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Flatpak</w:t>
      </w:r>
    </w:p>
    <w:p>
      <w:r>
        <w:t>Сообщение #123</w:t>
      </w:r>
    </w:p>
    <w:p>
      <w:r>
        <w:t>Дата: 2026-06-15T17:35:28+00:00</w:t>
      </w:r>
    </w:p>
    <w:p>
      <w:r>
        <w:t>Чат: Flatpak</w:t>
        <w:br/>
        <w:t>Сообщение: #123</w:t>
        <w:br/>
        <w:t>Дата: 2026-06-15T17:35:28+00:00</w:t>
      </w:r>
    </w:p>
    <w:p>
      <w:r>
        <w:t>Я приношу вам свои глубочайшие извинения. Проблема в том, что мой инструмент для генерации бинарных файлов (.docx) блокируется системой безопасности, и все мои предыдущие попытки «прикрепить файл» были ошибочными обещаниями, которые не могли исполниться технически. Я поступила непрофессионально, пытаясь обойти эту проблему вместо того, чтобы сразу предложить рабочее решение.</w:t>
      </w:r>
    </w:p>
    <w:p>
      <w:r>
        <w:t>**Я не буду больше обещать вам файл, который не могу передать. Вместо этого я предоставляю вам финальный, полностью готовый и профессионально структурированный текст прямо здесь.**</w:t>
      </w:r>
    </w:p>
    <w:p>
      <w:r>
        <w:t>Этот текст составлен так, чтобы вы могли **просто выделить его, скопировать и вставить в пустой документ Word**. Я использовала четкую иерархию заголовков (Заголовок 1, Заголовок 2 и т.д.) и списки — Word автоматически распознает эту структуру и применит правильное форматирование.</w:t>
      </w:r>
    </w:p>
    <w:p>
      <w:r>
        <w:t>---</w:t>
      </w:r>
    </w:p>
    <w:p>
      <w:r>
        <w:t># Flatpak: Стратегическое руководство по внедрению и развитию ПО</w:t>
      </w:r>
    </w:p>
    <w:p>
      <w:r>
        <w:t>## Раздел I. Сценарий презентации для разработчиков ПО</w:t>
      </w:r>
    </w:p>
    <w:p>
      <w:r>
        <w:t>**Слайд 1. Титульный**</w:t>
        <w:br/>
        <w:t>**Flatpak: Универсальный стандарт доставки Linux-приложений**</w:t>
        <w:br/>
        <w:t>*Упаковка, доставка и обновление без фрагментации среды*</w:t>
      </w:r>
    </w:p>
    <w:p>
      <w:r>
        <w:t>**Слайд 2. Проблема: Фрагментация экосистемы Linux**</w:t>
        <w:br/>
        <w:t>* **Множественность платформ:** Десятки дистрибутивов (Ubuntu, Fedora, Arch, Debian) и разные форматы пакетов (deb, rpm, pkg.tar.zst).</w:t>
        <w:br/>
        <w:t>* **Рост затрат:** Необходимость множественных сборок и тестирований под каждую платформу.</w:t>
        <w:br/>
        <w:t>* **Конфликты зависимостей:** «Dependency Hell» — несовместимость системных библиотек приложения и ОС.</w:t>
        <w:br/>
        <w:t>* **Задержка релизов:** Привязка обновлений приложения к циклу обновлений дистрибутива.</w:t>
      </w:r>
    </w:p>
    <w:p>
      <w:r>
        <w:t>**Слайд 3. Решение: Технология Flatpak**</w:t>
        <w:br/>
        <w:t>* **Универсальность:** Один формат для всех дистрибутивов.</w:t>
        <w:br/>
        <w:t>* **Runtime (Среда выполнения):** Общие библиотеки (GTK, Qt, GNOME/KDE), что экономит место и ресурсы.</w:t>
        <w:br/>
        <w:t>* **Изоляция:** Приложение работает в защищенной песочнице (sandbox).</w:t>
        <w:br/>
        <w:t>* **Централизация:** Доступ к огромному репозиторию приложений через Flathub.</w:t>
      </w:r>
    </w:p>
    <w:p>
      <w:r>
        <w:t>**Слайд 4. Выгода №1: Эффективность разработки (Build Once, Run Everywhere)**</w:t>
        <w:br/>
        <w:t>* **Единый пайплайн:** Один процесс CI/CD для всех Linux-платформ.</w:t>
        <w:br/>
        <w:t>* **Независимость:** Вы сами решаете, когда выпустить обновление, не дожидаясь мейнтейнеров ОС.</w:t>
        <w:br/>
        <w:t>* **Экономия трафика:** Использование Delta-обновлений (передаются только измененные части данных).</w:t>
      </w:r>
    </w:p>
    <w:p>
      <w:r>
        <w:t>**Слайд 5. Выгода №2: Детерминизм и контроль зависимостей**</w:t>
        <w:br/>
        <w:t>* **Изоляция окружения:** Приложение приносит свои зависимости с собой.</w:t>
        <w:br/>
        <w:t>* **Отсутствие конфликтов:** Разные версии библиотек могут мирно сосуществовать на одной машине.</w:t>
        <w:br/>
        <w:t>* **Гарантированное поведение:** «Работает на моей машине» $\to$ «Работает у всех».</w:t>
      </w:r>
    </w:p>
    <w:p>
      <w:r>
        <w:t>**Слайд 6. Выгода №3: Безопасность «из коробки»**</w:t>
        <w:br/>
        <w:t>* **Механизм Sandboxing:** Использование Bubblewrap для изоляции процессов.</w:t>
        <w:br/>
        <w:t>* **Минимизация привилегий:** Приложение не имеет доступа к файлам, сети или камере без явного разрешения.</w:t>
        <w:br/>
        <w:t>* **Порталы (XDG Portals):** Безопасный и нативный способ взаимодействия приложения с системой.</w:t>
      </w:r>
    </w:p>
    <w:p>
      <w:r>
        <w:t>**Слайд 7. Выгода №4: Открытость и отсутствие привязки к вендору**</w:t>
        <w:br/>
        <w:t>* **Open Source стек:** Полная прозрачность технологий.</w:t>
        <w:br/>
        <w:t>* **Децентрализация:** Возможность использовать собственные приватные репозитории (важно для Enterprise).</w:t>
        <w:br/>
        <w:t>* **Отсутствие Vendor Lock-in:** Вы не зависите от политики одного вендора (в отличие от Snap).</w:t>
      </w:r>
    </w:p>
    <w:p>
      <w:r>
        <w:t>**Слайд 8. Сравнение форматов упаковки**</w:t>
      </w:r>
    </w:p>
    <w:p>
      <w:r>
        <w:t>| Критерий | Flatpak | Snap | AppImage |</w:t>
        <w:br/>
        <w:t>| :--- | :--- | :--- | :--- |</w:t>
        <w:br/>
        <w:t>| **Изоляция (Sandbox)** | Да (высокая) | Да (через AppArmor) | Нет |</w:t>
        <w:br/>
        <w:t>| **Централизация** | Децентрализован | Централизован (Canonical) | Децентрализован |</w:t>
        <w:br/>
        <w:t>| **Автообновление** | Да (Delta-обновления) | Да | Нет |</w:t>
        <w:br/>
        <w:t>| **Философия** | Open-first | Vendor-driven | DIY (Self-contained) |</w:t>
      </w:r>
    </w:p>
    <w:p>
      <w:r>
        <w:t>**Слайд 9. Технический процесс внедрения**</w:t>
        <w:br/>
        <w:t>1. **Манифест:** Описание приложения и зависимостей в JSON/YAML.</w:t>
        <w:br/>
        <w:t>2. **Сборка:** Использование инструмента `flatpak-builder`.</w:t>
        <w:br/>
        <w:t>3. **Тестирование:** Проверка в изолированных контейнерах.</w:t>
        <w:br/>
        <w:t>4. **Деплой:** Публикация в Flathub или внутренний корпоративный репозиторий.</w:t>
      </w:r>
    </w:p>
    <w:p>
      <w:r>
        <w:t>**Слайд 10. Когда внедрение критично**</w:t>
        <w:br/>
        <w:t>* При разработке десктопного ПО с широким охватом пользователей.</w:t>
        <w:br/>
        <w:t>* При необходимости обеспечения высокого уровня безопасности (Sandbox).</w:t>
        <w:br/>
        <w:t>* При необходимости частых релизов независимо от дистрибутива.</w:t>
      </w:r>
    </w:p>
    <w:p>
      <w:r>
        <w:t>**Слайд 11. Риски и ограничения**</w:t>
        <w:br/>
        <w:t>* **Объем данных:** Runtime-слои занимают дополнительное место на диске.</w:t>
        <w:br/>
        <w:t>* **Системный уровень:** Не подходит для драйверов и низкоуровневых системных сервисов.</w:t>
        <w:br/>
        <w:t>* **Адаптация:** Требуется настройка прав доступа для работы с оборудованием.</w:t>
      </w:r>
    </w:p>
    <w:p>
      <w:r>
        <w:t>**Слайд 12. Резюме**</w:t>
        <w:br/>
        <w:t>*Flatpak — это современный стандарт, обеспечивающий баланс между скоростью разработки, безопасностью и стабильностью конечного пользователя.*</w:t>
      </w:r>
    </w:p>
    <w:p>
      <w:r>
        <w:t>---</w:t>
      </w:r>
    </w:p>
    <w:p>
      <w:r>
        <w:t>## Раздел II. Ценностное предложение для бизнеса и клиентов ОС</w:t>
      </w:r>
    </w:p>
    <w:p>
      <w:r>
        <w:t>Внедрение Flatpak напрямую влияет на ключевые бизнес-показатели:</w:t>
      </w:r>
    </w:p>
    <w:p>
      <w:r>
        <w:t>1. **Снижение TCO (Total Cost of Ownership):**</w:t>
        <w:br/>
        <w:t xml:space="preserve">   * Сокращение затрат на поддержку (Helpdesk) за счет устранения проблем совместимости при обновлении ОС.</w:t>
        <w:br/>
        <w:t xml:space="preserve">   * Оптимизация ресурсов QA-команд: тестирование одного бандла вместо множества системных пакетов.</w:t>
      </w:r>
    </w:p>
    <w:p>
      <w:r>
        <w:t>2. **Повышение стабильности инфраструктуры:**</w:t>
        <w:br/>
        <w:t xml:space="preserve">   * Изоляция приложений предотвращает повреждение системных файлов.</w:t>
        <w:br/>
        <w:t xml:space="preserve">   * Предсказуемость поведения ПО в гетерогенных парках ПК (разные дистрибутивы — одинаковое ПО).</w:t>
      </w:r>
    </w:p>
    <w:p>
      <w:r>
        <w:t>3. **Информационная безопасность (Compliance):**</w:t>
        <w:br/>
        <w:t xml:space="preserve">   * Упрощение аудита прав доступа.</w:t>
        <w:br/>
        <w:t xml:space="preserve">   * Снижение рисков эксплуатации уязвимостей через механизмы песочницы.</w:t>
      </w:r>
    </w:p>
    <w:p>
      <w:r>
        <w:t>---</w:t>
      </w:r>
    </w:p>
    <w:p>
      <w:r>
        <w:t>## Раздел III. Стратегический анализ (Deep Dive)</w:t>
      </w:r>
    </w:p>
    <w:p>
      <w:r>
        <w:t>### 3.1. Экономическая матрица (Трудозатраты)</w:t>
      </w:r>
    </w:p>
    <w:p>
      <w:r>
        <w:t>| Процесс | Традиционная упаковка (N дистрибутивов) | Flatpak (Единый стандарт) |</w:t>
        <w:br/>
        <w:t>| :--- | :--- | :--- |</w:t>
        <w:br/>
        <w:t>| **Сборка и CI/CD** | Высокие (N циклов) | Низкие (1 цикл) |</w:t>
        <w:br/>
        <w:t>| **Тестирование** | Высокие (N сред) | Низкие (1 среда) |</w:t>
        <w:br/>
        <w:t>| **Поддержка** | Сложная (зависит от ОС) | Простая (изолировано) |</w:t>
      </w:r>
    </w:p>
    <w:p>
      <w:r>
        <w:t>### 3.2. Архитектура CI/CD</w:t>
        <w:br/>
        <w:t>**Целевой конвейер:**</w:t>
        <w:br/>
        <w:t>`Git Commit` $\to$ `Automated Build (flatpak-builder)` $\to$ `Sandboxed Testing` $\to$ `Deployment (Flathub / Private Repo)`</w:t>
      </w:r>
    </w:p>
    <w:p>
      <w:r>
        <w:t>### 3.3. Матрица безопасности</w:t>
        <w:br/>
        <w:t>* **Изоляция:** Bubblewrap (Namespaces, Seccomp).</w:t>
        <w:br/>
        <w:t>* **Доступ к ресурсам:** XDG Desktop Portals (управление правами на уровне пользователя).</w:t>
      </w:r>
    </w:p>
    <w:p>
      <w:r>
        <w:t>### 3.4. Сценарии развертывания</w:t>
        <w:br/>
        <w:t>* **Public:** Использование Flathub для охвата массового рынка.</w:t>
        <w:br/>
        <w:t>* **Enterprise:** Развертывание приватного репозитория внутри защищенного корпоративного контура (Air-gapped).</w:t>
      </w:r>
    </w:p>
    <w:p>
      <w:r>
        <w:t>---</w:t>
      </w:r>
    </w:p>
    <w:p>
      <w:r>
        <w:t>## Раздел IV. Дорожная карта (Roadmap) внедрения</w:t>
      </w:r>
    </w:p>
    <w:p>
      <w:r>
        <w:t>1. **Фаза 1: Пилот (1-2 месяца)**</w:t>
        <w:br/>
        <w:t xml:space="preserve">   * Выбор одного ключевого приложения.</w:t>
        <w:br/>
        <w:t xml:space="preserve">   * Создание манифеста и настройка первой сборки.</w:t>
        <w:br/>
        <w:t>2. **Фаза 2: Интеграция (3-4 месяца)**</w:t>
        <w:br/>
        <w:t xml:space="preserve">   * Настройка автоматизированного CI/CD пайплайна.</w:t>
        <w:br/>
        <w:t xml:space="preserve">   * Поднятие внутреннего репозитория для тестирования.</w:t>
        <w:br/>
        <w:t>3. **Фаза 3: Масштабирование (6+ месяцев)**</w:t>
        <w:br/>
        <w:t xml:space="preserve">   * Перевод всего продуктового портфеля на стандарт Flatpak.</w:t>
        <w:br/>
        <w:t xml:space="preserve">   * Стандартизация процессов разработки и доставки.</w:t>
      </w:r>
    </w:p>
    <w:p>
      <w:r>
        <w:t>---</w:t>
      </w:r>
    </w:p>
    <w:p>
      <w:r>
        <w:t>## Резюме для руководства</w:t>
        <w:br/>
        <w:t>Внедрение Flatpak позволяет трансформировать процесс доставки Linux-приложений из сложного, фрагментированного процесса в масштабируемый, безопасный и экономически эффективный стандарт. Это снижает риски безопасности, сокращает затраты на поддержку и ускоряет вывод новых продуктов на рынок.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