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construct a Wheatstone bridge using resistors, calculate and measure the node voltages and its output voltage.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to investigate the effect of adding a capacitor across the output to filter unwanted AC components.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Materials and Equipment: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Four 75 kΩ resistors (R1, R2, R3, R4), Two 1 kΩ resistors , Two 10 kΩ resistors, One 330 ohm and 3300-ohm resistor.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Capacitor (in nF range) and one Multimeter.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Analog Board (ADALM 1000)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1</w:t>
        <w:br w:type="textWrapping"/>
        <w:t xml:space="preserve">1.1- 1.5)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40"/>
          <w:szCs w:val="40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https://drive.google.com/file/d/1G7wQuqfPQFNOn8VbKAQ5y0bL7_Jkjy1q/view?usp=sharing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731510" cy="3094990"/>
            <wp:effectExtent b="38100" l="38100" r="38100" t="38100"/>
            <wp:docPr id="113765355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1.6)</w:t>
        <w:br w:type="textWrapping"/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https://drive.google.com/file/d/1C55LdGTuwnGUL1ifgOqNZd0t1CwUIn_w/view?usp=drive_link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1510" cy="3233420"/>
            <wp:effectExtent b="38100" l="38100" r="38100" t="38100"/>
            <wp:docPr id="113765355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1.7)     (Extra use of 330 ohm and 3300 ohm resistors)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595938" cy="2487083"/>
            <wp:effectExtent b="38100" l="38100" r="38100" t="38100"/>
            <wp:docPr id="113765355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48708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t xml:space="preserve">Part 2</w:t>
        <w:br w:type="textWrapping"/>
        <w:t xml:space="preserve">2.1- 2.4)</w:t>
        <w:br w:type="textWrapping"/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https://drive.google.com/file/d/1eNiYFPheslhCQx56CrjoOOGS4gOGS5JI/view?usp=drive_link</w:t>
        </w:r>
      </w:hyperlink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2088" cy="4238688"/>
            <wp:effectExtent b="25400" l="25400" r="25400" t="25400"/>
            <wp:docPr id="113765354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2386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3</w:t>
        <w:br w:type="textWrapping"/>
        <w:t xml:space="preserve">3.1-3.4) </w:t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318000"/>
            <wp:effectExtent b="25400" l="25400" r="25400" t="25400"/>
            <wp:docPr id="113765355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3.5-3.6)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612900"/>
            <wp:effectExtent b="25400" l="25400" r="25400" t="25400"/>
            <wp:docPr id="113765354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3.7-3.12)</w:t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6850" cy="2880916"/>
            <wp:effectExtent b="25400" l="25400" r="25400" t="25400"/>
            <wp:docPr id="113765355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-227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091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ROSHNI CHAUDHURI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EEC WEEK 2 ANALOG EXPERIMENTS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517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517C"/>
  </w:style>
  <w:style w:type="paragraph" w:styleId="Footer">
    <w:name w:val="footer"/>
    <w:basedOn w:val="Normal"/>
    <w:link w:val="FooterChar"/>
    <w:uiPriority w:val="99"/>
    <w:unhideWhenUsed w:val="1"/>
    <w:rsid w:val="0008517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517C"/>
  </w:style>
  <w:style w:type="paragraph" w:styleId="ListParagraph">
    <w:name w:val="List Paragraph"/>
    <w:basedOn w:val="Normal"/>
    <w:uiPriority w:val="34"/>
    <w:qFormat w:val="1"/>
    <w:rsid w:val="000851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3" Type="http://schemas.openxmlformats.org/officeDocument/2006/relationships/image" Target="media/image5.jpg"/><Relationship Id="rId12" Type="http://schemas.openxmlformats.org/officeDocument/2006/relationships/hyperlink" Target="https://drive.google.com/file/d/1eNiYFPheslhCQx56CrjoOOGS4gOGS5JI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55LdGTuwnGUL1ifgOqNZd0t1CwUIn_w/view?usp=drive_link" TargetMode="External"/><Relationship Id="rId15" Type="http://schemas.openxmlformats.org/officeDocument/2006/relationships/image" Target="media/image6.jpg"/><Relationship Id="rId14" Type="http://schemas.openxmlformats.org/officeDocument/2006/relationships/image" Target="media/image4.jpg"/><Relationship Id="rId17" Type="http://schemas.openxmlformats.org/officeDocument/2006/relationships/header" Target="header1.xml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drive.google.com/file/d/1G7wQuqfPQFNOn8VbKAQ5y0bL7_Jkjy1q/view?usp=sharing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c9BS+ku9uyM0m2r+5fH9WCptA==">CgMxLjA4AHIhMTRWRENJZzRadmZPRVlSelkwSDJkUGZUZEl6bzNSTWww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2024-11-18T05:55:00Z</dcterms:created>
  <dc:creator>Rupsachaudhuri858@gmail.com</dc:creator>
</cp:coreProperties>
</file>