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E97A2" w14:textId="2F492142" w:rsidR="001D45E7" w:rsidRPr="00A238F8" w:rsidRDefault="003E0F2F">
      <w:pPr>
        <w:pStyle w:val="Title"/>
        <w:spacing w:before="73"/>
        <w:rPr>
          <w:lang w:val="en-US"/>
        </w:rPr>
      </w:pPr>
      <w:r>
        <w:t xml:space="preserve">Тема </w:t>
      </w:r>
      <w:r w:rsidR="00A238F8">
        <w:rPr>
          <w:lang w:val="en-US"/>
        </w:rPr>
        <w:t>1</w:t>
      </w:r>
    </w:p>
    <w:p w14:paraId="509BF1F3" w14:textId="77777777" w:rsidR="001D45E7" w:rsidRDefault="001D45E7">
      <w:pPr>
        <w:pStyle w:val="BodyText"/>
        <w:spacing w:before="11"/>
        <w:ind w:left="0"/>
        <w:rPr>
          <w:b/>
          <w:sz w:val="27"/>
        </w:rPr>
      </w:pPr>
    </w:p>
    <w:p w14:paraId="099DD7CA" w14:textId="28572736" w:rsidR="001D45E7" w:rsidRDefault="003E0F2F">
      <w:pPr>
        <w:pStyle w:val="Title"/>
        <w:ind w:left="851"/>
      </w:pPr>
      <w:r>
        <w:t>Домашно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 База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данни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 w:rsidR="00A238F8">
        <w:rPr>
          <w:spacing w:val="-2"/>
        </w:rPr>
        <w:t>книжарница</w:t>
      </w:r>
    </w:p>
    <w:p w14:paraId="076C1210" w14:textId="77777777" w:rsidR="001D45E7" w:rsidRDefault="001D45E7">
      <w:pPr>
        <w:pStyle w:val="BodyText"/>
        <w:spacing w:before="3"/>
        <w:ind w:left="0"/>
        <w:rPr>
          <w:b/>
          <w:sz w:val="28"/>
        </w:rPr>
      </w:pPr>
    </w:p>
    <w:p w14:paraId="57FDB3B2" w14:textId="451A688B" w:rsidR="001D45E7" w:rsidRDefault="003E0F2F">
      <w:pPr>
        <w:pStyle w:val="Heading1"/>
        <w:ind w:left="850" w:right="851" w:firstLine="0"/>
        <w:jc w:val="center"/>
      </w:pPr>
      <w:r>
        <w:t>Изготвил:</w:t>
      </w:r>
      <w:r>
        <w:rPr>
          <w:spacing w:val="-4"/>
        </w:rPr>
        <w:t xml:space="preserve"> </w:t>
      </w:r>
      <w:r w:rsidR="00A238F8">
        <w:rPr>
          <w:spacing w:val="-4"/>
        </w:rPr>
        <w:t>Росица Деянова</w:t>
      </w:r>
      <w:r>
        <w:t>, ф.н.</w:t>
      </w:r>
      <w:r>
        <w:rPr>
          <w:spacing w:val="-4"/>
        </w:rPr>
        <w:t xml:space="preserve"> </w:t>
      </w:r>
      <w:r>
        <w:t>7</w:t>
      </w:r>
      <w:r w:rsidR="00A238F8">
        <w:t>1924</w:t>
      </w:r>
    </w:p>
    <w:p w14:paraId="3AE3A33C" w14:textId="77777777" w:rsidR="001D45E7" w:rsidRDefault="001D45E7">
      <w:pPr>
        <w:pStyle w:val="BodyText"/>
        <w:ind w:left="0"/>
        <w:rPr>
          <w:b/>
          <w:sz w:val="28"/>
        </w:rPr>
      </w:pPr>
    </w:p>
    <w:p w14:paraId="49F9FA08" w14:textId="77777777" w:rsidR="001D45E7" w:rsidRDefault="001D45E7">
      <w:pPr>
        <w:pStyle w:val="BodyText"/>
        <w:ind w:left="0"/>
        <w:rPr>
          <w:b/>
          <w:sz w:val="28"/>
        </w:rPr>
      </w:pPr>
    </w:p>
    <w:p w14:paraId="15F9D874" w14:textId="77777777" w:rsidR="001D45E7" w:rsidRDefault="001D45E7">
      <w:pPr>
        <w:pStyle w:val="BodyText"/>
        <w:spacing w:before="10"/>
        <w:ind w:left="0"/>
        <w:rPr>
          <w:b/>
          <w:sz w:val="23"/>
        </w:rPr>
      </w:pPr>
    </w:p>
    <w:p w14:paraId="2CF1A1EC" w14:textId="77777777" w:rsidR="001D45E7" w:rsidRDefault="003E0F2F">
      <w:pPr>
        <w:pStyle w:val="ListParagraph"/>
        <w:numPr>
          <w:ilvl w:val="0"/>
          <w:numId w:val="2"/>
        </w:numPr>
        <w:tabs>
          <w:tab w:val="left" w:pos="837"/>
        </w:tabs>
        <w:ind w:hanging="361"/>
        <w:rPr>
          <w:b/>
          <w:sz w:val="26"/>
        </w:rPr>
      </w:pPr>
      <w:r>
        <w:rPr>
          <w:b/>
          <w:sz w:val="26"/>
        </w:rPr>
        <w:t>Обхват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модела.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Дефиниране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задачата.</w:t>
      </w:r>
    </w:p>
    <w:p w14:paraId="4CDDB506" w14:textId="77777777" w:rsidR="001D45E7" w:rsidRDefault="001D45E7">
      <w:pPr>
        <w:pStyle w:val="BodyText"/>
        <w:spacing w:before="5"/>
        <w:ind w:left="0"/>
        <w:rPr>
          <w:b/>
        </w:rPr>
      </w:pPr>
    </w:p>
    <w:p w14:paraId="70767C4C" w14:textId="20CE8731" w:rsidR="001D45E7" w:rsidRDefault="003E0F2F">
      <w:pPr>
        <w:pStyle w:val="BodyText"/>
        <w:spacing w:line="360" w:lineRule="auto"/>
        <w:ind w:left="116" w:right="117" w:firstLine="360"/>
        <w:jc w:val="both"/>
      </w:pPr>
      <w:r>
        <w:t xml:space="preserve">Базата от данни за </w:t>
      </w:r>
      <w:r w:rsidR="00A238F8">
        <w:t>книжарница</w:t>
      </w:r>
      <w:r>
        <w:t>, ще съхранява информация за</w:t>
      </w:r>
      <w:r>
        <w:rPr>
          <w:spacing w:val="-62"/>
        </w:rPr>
        <w:t xml:space="preserve"> </w:t>
      </w:r>
      <w:r>
        <w:t>данните</w:t>
      </w:r>
      <w:r w:rsidR="00A238F8">
        <w:rPr>
          <w:spacing w:val="-8"/>
        </w:rPr>
        <w:t xml:space="preserve"> на книгите</w:t>
      </w:r>
      <w:r w:rsidR="00C311B4">
        <w:rPr>
          <w:spacing w:val="-8"/>
        </w:rPr>
        <w:t>, служителите</w:t>
      </w:r>
      <w:r w:rsidR="00A238F8">
        <w:rPr>
          <w:spacing w:val="-8"/>
        </w:rPr>
        <w:t xml:space="preserve"> и клиентите на книжарницата</w:t>
      </w:r>
      <w:r>
        <w:t>.</w:t>
      </w:r>
      <w:r>
        <w:rPr>
          <w:spacing w:val="-4"/>
        </w:rPr>
        <w:t xml:space="preserve"> </w:t>
      </w:r>
      <w:r>
        <w:t>Разработената</w:t>
      </w:r>
      <w:r>
        <w:rPr>
          <w:spacing w:val="-8"/>
        </w:rPr>
        <w:t xml:space="preserve"> </w:t>
      </w:r>
      <w:r>
        <w:t>база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данни</w:t>
      </w:r>
      <w:r>
        <w:rPr>
          <w:spacing w:val="-8"/>
        </w:rPr>
        <w:t xml:space="preserve"> </w:t>
      </w:r>
      <w:r>
        <w:t>ще</w:t>
      </w:r>
      <w:r>
        <w:rPr>
          <w:spacing w:val="-7"/>
        </w:rPr>
        <w:t xml:space="preserve"> </w:t>
      </w:r>
      <w:r>
        <w:t>обслужва</w:t>
      </w:r>
      <w:r>
        <w:rPr>
          <w:spacing w:val="-6"/>
        </w:rPr>
        <w:t xml:space="preserve"> </w:t>
      </w:r>
      <w:r>
        <w:t>вътрешна</w:t>
      </w:r>
      <w:r>
        <w:rPr>
          <w:spacing w:val="-6"/>
        </w:rPr>
        <w:t xml:space="preserve"> </w:t>
      </w:r>
      <w:r>
        <w:t>система</w:t>
      </w:r>
      <w:r>
        <w:rPr>
          <w:spacing w:val="-63"/>
        </w:rPr>
        <w:t xml:space="preserve"> </w:t>
      </w:r>
      <w:r w:rsidR="00DE1020">
        <w:t>и сайта на магазина</w:t>
      </w:r>
      <w:r>
        <w:t xml:space="preserve">. </w:t>
      </w:r>
      <w:r w:rsidR="00DE1020">
        <w:t>Книжарницата</w:t>
      </w:r>
      <w:r>
        <w:t xml:space="preserve"> разполага с</w:t>
      </w:r>
      <w:r>
        <w:rPr>
          <w:spacing w:val="1"/>
        </w:rPr>
        <w:t xml:space="preserve"> </w:t>
      </w:r>
      <w:r>
        <w:t xml:space="preserve">няколко </w:t>
      </w:r>
      <w:r w:rsidR="00DE1020">
        <w:t>локации</w:t>
      </w:r>
      <w:r>
        <w:t>, който могат да бъдат в различни градове. В рамките на един и</w:t>
      </w:r>
      <w:r>
        <w:rPr>
          <w:spacing w:val="1"/>
        </w:rPr>
        <w:t xml:space="preserve"> </w:t>
      </w:r>
      <w:r>
        <w:t>същи град може да има повече от ед</w:t>
      </w:r>
      <w:r w:rsidR="00657D0E">
        <w:t>н</w:t>
      </w:r>
      <w:r w:rsidR="00DE1020">
        <w:t>а книжарница</w:t>
      </w:r>
      <w:r>
        <w:t xml:space="preserve">. Всеки </w:t>
      </w:r>
      <w:r w:rsidR="00DE1020">
        <w:t>магазин</w:t>
      </w:r>
      <w:r>
        <w:t xml:space="preserve"> се определя еднозначно</w:t>
      </w:r>
      <w:r w:rsidR="00783DB9">
        <w:t xml:space="preserve"> </w:t>
      </w:r>
      <w:r>
        <w:rPr>
          <w:spacing w:val="-62"/>
        </w:rPr>
        <w:t xml:space="preserve"> </w:t>
      </w:r>
      <w:r>
        <w:t xml:space="preserve">по </w:t>
      </w:r>
      <w:r w:rsidR="00DE1020">
        <w:t>адреса му</w:t>
      </w:r>
      <w:r>
        <w:t xml:space="preserve">. Ако в рамките на един град има само един </w:t>
      </w:r>
      <w:r w:rsidR="00DE1020">
        <w:t>магазин</w:t>
      </w:r>
      <w:r>
        <w:t>, то неговото</w:t>
      </w:r>
      <w:r>
        <w:rPr>
          <w:spacing w:val="1"/>
        </w:rPr>
        <w:t xml:space="preserve"> </w:t>
      </w:r>
      <w:r>
        <w:t xml:space="preserve">име е името на града. Ако в рамките на един град има повече от един </w:t>
      </w:r>
      <w:r w:rsidR="00DE1020">
        <w:t>магазин</w:t>
      </w:r>
      <w:r>
        <w:t>, то</w:t>
      </w:r>
      <w:r>
        <w:rPr>
          <w:spacing w:val="1"/>
        </w:rPr>
        <w:t xml:space="preserve"> </w:t>
      </w:r>
      <w:r>
        <w:t xml:space="preserve">името </w:t>
      </w:r>
      <w:r w:rsidR="00DE1020">
        <w:t>му</w:t>
      </w:r>
      <w:r>
        <w:t xml:space="preserve"> е името на града и името на </w:t>
      </w:r>
      <w:r w:rsidR="00DE1020">
        <w:t>адреса</w:t>
      </w:r>
      <w:r>
        <w:t xml:space="preserve">, </w:t>
      </w:r>
      <w:r w:rsidR="00DE1020">
        <w:t>на</w:t>
      </w:r>
      <w:r>
        <w:t xml:space="preserve"> който се намира. В</w:t>
      </w:r>
      <w:r w:rsidR="00DE1020">
        <w:t xml:space="preserve"> </w:t>
      </w:r>
      <w:r>
        <w:rPr>
          <w:spacing w:val="-62"/>
        </w:rPr>
        <w:t xml:space="preserve"> </w:t>
      </w:r>
      <w:r>
        <w:t>рамките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един</w:t>
      </w:r>
      <w:r>
        <w:rPr>
          <w:spacing w:val="2"/>
        </w:rPr>
        <w:t xml:space="preserve"> </w:t>
      </w:r>
      <w:r w:rsidR="00DE1020">
        <w:t>адрес, не може да има повече от един магазин</w:t>
      </w:r>
      <w:r>
        <w:t>.</w:t>
      </w:r>
    </w:p>
    <w:p w14:paraId="0C8B56A4" w14:textId="466F157F" w:rsidR="001D45E7" w:rsidRDefault="00905A57">
      <w:pPr>
        <w:pStyle w:val="BodyText"/>
        <w:spacing w:before="159" w:line="360" w:lineRule="auto"/>
        <w:ind w:left="116" w:right="113" w:firstLine="360"/>
        <w:jc w:val="both"/>
      </w:pPr>
      <w:r>
        <w:t>Книжарницата</w:t>
      </w:r>
      <w:r w:rsidR="003E0F2F">
        <w:rPr>
          <w:spacing w:val="-4"/>
        </w:rPr>
        <w:t xml:space="preserve"> </w:t>
      </w:r>
      <w:r w:rsidR="003E0F2F">
        <w:t>работи</w:t>
      </w:r>
      <w:r w:rsidR="003E0F2F">
        <w:rPr>
          <w:spacing w:val="-2"/>
        </w:rPr>
        <w:t xml:space="preserve"> </w:t>
      </w:r>
      <w:r w:rsidR="003E0F2F">
        <w:t>с</w:t>
      </w:r>
      <w:r w:rsidR="003E0F2F">
        <w:rPr>
          <w:spacing w:val="-4"/>
        </w:rPr>
        <w:t xml:space="preserve"> </w:t>
      </w:r>
      <w:r w:rsidR="003E0F2F">
        <w:t>клиенти,</w:t>
      </w:r>
      <w:r w:rsidR="003E0F2F">
        <w:rPr>
          <w:spacing w:val="-4"/>
        </w:rPr>
        <w:t xml:space="preserve"> </w:t>
      </w:r>
      <w:r>
        <w:t>за</w:t>
      </w:r>
      <w:r w:rsidR="00DE1020">
        <w:t xml:space="preserve"> които пази лични данни</w:t>
      </w:r>
      <w:r w:rsidR="003E0F2F">
        <w:t>.</w:t>
      </w:r>
      <w:r w:rsidR="00DE1020">
        <w:t xml:space="preserve"> Пазят се данни само за клиентите, пожелали да си изкарат клиентска карта.</w:t>
      </w:r>
      <w:r w:rsidR="003E0F2F">
        <w:rPr>
          <w:spacing w:val="-3"/>
        </w:rPr>
        <w:t xml:space="preserve"> </w:t>
      </w:r>
      <w:r w:rsidR="003E0F2F">
        <w:t>Съхраняват</w:t>
      </w:r>
      <w:r w:rsidR="003E0F2F">
        <w:rPr>
          <w:spacing w:val="-6"/>
        </w:rPr>
        <w:t xml:space="preserve"> </w:t>
      </w:r>
      <w:r w:rsidR="003E0F2F">
        <w:t>се</w:t>
      </w:r>
      <w:r w:rsidR="003E0F2F">
        <w:rPr>
          <w:spacing w:val="-1"/>
        </w:rPr>
        <w:t xml:space="preserve"> </w:t>
      </w:r>
      <w:r w:rsidR="003E0F2F">
        <w:t>e-mail,</w:t>
      </w:r>
      <w:r w:rsidR="003E0F2F">
        <w:rPr>
          <w:spacing w:val="-63"/>
        </w:rPr>
        <w:t xml:space="preserve"> </w:t>
      </w:r>
      <w:r w:rsidR="003E0F2F">
        <w:t>имена на клиента</w:t>
      </w:r>
      <w:r w:rsidR="00DE1020">
        <w:t xml:space="preserve">, </w:t>
      </w:r>
      <w:r w:rsidR="003E0F2F">
        <w:t>телефонен номер</w:t>
      </w:r>
      <w:r w:rsidR="00DE1020">
        <w:t xml:space="preserve"> и номер на карта</w:t>
      </w:r>
      <w:r w:rsidR="003E0F2F">
        <w:t>. Клиентите се определят еднозначно по</w:t>
      </w:r>
      <w:r w:rsidR="003E0F2F">
        <w:rPr>
          <w:spacing w:val="1"/>
        </w:rPr>
        <w:t xml:space="preserve"> </w:t>
      </w:r>
      <w:r w:rsidR="003E0F2F">
        <w:t>телефонен</w:t>
      </w:r>
      <w:r w:rsidR="003E0F2F">
        <w:rPr>
          <w:spacing w:val="1"/>
        </w:rPr>
        <w:t xml:space="preserve"> </w:t>
      </w:r>
      <w:r w:rsidR="003E0F2F">
        <w:t xml:space="preserve">номер. В </w:t>
      </w:r>
      <w:r w:rsidR="00DE1020">
        <w:t>книжарницата</w:t>
      </w:r>
      <w:r w:rsidR="003E0F2F">
        <w:t xml:space="preserve"> работят служители.</w:t>
      </w:r>
      <w:r w:rsidR="003E0F2F">
        <w:rPr>
          <w:spacing w:val="1"/>
        </w:rPr>
        <w:t xml:space="preserve"> </w:t>
      </w:r>
      <w:r w:rsidR="003E0F2F">
        <w:t>Те се определят еднозначно по служебен номер на служител. За служителите се</w:t>
      </w:r>
      <w:r w:rsidR="003E0F2F">
        <w:rPr>
          <w:spacing w:val="1"/>
        </w:rPr>
        <w:t xml:space="preserve"> </w:t>
      </w:r>
      <w:r w:rsidR="003E0F2F">
        <w:t>пази информация за служебен номер, телефонен номер и имена на служителя.</w:t>
      </w:r>
      <w:r w:rsidR="003E0F2F">
        <w:rPr>
          <w:spacing w:val="1"/>
        </w:rPr>
        <w:t xml:space="preserve"> </w:t>
      </w:r>
      <w:r w:rsidR="003E0F2F">
        <w:t>Всеки служител отговаря за определен</w:t>
      </w:r>
      <w:r w:rsidR="00DE1020">
        <w:t xml:space="preserve"> магазин</w:t>
      </w:r>
      <w:r w:rsidR="003E0F2F">
        <w:t>.</w:t>
      </w:r>
      <w:r w:rsidR="00DE1020">
        <w:t xml:space="preserve"> За един магазин може да отговаря повече от един служител, но един служител отговаря за точно един магазин.</w:t>
      </w:r>
    </w:p>
    <w:p w14:paraId="2ED556F4" w14:textId="6DD5553D" w:rsidR="00DE1020" w:rsidRDefault="00DE1020" w:rsidP="00DE1020">
      <w:pPr>
        <w:pStyle w:val="BodyText"/>
        <w:spacing w:before="70" w:line="360" w:lineRule="auto"/>
        <w:ind w:left="116" w:right="120"/>
        <w:jc w:val="both"/>
        <w:rPr>
          <w:w w:val="95"/>
        </w:rPr>
      </w:pPr>
      <w:r>
        <w:t xml:space="preserve">Книжарницата продава книги на клиентите си.  </w:t>
      </w:r>
      <w:r w:rsidR="003E0F2F">
        <w:t xml:space="preserve">За </w:t>
      </w:r>
      <w:r>
        <w:t>книгите</w:t>
      </w:r>
      <w:r w:rsidR="003E0F2F">
        <w:t xml:space="preserve"> се пази информация за </w:t>
      </w:r>
      <w:r>
        <w:t>име на книга, сериен номер, жанра</w:t>
      </w:r>
      <w:r w:rsidR="003E0F2F">
        <w:t xml:space="preserve"> (</w:t>
      </w:r>
      <w:r>
        <w:t>мистерия, трилър, класическа литература, чуждестранна литератува и др.</w:t>
      </w:r>
      <w:r w:rsidR="003E0F2F">
        <w:t xml:space="preserve">), </w:t>
      </w:r>
      <w:r>
        <w:t>име на автор</w:t>
      </w:r>
      <w:r w:rsidR="003E0F2F">
        <w:t xml:space="preserve">, година на </w:t>
      </w:r>
      <w:r>
        <w:t>издаване</w:t>
      </w:r>
      <w:r w:rsidR="003E0F2F">
        <w:t xml:space="preserve">, </w:t>
      </w:r>
      <w:r>
        <w:t>име на издателството</w:t>
      </w:r>
      <w:r>
        <w:rPr>
          <w:w w:val="95"/>
        </w:rPr>
        <w:t>, цена, останали бройки, резюме</w:t>
      </w:r>
      <w:r w:rsidR="00CB232B">
        <w:rPr>
          <w:w w:val="95"/>
        </w:rPr>
        <w:t>,</w:t>
      </w:r>
      <w:r>
        <w:rPr>
          <w:w w:val="95"/>
        </w:rPr>
        <w:t xml:space="preserve"> рейтинг</w:t>
      </w:r>
      <w:r w:rsidR="00CB232B">
        <w:rPr>
          <w:w w:val="95"/>
        </w:rPr>
        <w:t xml:space="preserve"> и процент намаление</w:t>
      </w:r>
      <w:r>
        <w:rPr>
          <w:w w:val="95"/>
        </w:rPr>
        <w:t>.</w:t>
      </w:r>
    </w:p>
    <w:p w14:paraId="3E636FAC" w14:textId="0FE7F56F" w:rsidR="00DE1020" w:rsidRDefault="00CB232B" w:rsidP="00DE1020">
      <w:pPr>
        <w:pStyle w:val="BodyText"/>
        <w:spacing w:before="70" w:line="360" w:lineRule="auto"/>
        <w:ind w:left="116" w:right="120"/>
        <w:jc w:val="both"/>
        <w:rPr>
          <w:w w:val="95"/>
        </w:rPr>
      </w:pPr>
      <w:r>
        <w:rPr>
          <w:w w:val="95"/>
        </w:rPr>
        <w:t xml:space="preserve">Една книга може да бъде закупена от един клиент, но един клиент може да закупи много книги. Цената на книгите е в лева. </w:t>
      </w:r>
    </w:p>
    <w:p w14:paraId="1A67F34D" w14:textId="77777777" w:rsidR="001D45E7" w:rsidRDefault="003E0F2F">
      <w:pPr>
        <w:pStyle w:val="Heading1"/>
        <w:numPr>
          <w:ilvl w:val="0"/>
          <w:numId w:val="2"/>
        </w:numPr>
        <w:tabs>
          <w:tab w:val="left" w:pos="837"/>
        </w:tabs>
        <w:spacing w:before="167"/>
        <w:ind w:hanging="361"/>
      </w:pPr>
      <w:r>
        <w:lastRenderedPageBreak/>
        <w:t>Множества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същности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техните</w:t>
      </w:r>
      <w:r>
        <w:rPr>
          <w:spacing w:val="-4"/>
        </w:rPr>
        <w:t xml:space="preserve"> </w:t>
      </w:r>
      <w:r>
        <w:t>атрибути</w:t>
      </w:r>
    </w:p>
    <w:p w14:paraId="20ED9190" w14:textId="1E76D37E" w:rsidR="001D45E7" w:rsidRDefault="00CB232B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43"/>
        <w:ind w:hanging="361"/>
        <w:rPr>
          <w:sz w:val="26"/>
        </w:rPr>
      </w:pPr>
      <w:r>
        <w:rPr>
          <w:sz w:val="26"/>
        </w:rPr>
        <w:t>Книжарници</w:t>
      </w:r>
      <w:r w:rsidR="003E0F2F">
        <w:rPr>
          <w:spacing w:val="-3"/>
          <w:sz w:val="26"/>
        </w:rPr>
        <w:t xml:space="preserve"> </w:t>
      </w:r>
      <w:r w:rsidR="003E0F2F">
        <w:rPr>
          <w:sz w:val="26"/>
        </w:rPr>
        <w:t>-</w:t>
      </w:r>
      <w:r w:rsidR="003E0F2F">
        <w:rPr>
          <w:spacing w:val="-3"/>
          <w:sz w:val="26"/>
        </w:rPr>
        <w:t xml:space="preserve"> </w:t>
      </w:r>
      <w:r w:rsidR="003E0F2F">
        <w:rPr>
          <w:sz w:val="26"/>
        </w:rPr>
        <w:t>име,</w:t>
      </w:r>
      <w:r w:rsidR="003E0F2F">
        <w:rPr>
          <w:spacing w:val="-2"/>
          <w:sz w:val="26"/>
        </w:rPr>
        <w:t xml:space="preserve"> </w:t>
      </w:r>
      <w:r w:rsidR="003E0F2F">
        <w:rPr>
          <w:sz w:val="26"/>
        </w:rPr>
        <w:t>адрес</w:t>
      </w:r>
    </w:p>
    <w:p w14:paraId="54F60AD1" w14:textId="4C889B5E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50"/>
        <w:ind w:hanging="361"/>
        <w:rPr>
          <w:sz w:val="26"/>
        </w:rPr>
      </w:pPr>
      <w:r>
        <w:rPr>
          <w:sz w:val="26"/>
        </w:rPr>
        <w:t>Клиенти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телефонен номер,</w:t>
      </w:r>
      <w:r>
        <w:rPr>
          <w:spacing w:val="-4"/>
          <w:sz w:val="26"/>
        </w:rPr>
        <w:t xml:space="preserve"> </w:t>
      </w:r>
      <w:r>
        <w:rPr>
          <w:sz w:val="26"/>
        </w:rPr>
        <w:t>име,</w:t>
      </w:r>
      <w:r>
        <w:rPr>
          <w:spacing w:val="-2"/>
          <w:sz w:val="26"/>
        </w:rPr>
        <w:t xml:space="preserve"> </w:t>
      </w:r>
      <w:r>
        <w:rPr>
          <w:sz w:val="26"/>
        </w:rPr>
        <w:t>e-mail</w:t>
      </w:r>
      <w:r w:rsidR="00CB232B">
        <w:rPr>
          <w:sz w:val="26"/>
        </w:rPr>
        <w:t>, номер на карта</w:t>
      </w:r>
    </w:p>
    <w:p w14:paraId="7D98A3F7" w14:textId="7E8B29CE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71"/>
        <w:ind w:hanging="361"/>
        <w:rPr>
          <w:sz w:val="26"/>
        </w:rPr>
      </w:pPr>
      <w:r>
        <w:rPr>
          <w:sz w:val="26"/>
        </w:rPr>
        <w:t>Служители</w:t>
      </w:r>
      <w:r>
        <w:rPr>
          <w:spacing w:val="-8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z w:val="26"/>
        </w:rPr>
        <w:t>сл.</w:t>
      </w:r>
      <w:r>
        <w:rPr>
          <w:spacing w:val="-9"/>
          <w:sz w:val="26"/>
        </w:rPr>
        <w:t xml:space="preserve"> </w:t>
      </w:r>
      <w:r>
        <w:rPr>
          <w:sz w:val="26"/>
        </w:rPr>
        <w:t>номер,</w:t>
      </w:r>
      <w:r>
        <w:rPr>
          <w:spacing w:val="-9"/>
          <w:sz w:val="26"/>
        </w:rPr>
        <w:t xml:space="preserve"> </w:t>
      </w:r>
      <w:r>
        <w:rPr>
          <w:sz w:val="26"/>
        </w:rPr>
        <w:t>телефонен</w:t>
      </w:r>
      <w:r>
        <w:rPr>
          <w:spacing w:val="-8"/>
          <w:sz w:val="26"/>
        </w:rPr>
        <w:t xml:space="preserve"> </w:t>
      </w:r>
      <w:r>
        <w:rPr>
          <w:sz w:val="26"/>
        </w:rPr>
        <w:t>номер,</w:t>
      </w:r>
      <w:r>
        <w:rPr>
          <w:spacing w:val="-10"/>
          <w:sz w:val="26"/>
        </w:rPr>
        <w:t xml:space="preserve"> </w:t>
      </w:r>
      <w:r>
        <w:rPr>
          <w:sz w:val="26"/>
        </w:rPr>
        <w:t>име,</w:t>
      </w:r>
      <w:r>
        <w:rPr>
          <w:spacing w:val="-9"/>
          <w:sz w:val="26"/>
        </w:rPr>
        <w:t xml:space="preserve"> </w:t>
      </w:r>
      <w:r w:rsidR="008B7A9E">
        <w:rPr>
          <w:sz w:val="26"/>
        </w:rPr>
        <w:t>магазин</w:t>
      </w:r>
      <w:r>
        <w:rPr>
          <w:spacing w:val="-5"/>
          <w:sz w:val="26"/>
        </w:rPr>
        <w:t xml:space="preserve"> </w:t>
      </w:r>
      <w:r>
        <w:rPr>
          <w:sz w:val="26"/>
        </w:rPr>
        <w:t>за</w:t>
      </w:r>
      <w:r>
        <w:rPr>
          <w:spacing w:val="-10"/>
          <w:sz w:val="26"/>
        </w:rPr>
        <w:t xml:space="preserve"> </w:t>
      </w:r>
      <w:r>
        <w:rPr>
          <w:sz w:val="26"/>
        </w:rPr>
        <w:t>който</w:t>
      </w:r>
      <w:r>
        <w:rPr>
          <w:spacing w:val="-9"/>
          <w:sz w:val="26"/>
        </w:rPr>
        <w:t xml:space="preserve"> </w:t>
      </w:r>
      <w:r>
        <w:rPr>
          <w:sz w:val="26"/>
        </w:rPr>
        <w:t>са</w:t>
      </w:r>
      <w:r>
        <w:rPr>
          <w:spacing w:val="-6"/>
          <w:sz w:val="26"/>
        </w:rPr>
        <w:t xml:space="preserve"> </w:t>
      </w:r>
      <w:r>
        <w:rPr>
          <w:sz w:val="26"/>
        </w:rPr>
        <w:t>отговорни</w:t>
      </w:r>
    </w:p>
    <w:p w14:paraId="768AAF6F" w14:textId="54168301" w:rsidR="001D45E7" w:rsidRPr="00CB232B" w:rsidRDefault="00CB232B" w:rsidP="00CB232B">
      <w:pPr>
        <w:pStyle w:val="BodyText"/>
        <w:numPr>
          <w:ilvl w:val="1"/>
          <w:numId w:val="1"/>
        </w:numPr>
        <w:spacing w:before="70" w:line="360" w:lineRule="auto"/>
        <w:ind w:right="120"/>
        <w:jc w:val="both"/>
        <w:rPr>
          <w:w w:val="95"/>
        </w:rPr>
      </w:pPr>
      <w:r>
        <w:t>Книги</w:t>
      </w:r>
      <w:r w:rsidR="003E0F2F">
        <w:rPr>
          <w:spacing w:val="27"/>
        </w:rPr>
        <w:t xml:space="preserve">  </w:t>
      </w:r>
      <w:r w:rsidR="003E0F2F">
        <w:t>–</w:t>
      </w:r>
      <w:r w:rsidR="003E0F2F">
        <w:rPr>
          <w:spacing w:val="29"/>
        </w:rPr>
        <w:t xml:space="preserve"> </w:t>
      </w:r>
      <w:r>
        <w:t>име на книга, сериен номер, жанр, име на автор, година на издаване, име на издателството</w:t>
      </w:r>
      <w:r>
        <w:rPr>
          <w:w w:val="95"/>
        </w:rPr>
        <w:t>, цена, останали бройки, резюме и рейтинг</w:t>
      </w:r>
      <w:r>
        <w:rPr>
          <w:w w:val="95"/>
          <w:lang w:val="en-US"/>
        </w:rPr>
        <w:t>,</w:t>
      </w:r>
      <w:r>
        <w:rPr>
          <w:w w:val="95"/>
        </w:rPr>
        <w:t xml:space="preserve"> намаление.</w:t>
      </w:r>
    </w:p>
    <w:p w14:paraId="41792BC9" w14:textId="77777777" w:rsidR="001D45E7" w:rsidRDefault="003E0F2F">
      <w:pPr>
        <w:pStyle w:val="Heading1"/>
        <w:numPr>
          <w:ilvl w:val="0"/>
          <w:numId w:val="2"/>
        </w:numPr>
        <w:tabs>
          <w:tab w:val="left" w:pos="837"/>
        </w:tabs>
        <w:spacing w:before="239"/>
        <w:ind w:hanging="361"/>
      </w:pPr>
      <w:r>
        <w:t>Домейн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атрибутите</w:t>
      </w:r>
    </w:p>
    <w:p w14:paraId="60919E9A" w14:textId="41B81F1C" w:rsidR="001D45E7" w:rsidRDefault="00E80CB5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43"/>
        <w:ind w:hanging="361"/>
        <w:rPr>
          <w:sz w:val="26"/>
        </w:rPr>
      </w:pPr>
      <w:r>
        <w:rPr>
          <w:sz w:val="26"/>
        </w:rPr>
        <w:t>Книжарници</w:t>
      </w:r>
      <w:r w:rsidR="003E0F2F">
        <w:rPr>
          <w:spacing w:val="-1"/>
          <w:sz w:val="26"/>
        </w:rPr>
        <w:t xml:space="preserve"> </w:t>
      </w:r>
      <w:r w:rsidR="003E0F2F">
        <w:rPr>
          <w:sz w:val="26"/>
        </w:rPr>
        <w:t>–</w:t>
      </w:r>
      <w:r w:rsidR="003E0F2F">
        <w:rPr>
          <w:spacing w:val="-3"/>
          <w:sz w:val="26"/>
        </w:rPr>
        <w:t xml:space="preserve"> </w:t>
      </w:r>
      <w:r w:rsidR="003E0F2F">
        <w:rPr>
          <w:sz w:val="26"/>
        </w:rPr>
        <w:t>име:</w:t>
      </w:r>
      <w:r w:rsidR="003E0F2F">
        <w:rPr>
          <w:spacing w:val="-3"/>
          <w:sz w:val="26"/>
        </w:rPr>
        <w:t xml:space="preserve"> </w:t>
      </w:r>
      <w:r w:rsidR="003E0F2F">
        <w:rPr>
          <w:sz w:val="26"/>
        </w:rPr>
        <w:t>низ,</w:t>
      </w:r>
      <w:r w:rsidR="003E0F2F">
        <w:rPr>
          <w:spacing w:val="-3"/>
          <w:sz w:val="26"/>
        </w:rPr>
        <w:t xml:space="preserve"> </w:t>
      </w:r>
      <w:r w:rsidR="003E0F2F">
        <w:rPr>
          <w:sz w:val="26"/>
        </w:rPr>
        <w:t>адрес:</w:t>
      </w:r>
      <w:r w:rsidR="003E0F2F">
        <w:rPr>
          <w:spacing w:val="-3"/>
          <w:sz w:val="26"/>
        </w:rPr>
        <w:t xml:space="preserve"> </w:t>
      </w:r>
      <w:r w:rsidR="003E0F2F">
        <w:rPr>
          <w:sz w:val="26"/>
        </w:rPr>
        <w:t>низ</w:t>
      </w:r>
    </w:p>
    <w:p w14:paraId="4D7E58F4" w14:textId="4C54F692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47"/>
        <w:ind w:hanging="361"/>
        <w:rPr>
          <w:sz w:val="26"/>
        </w:rPr>
      </w:pPr>
      <w:r>
        <w:rPr>
          <w:sz w:val="26"/>
        </w:rPr>
        <w:t>Клиенти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телефонен</w:t>
      </w:r>
      <w:r>
        <w:rPr>
          <w:spacing w:val="-1"/>
          <w:sz w:val="26"/>
        </w:rPr>
        <w:t xml:space="preserve"> </w:t>
      </w:r>
      <w:r>
        <w:rPr>
          <w:sz w:val="26"/>
        </w:rPr>
        <w:t>номер:</w:t>
      </w:r>
      <w:r>
        <w:rPr>
          <w:spacing w:val="-4"/>
          <w:sz w:val="26"/>
        </w:rPr>
        <w:t xml:space="preserve"> </w:t>
      </w:r>
      <w:r>
        <w:rPr>
          <w:sz w:val="26"/>
        </w:rPr>
        <w:t>низ,</w:t>
      </w:r>
      <w:r>
        <w:rPr>
          <w:spacing w:val="-3"/>
          <w:sz w:val="26"/>
        </w:rPr>
        <w:t xml:space="preserve"> </w:t>
      </w:r>
      <w:r>
        <w:rPr>
          <w:sz w:val="26"/>
        </w:rPr>
        <w:t>име:</w:t>
      </w:r>
      <w:r>
        <w:rPr>
          <w:spacing w:val="-4"/>
          <w:sz w:val="26"/>
        </w:rPr>
        <w:t xml:space="preserve"> </w:t>
      </w:r>
      <w:r>
        <w:rPr>
          <w:sz w:val="26"/>
        </w:rPr>
        <w:t>низ,</w:t>
      </w:r>
      <w:r>
        <w:rPr>
          <w:spacing w:val="-1"/>
          <w:sz w:val="26"/>
        </w:rPr>
        <w:t xml:space="preserve"> </w:t>
      </w:r>
      <w:r>
        <w:rPr>
          <w:sz w:val="26"/>
        </w:rPr>
        <w:t>e-mail:</w:t>
      </w:r>
      <w:r>
        <w:rPr>
          <w:spacing w:val="-4"/>
          <w:sz w:val="26"/>
        </w:rPr>
        <w:t xml:space="preserve"> </w:t>
      </w:r>
      <w:r>
        <w:rPr>
          <w:sz w:val="26"/>
        </w:rPr>
        <w:t>низ</w:t>
      </w:r>
      <w:r w:rsidR="00CB232B">
        <w:rPr>
          <w:sz w:val="26"/>
        </w:rPr>
        <w:t>, номер на карта: низ</w:t>
      </w:r>
    </w:p>
    <w:p w14:paraId="03276EC6" w14:textId="0A5E35F9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50" w:line="350" w:lineRule="auto"/>
        <w:ind w:right="115"/>
        <w:rPr>
          <w:sz w:val="26"/>
        </w:rPr>
      </w:pPr>
      <w:r>
        <w:rPr>
          <w:sz w:val="26"/>
        </w:rPr>
        <w:t>Служители</w:t>
      </w:r>
      <w:r>
        <w:rPr>
          <w:spacing w:val="-12"/>
          <w:sz w:val="26"/>
        </w:rPr>
        <w:t xml:space="preserve"> </w:t>
      </w:r>
      <w:r>
        <w:rPr>
          <w:sz w:val="26"/>
        </w:rPr>
        <w:t>–</w:t>
      </w:r>
      <w:r>
        <w:rPr>
          <w:spacing w:val="-13"/>
          <w:sz w:val="26"/>
        </w:rPr>
        <w:t xml:space="preserve"> </w:t>
      </w:r>
      <w:r>
        <w:rPr>
          <w:sz w:val="26"/>
        </w:rPr>
        <w:t>сл.</w:t>
      </w:r>
      <w:r>
        <w:rPr>
          <w:spacing w:val="-13"/>
          <w:sz w:val="26"/>
        </w:rPr>
        <w:t xml:space="preserve"> </w:t>
      </w:r>
      <w:r>
        <w:rPr>
          <w:sz w:val="26"/>
        </w:rPr>
        <w:t>номер:</w:t>
      </w:r>
      <w:r>
        <w:rPr>
          <w:spacing w:val="-13"/>
          <w:sz w:val="26"/>
        </w:rPr>
        <w:t xml:space="preserve"> </w:t>
      </w:r>
      <w:r>
        <w:rPr>
          <w:sz w:val="26"/>
        </w:rPr>
        <w:t>низ,</w:t>
      </w:r>
      <w:r>
        <w:rPr>
          <w:spacing w:val="-12"/>
          <w:sz w:val="26"/>
        </w:rPr>
        <w:t xml:space="preserve"> </w:t>
      </w:r>
      <w:r>
        <w:rPr>
          <w:sz w:val="26"/>
        </w:rPr>
        <w:t>телефонен</w:t>
      </w:r>
      <w:r>
        <w:rPr>
          <w:spacing w:val="-12"/>
          <w:sz w:val="26"/>
        </w:rPr>
        <w:t xml:space="preserve"> </w:t>
      </w:r>
      <w:r>
        <w:rPr>
          <w:sz w:val="26"/>
        </w:rPr>
        <w:t>номер:</w:t>
      </w:r>
      <w:r>
        <w:rPr>
          <w:spacing w:val="-13"/>
          <w:sz w:val="26"/>
        </w:rPr>
        <w:t xml:space="preserve"> </w:t>
      </w:r>
      <w:r>
        <w:rPr>
          <w:sz w:val="26"/>
        </w:rPr>
        <w:t>низ,</w:t>
      </w:r>
      <w:r>
        <w:rPr>
          <w:spacing w:val="-13"/>
          <w:sz w:val="26"/>
        </w:rPr>
        <w:t xml:space="preserve"> </w:t>
      </w:r>
      <w:r>
        <w:rPr>
          <w:sz w:val="26"/>
        </w:rPr>
        <w:t>име:</w:t>
      </w:r>
      <w:r>
        <w:rPr>
          <w:spacing w:val="-12"/>
          <w:sz w:val="26"/>
        </w:rPr>
        <w:t xml:space="preserve"> </w:t>
      </w:r>
      <w:r>
        <w:rPr>
          <w:sz w:val="26"/>
        </w:rPr>
        <w:t>низ,</w:t>
      </w:r>
      <w:r>
        <w:rPr>
          <w:spacing w:val="-13"/>
          <w:sz w:val="26"/>
        </w:rPr>
        <w:t xml:space="preserve"> </w:t>
      </w:r>
      <w:r w:rsidR="008B7A9E">
        <w:rPr>
          <w:sz w:val="26"/>
        </w:rPr>
        <w:t>магазин</w:t>
      </w:r>
      <w:r>
        <w:rPr>
          <w:spacing w:val="-12"/>
          <w:sz w:val="26"/>
        </w:rPr>
        <w:t xml:space="preserve"> </w:t>
      </w:r>
      <w:r>
        <w:rPr>
          <w:sz w:val="26"/>
        </w:rPr>
        <w:t>за</w:t>
      </w:r>
      <w:r>
        <w:rPr>
          <w:spacing w:val="-13"/>
          <w:sz w:val="26"/>
        </w:rPr>
        <w:t xml:space="preserve"> </w:t>
      </w:r>
      <w:r>
        <w:rPr>
          <w:sz w:val="26"/>
        </w:rPr>
        <w:t>който</w:t>
      </w:r>
      <w:r>
        <w:rPr>
          <w:spacing w:val="-62"/>
          <w:sz w:val="26"/>
        </w:rPr>
        <w:t xml:space="preserve"> </w:t>
      </w:r>
      <w:r>
        <w:rPr>
          <w:sz w:val="26"/>
        </w:rPr>
        <w:t>са</w:t>
      </w:r>
      <w:r>
        <w:rPr>
          <w:spacing w:val="-2"/>
          <w:sz w:val="26"/>
        </w:rPr>
        <w:t xml:space="preserve"> </w:t>
      </w:r>
      <w:r>
        <w:rPr>
          <w:sz w:val="26"/>
        </w:rPr>
        <w:t>отговорни:</w:t>
      </w:r>
      <w:r>
        <w:rPr>
          <w:spacing w:val="-1"/>
          <w:sz w:val="26"/>
        </w:rPr>
        <w:t xml:space="preserve"> </w:t>
      </w:r>
      <w:r>
        <w:rPr>
          <w:sz w:val="26"/>
        </w:rPr>
        <w:t>низ</w:t>
      </w:r>
    </w:p>
    <w:p w14:paraId="70F5D1D3" w14:textId="63E7788B" w:rsidR="00C50077" w:rsidRDefault="00C50077" w:rsidP="00C50077">
      <w:pPr>
        <w:pStyle w:val="BodyText"/>
        <w:numPr>
          <w:ilvl w:val="1"/>
          <w:numId w:val="1"/>
        </w:numPr>
        <w:spacing w:before="70" w:line="360" w:lineRule="auto"/>
        <w:ind w:right="120"/>
        <w:jc w:val="both"/>
        <w:rPr>
          <w:w w:val="95"/>
        </w:rPr>
      </w:pPr>
      <w:r>
        <w:t>Книги</w:t>
      </w:r>
      <w:r w:rsidR="003E0F2F">
        <w:rPr>
          <w:spacing w:val="63"/>
        </w:rPr>
        <w:t xml:space="preserve"> </w:t>
      </w:r>
      <w:r w:rsidR="003E0F2F">
        <w:t>–</w:t>
      </w:r>
      <w:r w:rsidR="003E0F2F">
        <w:rPr>
          <w:spacing w:val="-3"/>
        </w:rPr>
        <w:t xml:space="preserve"> </w:t>
      </w:r>
      <w:r>
        <w:t>име: низ, сериен номер: низ, жанр</w:t>
      </w:r>
      <w:r>
        <w:rPr>
          <w:lang w:val="en-US"/>
        </w:rPr>
        <w:t xml:space="preserve">: </w:t>
      </w:r>
      <w:r>
        <w:t>низ</w:t>
      </w:r>
      <w:r>
        <w:rPr>
          <w:lang w:val="en-US"/>
        </w:rPr>
        <w:t>,</w:t>
      </w:r>
      <w:r>
        <w:t xml:space="preserve"> име на автор:низ, година на издаване: дата, име на издателството: низ</w:t>
      </w:r>
      <w:r>
        <w:rPr>
          <w:w w:val="95"/>
        </w:rPr>
        <w:t>, цена: десетично число, останали бройки:</w:t>
      </w:r>
      <w:r w:rsidR="008B7A9E">
        <w:rPr>
          <w:w w:val="95"/>
        </w:rPr>
        <w:t xml:space="preserve"> цяло</w:t>
      </w:r>
      <w:r>
        <w:rPr>
          <w:w w:val="95"/>
        </w:rPr>
        <w:t xml:space="preserve"> число, резюме: низ, рейтинг:</w:t>
      </w:r>
      <w:r w:rsidR="008B7A9E">
        <w:rPr>
          <w:w w:val="95"/>
        </w:rPr>
        <w:t xml:space="preserve"> десетично</w:t>
      </w:r>
      <w:r>
        <w:rPr>
          <w:w w:val="95"/>
        </w:rPr>
        <w:t xml:space="preserve"> число (от 0</w:t>
      </w:r>
      <w:r w:rsidR="008B7A9E">
        <w:rPr>
          <w:w w:val="95"/>
        </w:rPr>
        <w:t>.0</w:t>
      </w:r>
      <w:r>
        <w:rPr>
          <w:w w:val="95"/>
        </w:rPr>
        <w:t xml:space="preserve"> до 5</w:t>
      </w:r>
      <w:r w:rsidR="008B7A9E">
        <w:rPr>
          <w:w w:val="95"/>
        </w:rPr>
        <w:t>.0</w:t>
      </w:r>
      <w:r>
        <w:rPr>
          <w:w w:val="95"/>
        </w:rPr>
        <w:t>), процент намаление: число (от 0 до 100).</w:t>
      </w:r>
    </w:p>
    <w:p w14:paraId="7665DDD6" w14:textId="77777777" w:rsidR="001D45E7" w:rsidRDefault="003E0F2F">
      <w:pPr>
        <w:pStyle w:val="Heading1"/>
        <w:numPr>
          <w:ilvl w:val="0"/>
          <w:numId w:val="2"/>
        </w:numPr>
        <w:tabs>
          <w:tab w:val="left" w:pos="837"/>
        </w:tabs>
        <w:spacing w:before="77"/>
        <w:ind w:hanging="361"/>
      </w:pPr>
      <w:r>
        <w:t>Връзки</w:t>
      </w:r>
    </w:p>
    <w:p w14:paraId="3CFC442B" w14:textId="77777777" w:rsidR="001D45E7" w:rsidRDefault="001D45E7">
      <w:pPr>
        <w:pStyle w:val="BodyText"/>
        <w:spacing w:before="7"/>
        <w:ind w:left="0"/>
        <w:rPr>
          <w:b/>
          <w:sz w:val="40"/>
        </w:rPr>
      </w:pPr>
    </w:p>
    <w:p w14:paraId="34CFEEFA" w14:textId="70F4F89A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350" w:lineRule="auto"/>
        <w:ind w:right="117"/>
        <w:rPr>
          <w:sz w:val="26"/>
        </w:rPr>
      </w:pP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един</w:t>
      </w:r>
      <w:r w:rsidR="00C50077">
        <w:rPr>
          <w:sz w:val="26"/>
        </w:rPr>
        <w:t>а Книжарница</w:t>
      </w:r>
      <w:r>
        <w:rPr>
          <w:spacing w:val="-10"/>
          <w:sz w:val="26"/>
        </w:rPr>
        <w:t xml:space="preserve">  </w:t>
      </w:r>
      <w:r>
        <w:rPr>
          <w:sz w:val="26"/>
        </w:rPr>
        <w:t>работят</w:t>
      </w:r>
      <w:r>
        <w:rPr>
          <w:spacing w:val="-8"/>
          <w:sz w:val="26"/>
        </w:rPr>
        <w:t xml:space="preserve"> </w:t>
      </w:r>
      <w:r>
        <w:rPr>
          <w:sz w:val="26"/>
        </w:rPr>
        <w:t>много</w:t>
      </w:r>
      <w:r>
        <w:rPr>
          <w:spacing w:val="-8"/>
          <w:sz w:val="26"/>
        </w:rPr>
        <w:t xml:space="preserve"> </w:t>
      </w:r>
      <w:r>
        <w:rPr>
          <w:sz w:val="26"/>
        </w:rPr>
        <w:t>Служители.</w:t>
      </w:r>
      <w:r>
        <w:rPr>
          <w:spacing w:val="-9"/>
          <w:sz w:val="26"/>
        </w:rPr>
        <w:t xml:space="preserve"> </w:t>
      </w:r>
      <w:r w:rsidR="00C50077">
        <w:rPr>
          <w:spacing w:val="-9"/>
          <w:sz w:val="26"/>
        </w:rPr>
        <w:t xml:space="preserve">Всеки </w:t>
      </w:r>
      <w:r>
        <w:rPr>
          <w:sz w:val="26"/>
        </w:rPr>
        <w:t>Служител</w:t>
      </w:r>
      <w:r>
        <w:rPr>
          <w:spacing w:val="-10"/>
          <w:sz w:val="26"/>
        </w:rPr>
        <w:t xml:space="preserve"> </w:t>
      </w:r>
      <w:r>
        <w:rPr>
          <w:sz w:val="26"/>
        </w:rPr>
        <w:t>работ</w:t>
      </w:r>
      <w:r w:rsidR="00C50077">
        <w:rPr>
          <w:sz w:val="26"/>
        </w:rPr>
        <w:t>и</w:t>
      </w:r>
      <w:r>
        <w:rPr>
          <w:spacing w:val="-11"/>
          <w:sz w:val="26"/>
        </w:rPr>
        <w:t xml:space="preserve"> </w:t>
      </w:r>
      <w:r>
        <w:rPr>
          <w:sz w:val="26"/>
        </w:rPr>
        <w:t>точно</w:t>
      </w:r>
      <w:r>
        <w:rPr>
          <w:spacing w:val="-10"/>
          <w:sz w:val="26"/>
        </w:rPr>
        <w:t xml:space="preserve"> </w:t>
      </w: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един</w:t>
      </w:r>
      <w:r w:rsidR="00C50077">
        <w:rPr>
          <w:sz w:val="26"/>
        </w:rPr>
        <w:t xml:space="preserve">а Книжарница. </w:t>
      </w:r>
    </w:p>
    <w:p w14:paraId="280FBFFE" w14:textId="65E79D06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2" w:line="352" w:lineRule="auto"/>
        <w:ind w:right="114"/>
        <w:rPr>
          <w:sz w:val="26"/>
        </w:rPr>
      </w:pPr>
      <w:r>
        <w:rPr>
          <w:sz w:val="26"/>
        </w:rPr>
        <w:t>Клиенти -</w:t>
      </w:r>
      <w:r w:rsidR="00C50077">
        <w:rPr>
          <w:sz w:val="26"/>
        </w:rPr>
        <w:t>един клиент може да пазарува от много книжарници, една книжарница може да бъде посетена от много клиенти</w:t>
      </w:r>
      <w:r>
        <w:rPr>
          <w:sz w:val="26"/>
        </w:rPr>
        <w:t>.</w:t>
      </w:r>
    </w:p>
    <w:p w14:paraId="1E7E7C4C" w14:textId="3284A486" w:rsidR="001D45E7" w:rsidRDefault="00E80CB5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4" w:line="352" w:lineRule="auto"/>
        <w:ind w:right="117"/>
        <w:rPr>
          <w:sz w:val="26"/>
        </w:rPr>
      </w:pPr>
      <w:r>
        <w:rPr>
          <w:sz w:val="26"/>
        </w:rPr>
        <w:t>Книга може да се притежава от точно един клиент, един клиент може да притежава много книги</w:t>
      </w:r>
      <w:r w:rsidR="003E0F2F">
        <w:rPr>
          <w:sz w:val="26"/>
        </w:rPr>
        <w:t>.</w:t>
      </w:r>
    </w:p>
    <w:p w14:paraId="25A870FD" w14:textId="3BEE6FA1" w:rsidR="00E80CB5" w:rsidRDefault="00E80CB5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4" w:line="352" w:lineRule="auto"/>
        <w:ind w:right="117"/>
        <w:rPr>
          <w:sz w:val="26"/>
        </w:rPr>
      </w:pPr>
      <w:r>
        <w:rPr>
          <w:sz w:val="26"/>
        </w:rPr>
        <w:t>Една книга се притежава от една Книжарница, една книжарница притежава много книги.</w:t>
      </w:r>
    </w:p>
    <w:p w14:paraId="757342DA" w14:textId="77777777" w:rsidR="001D45E7" w:rsidRDefault="001D45E7">
      <w:pPr>
        <w:pStyle w:val="BodyText"/>
        <w:spacing w:before="4"/>
        <w:ind w:left="0"/>
        <w:rPr>
          <w:sz w:val="40"/>
        </w:rPr>
      </w:pPr>
    </w:p>
    <w:p w14:paraId="61D89DD4" w14:textId="77777777" w:rsidR="001D45E7" w:rsidRDefault="003E0F2F">
      <w:pPr>
        <w:pStyle w:val="Heading1"/>
        <w:numPr>
          <w:ilvl w:val="0"/>
          <w:numId w:val="2"/>
        </w:numPr>
        <w:tabs>
          <w:tab w:val="left" w:pos="837"/>
        </w:tabs>
        <w:spacing w:before="1" w:line="357" w:lineRule="auto"/>
        <w:ind w:right="118"/>
      </w:pPr>
      <w:r>
        <w:t>Ограничения</w:t>
      </w:r>
      <w:r>
        <w:rPr>
          <w:spacing w:val="23"/>
        </w:rPr>
        <w:t xml:space="preserve"> </w:t>
      </w:r>
      <w:r>
        <w:t>по</w:t>
      </w:r>
      <w:r>
        <w:rPr>
          <w:spacing w:val="24"/>
        </w:rPr>
        <w:t xml:space="preserve"> </w:t>
      </w:r>
      <w:r>
        <w:t>единствена</w:t>
      </w:r>
      <w:r>
        <w:rPr>
          <w:spacing w:val="28"/>
        </w:rPr>
        <w:t xml:space="preserve"> </w:t>
      </w:r>
      <w:r>
        <w:t>стойност,</w:t>
      </w:r>
      <w:r>
        <w:rPr>
          <w:spacing w:val="26"/>
        </w:rPr>
        <w:t xml:space="preserve"> </w:t>
      </w:r>
      <w:r>
        <w:t>референтна</w:t>
      </w:r>
      <w:r>
        <w:rPr>
          <w:spacing w:val="25"/>
        </w:rPr>
        <w:t xml:space="preserve"> </w:t>
      </w:r>
      <w:r>
        <w:t>цялостност</w:t>
      </w:r>
      <w:r>
        <w:rPr>
          <w:spacing w:val="23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друг</w:t>
      </w:r>
      <w:r>
        <w:rPr>
          <w:spacing w:val="-62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ограничения</w:t>
      </w:r>
    </w:p>
    <w:p w14:paraId="4E2BB8F0" w14:textId="2DDA8BA1" w:rsidR="001D45E7" w:rsidRDefault="00E80CB5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316" w:lineRule="exact"/>
        <w:ind w:hanging="361"/>
        <w:rPr>
          <w:sz w:val="26"/>
        </w:rPr>
      </w:pPr>
      <w:r>
        <w:rPr>
          <w:spacing w:val="-2"/>
          <w:sz w:val="26"/>
        </w:rPr>
        <w:t>Книжарници</w:t>
      </w:r>
      <w:r w:rsidR="003E0F2F">
        <w:rPr>
          <w:spacing w:val="-2"/>
          <w:sz w:val="26"/>
        </w:rPr>
        <w:t xml:space="preserve"> </w:t>
      </w:r>
      <w:r w:rsidR="003E0F2F">
        <w:rPr>
          <w:sz w:val="26"/>
        </w:rPr>
        <w:t>–</w:t>
      </w:r>
      <w:r w:rsidR="003E0F2F">
        <w:rPr>
          <w:spacing w:val="-4"/>
          <w:sz w:val="26"/>
        </w:rPr>
        <w:t xml:space="preserve"> </w:t>
      </w:r>
      <w:r w:rsidR="003E0F2F">
        <w:rPr>
          <w:sz w:val="26"/>
        </w:rPr>
        <w:t>име:</w:t>
      </w:r>
      <w:r w:rsidR="003E0F2F">
        <w:rPr>
          <w:spacing w:val="-3"/>
          <w:sz w:val="26"/>
        </w:rPr>
        <w:t xml:space="preserve"> </w:t>
      </w:r>
      <w:r w:rsidR="003E0F2F">
        <w:rPr>
          <w:sz w:val="26"/>
        </w:rPr>
        <w:t>еднозначно</w:t>
      </w:r>
      <w:r w:rsidR="003E0F2F">
        <w:rPr>
          <w:spacing w:val="-4"/>
          <w:sz w:val="26"/>
        </w:rPr>
        <w:t xml:space="preserve"> </w:t>
      </w:r>
      <w:r w:rsidR="003E0F2F">
        <w:rPr>
          <w:sz w:val="26"/>
        </w:rPr>
        <w:t>определя</w:t>
      </w:r>
      <w:r w:rsidR="003E0F2F">
        <w:rPr>
          <w:spacing w:val="-2"/>
          <w:sz w:val="26"/>
        </w:rPr>
        <w:t xml:space="preserve"> </w:t>
      </w:r>
      <w:r>
        <w:rPr>
          <w:sz w:val="26"/>
        </w:rPr>
        <w:t>книжарницата</w:t>
      </w:r>
    </w:p>
    <w:p w14:paraId="7E62B0BE" w14:textId="77777777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  <w:tab w:val="left" w:pos="1983"/>
        </w:tabs>
        <w:spacing w:before="149" w:line="352" w:lineRule="auto"/>
        <w:ind w:right="116"/>
        <w:rPr>
          <w:sz w:val="26"/>
        </w:rPr>
      </w:pPr>
      <w:r>
        <w:rPr>
          <w:sz w:val="26"/>
        </w:rPr>
        <w:lastRenderedPageBreak/>
        <w:t>Клиенти</w:t>
      </w:r>
      <w:r>
        <w:rPr>
          <w:sz w:val="26"/>
        </w:rPr>
        <w:tab/>
        <w:t>–</w:t>
      </w:r>
      <w:r>
        <w:rPr>
          <w:spacing w:val="1"/>
          <w:sz w:val="26"/>
        </w:rPr>
        <w:t xml:space="preserve"> </w:t>
      </w:r>
      <w:r>
        <w:rPr>
          <w:sz w:val="26"/>
        </w:rPr>
        <w:t>телефонен</w:t>
      </w:r>
      <w:r>
        <w:rPr>
          <w:spacing w:val="1"/>
          <w:sz w:val="26"/>
        </w:rPr>
        <w:t xml:space="preserve"> </w:t>
      </w:r>
      <w:r>
        <w:rPr>
          <w:sz w:val="26"/>
        </w:rPr>
        <w:t>номер:</w:t>
      </w:r>
      <w:r>
        <w:rPr>
          <w:spacing w:val="65"/>
          <w:sz w:val="26"/>
        </w:rPr>
        <w:t xml:space="preserve"> </w:t>
      </w:r>
      <w:r>
        <w:rPr>
          <w:sz w:val="26"/>
        </w:rPr>
        <w:t>еднозначно</w:t>
      </w:r>
      <w:r>
        <w:rPr>
          <w:spacing w:val="1"/>
          <w:sz w:val="26"/>
        </w:rPr>
        <w:t xml:space="preserve"> </w:t>
      </w:r>
      <w:r>
        <w:rPr>
          <w:sz w:val="26"/>
        </w:rPr>
        <w:t>определя</w:t>
      </w:r>
      <w:r>
        <w:rPr>
          <w:spacing w:val="1"/>
          <w:sz w:val="26"/>
        </w:rPr>
        <w:t xml:space="preserve"> </w:t>
      </w:r>
      <w:r>
        <w:rPr>
          <w:sz w:val="26"/>
        </w:rPr>
        <w:t>клиента,</w:t>
      </w:r>
      <w:r>
        <w:rPr>
          <w:spacing w:val="1"/>
          <w:sz w:val="26"/>
        </w:rPr>
        <w:t xml:space="preserve"> </w:t>
      </w:r>
      <w:r>
        <w:rPr>
          <w:sz w:val="26"/>
        </w:rPr>
        <w:t>e-mail:</w:t>
      </w:r>
      <w:r>
        <w:rPr>
          <w:spacing w:val="-62"/>
          <w:sz w:val="26"/>
        </w:rPr>
        <w:t xml:space="preserve"> </w:t>
      </w:r>
      <w:r>
        <w:rPr>
          <w:sz w:val="26"/>
        </w:rPr>
        <w:t>проверка за</w:t>
      </w:r>
      <w:r>
        <w:rPr>
          <w:spacing w:val="-1"/>
          <w:sz w:val="26"/>
        </w:rPr>
        <w:t xml:space="preserve"> </w:t>
      </w:r>
      <w:r>
        <w:rPr>
          <w:sz w:val="26"/>
        </w:rPr>
        <w:t>валиден</w:t>
      </w:r>
      <w:r>
        <w:rPr>
          <w:spacing w:val="2"/>
          <w:sz w:val="26"/>
        </w:rPr>
        <w:t xml:space="preserve"> </w:t>
      </w:r>
      <w:r>
        <w:rPr>
          <w:sz w:val="26"/>
        </w:rPr>
        <w:t>e-mail</w:t>
      </w:r>
    </w:p>
    <w:p w14:paraId="2B2355E5" w14:textId="77777777" w:rsidR="001D45E7" w:rsidRDefault="003E0F2F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7"/>
        <w:ind w:hanging="361"/>
        <w:rPr>
          <w:sz w:val="26"/>
        </w:rPr>
      </w:pPr>
      <w:r>
        <w:rPr>
          <w:sz w:val="26"/>
        </w:rPr>
        <w:t>Служители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сл.</w:t>
      </w:r>
      <w:r>
        <w:rPr>
          <w:spacing w:val="-3"/>
          <w:sz w:val="26"/>
        </w:rPr>
        <w:t xml:space="preserve"> </w:t>
      </w:r>
      <w:r>
        <w:rPr>
          <w:sz w:val="26"/>
        </w:rPr>
        <w:t>номер:</w:t>
      </w:r>
      <w:r>
        <w:rPr>
          <w:spacing w:val="-3"/>
          <w:sz w:val="26"/>
        </w:rPr>
        <w:t xml:space="preserve"> </w:t>
      </w:r>
      <w:r>
        <w:rPr>
          <w:sz w:val="26"/>
        </w:rPr>
        <w:t>еднозначно</w:t>
      </w:r>
      <w:r>
        <w:rPr>
          <w:spacing w:val="-4"/>
          <w:sz w:val="26"/>
        </w:rPr>
        <w:t xml:space="preserve"> </w:t>
      </w:r>
      <w:r>
        <w:rPr>
          <w:sz w:val="26"/>
        </w:rPr>
        <w:t>определя служителя,</w:t>
      </w:r>
    </w:p>
    <w:p w14:paraId="5AA4257E" w14:textId="6E1493DD" w:rsidR="001D45E7" w:rsidRPr="008B7A9E" w:rsidRDefault="00E80CB5" w:rsidP="008B7A9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50"/>
        <w:ind w:hanging="361"/>
        <w:rPr>
          <w:sz w:val="26"/>
        </w:rPr>
      </w:pPr>
      <w:r>
        <w:rPr>
          <w:sz w:val="26"/>
        </w:rPr>
        <w:t>Книга</w:t>
      </w:r>
      <w:r w:rsidR="003E0F2F" w:rsidRPr="008B7A9E">
        <w:rPr>
          <w:spacing w:val="61"/>
          <w:sz w:val="26"/>
        </w:rPr>
        <w:t xml:space="preserve"> </w:t>
      </w:r>
      <w:r w:rsidR="003E0F2F">
        <w:rPr>
          <w:sz w:val="26"/>
        </w:rPr>
        <w:t>–</w:t>
      </w:r>
      <w:r w:rsidR="003E0F2F" w:rsidRPr="008B7A9E">
        <w:rPr>
          <w:spacing w:val="-3"/>
          <w:sz w:val="26"/>
        </w:rPr>
        <w:t xml:space="preserve"> </w:t>
      </w:r>
      <w:r w:rsidR="008B7A9E">
        <w:rPr>
          <w:sz w:val="26"/>
        </w:rPr>
        <w:t>сери</w:t>
      </w:r>
      <w:r w:rsidR="008B7A9E">
        <w:rPr>
          <w:sz w:val="26"/>
        </w:rPr>
        <w:t>ен</w:t>
      </w:r>
      <w:r w:rsidR="008B7A9E">
        <w:rPr>
          <w:sz w:val="26"/>
        </w:rPr>
        <w:t xml:space="preserve"> номер</w:t>
      </w:r>
      <w:r w:rsidR="008B7A9E">
        <w:rPr>
          <w:sz w:val="26"/>
        </w:rPr>
        <w:t xml:space="preserve">: </w:t>
      </w:r>
      <w:r w:rsidR="003E0F2F" w:rsidRPr="008B7A9E">
        <w:rPr>
          <w:sz w:val="26"/>
        </w:rPr>
        <w:t>определя</w:t>
      </w:r>
      <w:r w:rsidR="003E0F2F" w:rsidRPr="008B7A9E">
        <w:rPr>
          <w:spacing w:val="-3"/>
          <w:sz w:val="26"/>
        </w:rPr>
        <w:t xml:space="preserve"> </w:t>
      </w:r>
      <w:r w:rsidR="003E0F2F" w:rsidRPr="008B7A9E">
        <w:rPr>
          <w:sz w:val="26"/>
        </w:rPr>
        <w:t>еднозначно</w:t>
      </w:r>
      <w:r w:rsidR="003E0F2F" w:rsidRPr="008B7A9E">
        <w:rPr>
          <w:spacing w:val="-4"/>
          <w:sz w:val="26"/>
        </w:rPr>
        <w:t xml:space="preserve"> </w:t>
      </w:r>
      <w:r w:rsidR="008B7A9E">
        <w:rPr>
          <w:sz w:val="26"/>
        </w:rPr>
        <w:t>книгата</w:t>
      </w:r>
    </w:p>
    <w:p w14:paraId="663F2F4F" w14:textId="77777777" w:rsidR="001D45E7" w:rsidRDefault="003E0F2F">
      <w:pPr>
        <w:pStyle w:val="Heading1"/>
        <w:numPr>
          <w:ilvl w:val="0"/>
          <w:numId w:val="2"/>
        </w:numPr>
        <w:tabs>
          <w:tab w:val="left" w:pos="837"/>
        </w:tabs>
        <w:spacing w:before="237"/>
        <w:ind w:hanging="361"/>
      </w:pPr>
      <w:r>
        <w:t>Правила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проверки</w:t>
      </w:r>
    </w:p>
    <w:p w14:paraId="2106D00E" w14:textId="77777777" w:rsidR="001D45E7" w:rsidRDefault="001D45E7">
      <w:pPr>
        <w:pStyle w:val="BodyText"/>
        <w:ind w:left="0"/>
        <w:rPr>
          <w:b/>
          <w:sz w:val="28"/>
        </w:rPr>
      </w:pPr>
    </w:p>
    <w:p w14:paraId="1D686136" w14:textId="77777777" w:rsidR="001D45E7" w:rsidRDefault="001D45E7">
      <w:pPr>
        <w:pStyle w:val="BodyText"/>
        <w:spacing w:before="3"/>
        <w:ind w:left="0"/>
        <w:rPr>
          <w:b/>
          <w:sz w:val="23"/>
        </w:rPr>
      </w:pPr>
    </w:p>
    <w:p w14:paraId="486609F7" w14:textId="656C3D90" w:rsidR="001D45E7" w:rsidRDefault="00E80CB5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sz w:val="26"/>
        </w:rPr>
      </w:pPr>
      <w:r>
        <w:rPr>
          <w:sz w:val="26"/>
        </w:rPr>
        <w:t>Книги – за наличието на бройки се правят проверки</w:t>
      </w:r>
    </w:p>
    <w:p w14:paraId="0D992F29" w14:textId="77777777" w:rsidR="001D45E7" w:rsidRDefault="001D45E7">
      <w:pPr>
        <w:pStyle w:val="BodyText"/>
        <w:ind w:left="0"/>
        <w:rPr>
          <w:sz w:val="32"/>
        </w:rPr>
      </w:pPr>
    </w:p>
    <w:p w14:paraId="48B2F6FC" w14:textId="77777777" w:rsidR="001D45E7" w:rsidRDefault="003E0F2F">
      <w:pPr>
        <w:pStyle w:val="Heading1"/>
        <w:numPr>
          <w:ilvl w:val="0"/>
          <w:numId w:val="2"/>
        </w:numPr>
        <w:tabs>
          <w:tab w:val="left" w:pos="837"/>
        </w:tabs>
        <w:spacing w:before="237"/>
        <w:ind w:hanging="361"/>
      </w:pPr>
      <w:r>
        <w:t>Източници</w:t>
      </w:r>
    </w:p>
    <w:p w14:paraId="14B9F924" w14:textId="2F56B8AA" w:rsidR="001D45E7" w:rsidRDefault="000E12AF">
      <w:pPr>
        <w:pStyle w:val="BodyText"/>
        <w:spacing w:before="143"/>
        <w:rPr>
          <w:rStyle w:val="Hyperlink"/>
        </w:rPr>
      </w:pPr>
      <w:hyperlink r:id="rId7" w:history="1">
        <w:r w:rsidR="00E80CB5" w:rsidRPr="00E80CB5">
          <w:rPr>
            <w:rStyle w:val="Hyperlink"/>
          </w:rPr>
          <w:t>https://ciela.bg/</w:t>
        </w:r>
      </w:hyperlink>
    </w:p>
    <w:p w14:paraId="2CF72155" w14:textId="26C5EB2B" w:rsidR="00804DF9" w:rsidRDefault="000E12AF">
      <w:pPr>
        <w:pStyle w:val="BodyText"/>
        <w:spacing w:before="143"/>
      </w:pPr>
      <w:hyperlink r:id="rId8" w:history="1">
        <w:r w:rsidR="00804DF9" w:rsidRPr="00804DF9">
          <w:rPr>
            <w:rStyle w:val="Hyperlink"/>
          </w:rPr>
          <w:t>https://www.orangecenter.bg/</w:t>
        </w:r>
      </w:hyperlink>
    </w:p>
    <w:p w14:paraId="11DB9269" w14:textId="3F72AD07" w:rsidR="00804DF9" w:rsidRDefault="000E12AF">
      <w:pPr>
        <w:pStyle w:val="BodyText"/>
        <w:spacing w:before="143"/>
      </w:pPr>
      <w:hyperlink r:id="rId9" w:history="1">
        <w:r w:rsidR="00804DF9" w:rsidRPr="00804DF9">
          <w:rPr>
            <w:rStyle w:val="Hyperlink"/>
          </w:rPr>
          <w:t>https://m.helikon.bg/</w:t>
        </w:r>
      </w:hyperlink>
    </w:p>
    <w:sectPr w:rsidR="00804DF9">
      <w:footerReference w:type="default" r:id="rId10"/>
      <w:pgSz w:w="11910" w:h="16840"/>
      <w:pgMar w:top="1320" w:right="1300" w:bottom="1200" w:left="1300" w:header="0" w:footer="100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33BDF" w14:textId="77777777" w:rsidR="000E12AF" w:rsidRDefault="000E12AF">
      <w:r>
        <w:separator/>
      </w:r>
    </w:p>
  </w:endnote>
  <w:endnote w:type="continuationSeparator" w:id="0">
    <w:p w14:paraId="0B5C11E5" w14:textId="77777777" w:rsidR="000E12AF" w:rsidRDefault="000E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99324" w14:textId="77777777" w:rsidR="001D45E7" w:rsidRDefault="000E12AF">
    <w:pPr>
      <w:pStyle w:val="BodyText"/>
      <w:spacing w:line="14" w:lineRule="auto"/>
      <w:ind w:left="0"/>
      <w:rPr>
        <w:sz w:val="20"/>
      </w:rPr>
    </w:pPr>
    <w:r>
      <w:pict w14:anchorId="66605F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6pt;margin-top:780.8pt;width:11.6pt;height:13.05pt;z-index:-251658752;mso-position-horizontal-relative:page;mso-position-vertical-relative:page" filled="f" stroked="f">
          <v:textbox style="mso-next-textbox:#_x0000_s2049" inset="0,0,0,0">
            <w:txbxContent>
              <w:p w14:paraId="1A3A0AA1" w14:textId="77777777" w:rsidR="001D45E7" w:rsidRDefault="003E0F2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DA521" w14:textId="77777777" w:rsidR="000E12AF" w:rsidRDefault="000E12AF">
      <w:r>
        <w:separator/>
      </w:r>
    </w:p>
  </w:footnote>
  <w:footnote w:type="continuationSeparator" w:id="0">
    <w:p w14:paraId="7C144F60" w14:textId="77777777" w:rsidR="000E12AF" w:rsidRDefault="000E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07D7"/>
    <w:multiLevelType w:val="hybridMultilevel"/>
    <w:tmpl w:val="61A80606"/>
    <w:lvl w:ilvl="0" w:tplc="D98C8DE2">
      <w:numFmt w:val="bullet"/>
      <w:lvlText w:val="–"/>
      <w:lvlJc w:val="left"/>
      <w:pPr>
        <w:ind w:left="116" w:hanging="20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bg-BG" w:eastAsia="en-US" w:bidi="ar-SA"/>
      </w:rPr>
    </w:lvl>
    <w:lvl w:ilvl="1" w:tplc="86E214A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6"/>
        <w:szCs w:val="26"/>
        <w:lang w:val="bg-BG" w:eastAsia="en-US" w:bidi="ar-SA"/>
      </w:rPr>
    </w:lvl>
    <w:lvl w:ilvl="2" w:tplc="8646B47A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6"/>
        <w:szCs w:val="26"/>
        <w:lang w:val="bg-BG" w:eastAsia="en-US" w:bidi="ar-SA"/>
      </w:rPr>
    </w:lvl>
    <w:lvl w:ilvl="3" w:tplc="2B20EA5E">
      <w:numFmt w:val="bullet"/>
      <w:lvlText w:val="•"/>
      <w:lvlJc w:val="left"/>
      <w:pPr>
        <w:ind w:left="2528" w:hanging="360"/>
      </w:pPr>
      <w:rPr>
        <w:rFonts w:hint="default"/>
        <w:lang w:val="bg-BG" w:eastAsia="en-US" w:bidi="ar-SA"/>
      </w:rPr>
    </w:lvl>
    <w:lvl w:ilvl="4" w:tplc="DBB0B0FC">
      <w:numFmt w:val="bullet"/>
      <w:lvlText w:val="•"/>
      <w:lvlJc w:val="left"/>
      <w:pPr>
        <w:ind w:left="3496" w:hanging="360"/>
      </w:pPr>
      <w:rPr>
        <w:rFonts w:hint="default"/>
        <w:lang w:val="bg-BG" w:eastAsia="en-US" w:bidi="ar-SA"/>
      </w:rPr>
    </w:lvl>
    <w:lvl w:ilvl="5" w:tplc="26B2E934">
      <w:numFmt w:val="bullet"/>
      <w:lvlText w:val="•"/>
      <w:lvlJc w:val="left"/>
      <w:pPr>
        <w:ind w:left="4464" w:hanging="360"/>
      </w:pPr>
      <w:rPr>
        <w:rFonts w:hint="default"/>
        <w:lang w:val="bg-BG" w:eastAsia="en-US" w:bidi="ar-SA"/>
      </w:rPr>
    </w:lvl>
    <w:lvl w:ilvl="6" w:tplc="FF6C72A6">
      <w:numFmt w:val="bullet"/>
      <w:lvlText w:val="•"/>
      <w:lvlJc w:val="left"/>
      <w:pPr>
        <w:ind w:left="5433" w:hanging="360"/>
      </w:pPr>
      <w:rPr>
        <w:rFonts w:hint="default"/>
        <w:lang w:val="bg-BG" w:eastAsia="en-US" w:bidi="ar-SA"/>
      </w:rPr>
    </w:lvl>
    <w:lvl w:ilvl="7" w:tplc="E08A991A">
      <w:numFmt w:val="bullet"/>
      <w:lvlText w:val="•"/>
      <w:lvlJc w:val="left"/>
      <w:pPr>
        <w:ind w:left="6401" w:hanging="360"/>
      </w:pPr>
      <w:rPr>
        <w:rFonts w:hint="default"/>
        <w:lang w:val="bg-BG" w:eastAsia="en-US" w:bidi="ar-SA"/>
      </w:rPr>
    </w:lvl>
    <w:lvl w:ilvl="8" w:tplc="F050EE88">
      <w:numFmt w:val="bullet"/>
      <w:lvlText w:val="•"/>
      <w:lvlJc w:val="left"/>
      <w:pPr>
        <w:ind w:left="7369" w:hanging="360"/>
      </w:pPr>
      <w:rPr>
        <w:rFonts w:hint="default"/>
        <w:lang w:val="bg-BG" w:eastAsia="en-US" w:bidi="ar-SA"/>
      </w:rPr>
    </w:lvl>
  </w:abstractNum>
  <w:abstractNum w:abstractNumId="1" w15:restartNumberingAfterBreak="0">
    <w:nsid w:val="4FC86A16"/>
    <w:multiLevelType w:val="hybridMultilevel"/>
    <w:tmpl w:val="21CA9D54"/>
    <w:lvl w:ilvl="0" w:tplc="135CF45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bg-BG" w:eastAsia="en-US" w:bidi="ar-SA"/>
      </w:rPr>
    </w:lvl>
    <w:lvl w:ilvl="1" w:tplc="C7C8DEE2">
      <w:numFmt w:val="bullet"/>
      <w:lvlText w:val="•"/>
      <w:lvlJc w:val="left"/>
      <w:pPr>
        <w:ind w:left="1686" w:hanging="360"/>
      </w:pPr>
      <w:rPr>
        <w:rFonts w:hint="default"/>
        <w:lang w:val="bg-BG" w:eastAsia="en-US" w:bidi="ar-SA"/>
      </w:rPr>
    </w:lvl>
    <w:lvl w:ilvl="2" w:tplc="2FDEC21C">
      <w:numFmt w:val="bullet"/>
      <w:lvlText w:val="•"/>
      <w:lvlJc w:val="left"/>
      <w:pPr>
        <w:ind w:left="2533" w:hanging="360"/>
      </w:pPr>
      <w:rPr>
        <w:rFonts w:hint="default"/>
        <w:lang w:val="bg-BG" w:eastAsia="en-US" w:bidi="ar-SA"/>
      </w:rPr>
    </w:lvl>
    <w:lvl w:ilvl="3" w:tplc="231A21DC">
      <w:numFmt w:val="bullet"/>
      <w:lvlText w:val="•"/>
      <w:lvlJc w:val="left"/>
      <w:pPr>
        <w:ind w:left="3379" w:hanging="360"/>
      </w:pPr>
      <w:rPr>
        <w:rFonts w:hint="default"/>
        <w:lang w:val="bg-BG" w:eastAsia="en-US" w:bidi="ar-SA"/>
      </w:rPr>
    </w:lvl>
    <w:lvl w:ilvl="4" w:tplc="5C78BFEA">
      <w:numFmt w:val="bullet"/>
      <w:lvlText w:val="•"/>
      <w:lvlJc w:val="left"/>
      <w:pPr>
        <w:ind w:left="4226" w:hanging="360"/>
      </w:pPr>
      <w:rPr>
        <w:rFonts w:hint="default"/>
        <w:lang w:val="bg-BG" w:eastAsia="en-US" w:bidi="ar-SA"/>
      </w:rPr>
    </w:lvl>
    <w:lvl w:ilvl="5" w:tplc="EEAA82C6">
      <w:numFmt w:val="bullet"/>
      <w:lvlText w:val="•"/>
      <w:lvlJc w:val="left"/>
      <w:pPr>
        <w:ind w:left="5073" w:hanging="360"/>
      </w:pPr>
      <w:rPr>
        <w:rFonts w:hint="default"/>
        <w:lang w:val="bg-BG" w:eastAsia="en-US" w:bidi="ar-SA"/>
      </w:rPr>
    </w:lvl>
    <w:lvl w:ilvl="6" w:tplc="455C6A5C">
      <w:numFmt w:val="bullet"/>
      <w:lvlText w:val="•"/>
      <w:lvlJc w:val="left"/>
      <w:pPr>
        <w:ind w:left="5919" w:hanging="360"/>
      </w:pPr>
      <w:rPr>
        <w:rFonts w:hint="default"/>
        <w:lang w:val="bg-BG" w:eastAsia="en-US" w:bidi="ar-SA"/>
      </w:rPr>
    </w:lvl>
    <w:lvl w:ilvl="7" w:tplc="E74CCFC0">
      <w:numFmt w:val="bullet"/>
      <w:lvlText w:val="•"/>
      <w:lvlJc w:val="left"/>
      <w:pPr>
        <w:ind w:left="6766" w:hanging="360"/>
      </w:pPr>
      <w:rPr>
        <w:rFonts w:hint="default"/>
        <w:lang w:val="bg-BG" w:eastAsia="en-US" w:bidi="ar-SA"/>
      </w:rPr>
    </w:lvl>
    <w:lvl w:ilvl="8" w:tplc="99024ADE">
      <w:numFmt w:val="bullet"/>
      <w:lvlText w:val="•"/>
      <w:lvlJc w:val="left"/>
      <w:pPr>
        <w:ind w:left="7613" w:hanging="36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5E7"/>
    <w:rsid w:val="000E12AF"/>
    <w:rsid w:val="001303A1"/>
    <w:rsid w:val="001D45E7"/>
    <w:rsid w:val="00264599"/>
    <w:rsid w:val="003E0F2F"/>
    <w:rsid w:val="005B1D43"/>
    <w:rsid w:val="00657D0E"/>
    <w:rsid w:val="00783DB9"/>
    <w:rsid w:val="00804DF9"/>
    <w:rsid w:val="008B7A9E"/>
    <w:rsid w:val="00905A57"/>
    <w:rsid w:val="00A238F8"/>
    <w:rsid w:val="00C311B4"/>
    <w:rsid w:val="00C50077"/>
    <w:rsid w:val="00CB232B"/>
    <w:rsid w:val="00DE1020"/>
    <w:rsid w:val="00E8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FB83D72"/>
  <w15:docId w15:val="{EEE4BB54-CAF4-440E-A193-34C17FD0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uiPriority w:val="9"/>
    <w:qFormat/>
    <w:pPr>
      <w:ind w:left="836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850" w:right="8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0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ngecenter.b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ela.b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.helikon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Rositsa Deyanova</dc:creator>
  <cp:lastModifiedBy>Rositsa</cp:lastModifiedBy>
  <cp:revision>11</cp:revision>
  <cp:lastPrinted>2021-03-04T23:07:00Z</cp:lastPrinted>
  <dcterms:created xsi:type="dcterms:W3CDTF">2021-02-07T11:09:00Z</dcterms:created>
  <dcterms:modified xsi:type="dcterms:W3CDTF">2021-03-04T23:09:00Z</dcterms:modified>
</cp:coreProperties>
</file>