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346"/>
        <w:tblW w:w="10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842"/>
        <w:gridCol w:w="4962"/>
        <w:gridCol w:w="708"/>
        <w:gridCol w:w="1611"/>
      </w:tblGrid>
      <w:tr w:rsidR="00B174AF" w:rsidRPr="00B05866" w14:paraId="574488B8" w14:textId="77777777" w:rsidTr="00B174AF">
        <w:trPr>
          <w:trHeight w:val="343"/>
        </w:trPr>
        <w:tc>
          <w:tcPr>
            <w:tcW w:w="107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CF0F4" w14:textId="77777777" w:rsidR="00B174AF" w:rsidRPr="00667265" w:rsidRDefault="00B174AF" w:rsidP="00B174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36"/>
                <w:szCs w:val="36"/>
                <w:lang w:eastAsia="pt-BR"/>
              </w:rPr>
              <w:drawing>
                <wp:inline distT="0" distB="0" distL="0" distR="0" wp14:anchorId="2888D933" wp14:editId="250152D8">
                  <wp:extent cx="828675" cy="4572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925" cy="4589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                     </w:t>
            </w:r>
            <w:r w:rsidRPr="002178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 xml:space="preserve">Atividade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1</w:t>
            </w:r>
          </w:p>
        </w:tc>
      </w:tr>
      <w:tr w:rsidR="00B174AF" w:rsidRPr="00B05866" w14:paraId="3D3F5C0D" w14:textId="77777777" w:rsidTr="00B174AF">
        <w:trPr>
          <w:trHeight w:val="335"/>
        </w:trPr>
        <w:tc>
          <w:tcPr>
            <w:tcW w:w="16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F101" w14:textId="77777777" w:rsidR="00B174AF" w:rsidRPr="00B05866" w:rsidRDefault="00B174AF" w:rsidP="00B174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Acadêmico (a):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9E5D" w14:textId="77777777" w:rsidR="00B174AF" w:rsidRPr="00667265" w:rsidRDefault="00B174AF" w:rsidP="00B174A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 xml:space="preserve">Rosiane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Emanuella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Henschel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 xml:space="preserve"> Canella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17F3" w14:textId="77777777" w:rsidR="00B174AF" w:rsidRPr="00B05866" w:rsidRDefault="00B174AF" w:rsidP="00B174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</w:t>
            </w:r>
            <w:proofErr w:type="gram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87A9" w14:textId="77777777" w:rsidR="00B174AF" w:rsidRPr="00B05866" w:rsidRDefault="00B174AF" w:rsidP="00B17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20168974-5</w:t>
            </w:r>
          </w:p>
        </w:tc>
      </w:tr>
      <w:tr w:rsidR="00B174AF" w:rsidRPr="00B05866" w14:paraId="39AFCE44" w14:textId="77777777" w:rsidTr="00B174AF">
        <w:trPr>
          <w:trHeight w:val="274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29BA" w14:textId="77777777" w:rsidR="00B174AF" w:rsidRPr="00B05866" w:rsidRDefault="00B174AF" w:rsidP="00B174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9798" w14:textId="77777777" w:rsidR="00B174AF" w:rsidRPr="00B05866" w:rsidRDefault="00B174AF" w:rsidP="00B174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ADS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5F96" w14:textId="77777777" w:rsidR="00B174AF" w:rsidRPr="00B05866" w:rsidRDefault="00B174AF" w:rsidP="00B17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</w:t>
            </w: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Redes de Computadores</w:t>
            </w:r>
          </w:p>
        </w:tc>
      </w:tr>
    </w:tbl>
    <w:p w14:paraId="1FB91B05" w14:textId="25E756AF" w:rsidR="00B174AF" w:rsidRDefault="00B174AF" w:rsidP="00B174AF">
      <w:r>
        <w:tab/>
      </w:r>
    </w:p>
    <w:p w14:paraId="7154AA4A" w14:textId="4E086163" w:rsidR="00B174AF" w:rsidRDefault="00A11063" w:rsidP="00A11063">
      <w:pPr>
        <w:jc w:val="center"/>
      </w:pPr>
      <w:r>
        <w:t>Atividade MAPA</w:t>
      </w:r>
    </w:p>
    <w:p w14:paraId="25C4C1AA" w14:textId="77777777" w:rsidR="0085354D" w:rsidRDefault="0085354D" w:rsidP="0085354D">
      <w:pPr>
        <w:pStyle w:val="ng-scope"/>
        <w:shd w:val="clear" w:color="auto" w:fill="FFFFFF"/>
        <w:spacing w:before="0" w:beforeAutospacing="0" w:after="150" w:afterAutospacing="0" w:line="30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A partir de todo o contexto apresentado leio o estudo de caso a seguir: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 xml:space="preserve">A Empresa CAK atua no ramo de Planos de Saúde Familiar e Empresarial a mais de 30 anos, tendo uma carteira de mais de 20 mil associados. Sua sede fica localizada na cidade de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Cesumarcity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no Oeste do Paraná, possuindo em sua sede um pronto atendimento para seus associados. Recentemente a empresa passou por problemas graves com o ataque de  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ransomware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>, que quase foi catastrófico, se não fosse o seu sistema de Backup implementado no conceito de sistema distribuído.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Style w:val="nfase"/>
          <w:rFonts w:ascii="Segoe UI" w:hAnsi="Segoe UI" w:cs="Segoe UI"/>
          <w:color w:val="626262"/>
          <w:sz w:val="21"/>
          <w:szCs w:val="21"/>
        </w:rPr>
        <w:t xml:space="preserve">“A base de um sistema distribuído é o agrupamento de vários computadores que estão interligados por meio de uma rede. Geralmente é uma interligação de sistemas dos usuários </w:t>
      </w:r>
      <w:proofErr w:type="gramStart"/>
      <w:r>
        <w:rPr>
          <w:rStyle w:val="nfase"/>
          <w:rFonts w:ascii="Segoe UI" w:hAnsi="Segoe UI" w:cs="Segoe UI"/>
          <w:color w:val="626262"/>
          <w:sz w:val="21"/>
          <w:szCs w:val="21"/>
        </w:rPr>
        <w:t>com  recursos</w:t>
      </w:r>
      <w:proofErr w:type="gramEnd"/>
      <w:r>
        <w:rPr>
          <w:rStyle w:val="nfase"/>
          <w:rFonts w:ascii="Segoe UI" w:hAnsi="Segoe UI" w:cs="Segoe UI"/>
          <w:color w:val="626262"/>
          <w:sz w:val="21"/>
          <w:szCs w:val="21"/>
        </w:rPr>
        <w:t xml:space="preserve">  distribuídos com base na internet e uso de VPN, que comunica e disponibiliza recursos para usuários em locais geograficamente separados.”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Foi identificado que o ataque se originou de uma acesso vindo do setor comercial, onde aparentemente um dos usuários foi vítima de um e-mail falso.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 xml:space="preserve">Pois bem, você como um profissional altamente qualificado se dispôs a ajudar na solução do problema. Ao se reunir com os gerentes dos demais setores, foi pedido a você propor uma solução para que isso não volte a acontecer, como também um modo de isolar os setores. Eis que surgiu a primeira ideia, o isolamento dos setores em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VLANs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>. Sendo assim, você deve reconstruir a rede e aplicar as devidas separações de estações, como também propor novas medidas de segurança. Vejamos a seguir algumas informações da empresa: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 xml:space="preserve">- A empresa é separada em 4 departamentos principais: Administrativo, </w:t>
      </w:r>
      <w:proofErr w:type="gramStart"/>
      <w:r>
        <w:rPr>
          <w:rFonts w:ascii="Segoe UI" w:hAnsi="Segoe UI" w:cs="Segoe UI"/>
          <w:color w:val="626262"/>
          <w:sz w:val="20"/>
          <w:szCs w:val="20"/>
        </w:rPr>
        <w:t>Comercial,  Financeiro</w:t>
      </w:r>
      <w:proofErr w:type="gramEnd"/>
      <w:r>
        <w:rPr>
          <w:rFonts w:ascii="Segoe UI" w:hAnsi="Segoe UI" w:cs="Segoe UI"/>
          <w:color w:val="626262"/>
          <w:sz w:val="20"/>
          <w:szCs w:val="20"/>
        </w:rPr>
        <w:t xml:space="preserve"> e Atendimento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- Um dos critérios impostos do diretor da empresa é que em cada sala possa se comunicar com alguns recursos específicos: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Administrativo: Servidor de ERP1, Servidor de E-mail1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Comercial: Servidor de DHCP para o comercial, Servidor de Intranet 1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Financeiro: Servidor de Intranet 2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Atendimento: Servidor de DHCP para o atendimento</w:t>
      </w:r>
    </w:p>
    <w:p w14:paraId="5B7BE735" w14:textId="77777777" w:rsidR="0085354D" w:rsidRDefault="0085354D" w:rsidP="0085354D">
      <w:pPr>
        <w:pStyle w:val="ng-scope"/>
        <w:shd w:val="clear" w:color="auto" w:fill="FFFFFF"/>
        <w:spacing w:before="0" w:beforeAutospacing="0" w:after="150" w:afterAutospacing="0" w:line="30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t>OBS: cada departamento deve ter no mínimo 2 computadores para representar o setor.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</w:p>
    <w:p w14:paraId="3292DA5A" w14:textId="77777777" w:rsidR="0085354D" w:rsidRDefault="0085354D" w:rsidP="0085354D">
      <w:pPr>
        <w:pStyle w:val="ng-scope"/>
        <w:shd w:val="clear" w:color="auto" w:fill="FFFFFF"/>
        <w:spacing w:before="0" w:beforeAutospacing="0" w:after="150" w:afterAutospacing="0" w:line="300" w:lineRule="atLeast"/>
        <w:jc w:val="both"/>
        <w:rPr>
          <w:rFonts w:ascii="Segoe UI" w:hAnsi="Segoe UI" w:cs="Segoe UI"/>
          <w:color w:val="626262"/>
          <w:sz w:val="20"/>
          <w:szCs w:val="20"/>
        </w:rPr>
      </w:pPr>
    </w:p>
    <w:p w14:paraId="21401242" w14:textId="77777777" w:rsidR="0085354D" w:rsidRDefault="0085354D" w:rsidP="0085354D">
      <w:pPr>
        <w:pStyle w:val="ng-scope"/>
        <w:shd w:val="clear" w:color="auto" w:fill="FFFFFF"/>
        <w:spacing w:before="0" w:beforeAutospacing="0" w:after="150" w:afterAutospacing="0" w:line="300" w:lineRule="atLeast"/>
        <w:jc w:val="both"/>
        <w:rPr>
          <w:rFonts w:ascii="Segoe UI" w:hAnsi="Segoe UI" w:cs="Segoe UI"/>
          <w:color w:val="626262"/>
          <w:sz w:val="20"/>
          <w:szCs w:val="20"/>
        </w:rPr>
      </w:pPr>
    </w:p>
    <w:p w14:paraId="08466955" w14:textId="719F771A" w:rsidR="0085354D" w:rsidRDefault="0085354D" w:rsidP="0085354D">
      <w:pPr>
        <w:pStyle w:val="ng-scope"/>
        <w:shd w:val="clear" w:color="auto" w:fill="FFFFFF"/>
        <w:spacing w:before="0" w:beforeAutospacing="0" w:after="150" w:afterAutospacing="0" w:line="30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Fonts w:ascii="Segoe UI" w:hAnsi="Segoe UI" w:cs="Segoe UI"/>
          <w:color w:val="626262"/>
          <w:sz w:val="20"/>
          <w:szCs w:val="20"/>
        </w:rPr>
        <w:lastRenderedPageBreak/>
        <w:t>Sua Missão na atividade MAPA é dividida em 3 fases: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>Fase 1: Configuração da rede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1.1 Você deverá criar os servidores e departamentos, sendo que cada departamento deverá ter no mínimo 5 computadores.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 xml:space="preserve">1.2 - Criar 4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VLans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em todos os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Switchs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(vídeo de explicação: https://youtu.be/0HO-VCGoZuY).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1.3 - Devemos lembrar que um computador não será útil se não tiver um IP atribuído, sendo você deverá configurar todos os computadores e servidores. O IP da rede deverá ser baseado em seu RA, vejamos um exemplo: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RA 2025751-5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Rede com base é o último dígito de seu RA antes do traço:  192.168.1.X   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Caso Especial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RA 2025730-5 Em caso de dígito zero colocar 1 no lugar: RA 2025731-5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>Fase 2: Configuração do Servidor de DNS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Infraestrutura básica: Nos servidores de Intranet deverá ser configurado o serviço de DNS.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 xml:space="preserve">Para configurar o serviço de DNS vamos ter como base os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IPs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atribuídos no servidor. O principal objetivo de um servidor de DNS é trabalhar com nomes em vez dos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IPs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para acessar endereço, sendo assim vamos configurar o mesmo seguindo o seu nome, vejamos um exemplo: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Carlos Danilo Luz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Computadores que acessam o servidor </w:t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>INTRANET 1</w:t>
      </w:r>
      <w:r>
        <w:rPr>
          <w:rFonts w:ascii="Segoe UI" w:hAnsi="Segoe UI" w:cs="Segoe UI"/>
          <w:color w:val="626262"/>
          <w:sz w:val="20"/>
          <w:szCs w:val="20"/>
        </w:rPr>
        <w:t>, podem acessar o servidor ao digitar o nome </w:t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>Carlos </w:t>
      </w:r>
      <w:r>
        <w:rPr>
          <w:rFonts w:ascii="Segoe UI" w:hAnsi="Segoe UI" w:cs="Segoe UI"/>
          <w:color w:val="626262"/>
          <w:sz w:val="20"/>
          <w:szCs w:val="20"/>
        </w:rPr>
        <w:t>no navegador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Computadores que acessam o servidor </w:t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>INTRANET 2</w:t>
      </w:r>
      <w:r>
        <w:rPr>
          <w:rFonts w:ascii="Segoe UI" w:hAnsi="Segoe UI" w:cs="Segoe UI"/>
          <w:color w:val="626262"/>
          <w:sz w:val="20"/>
          <w:szCs w:val="20"/>
        </w:rPr>
        <w:t>, podem acessar o servidor ao digitar o nome </w:t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>Luz </w:t>
      </w:r>
      <w:r>
        <w:rPr>
          <w:rFonts w:ascii="Segoe UI" w:hAnsi="Segoe UI" w:cs="Segoe UI"/>
          <w:color w:val="626262"/>
          <w:sz w:val="20"/>
          <w:szCs w:val="20"/>
        </w:rPr>
        <w:t>no navegador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>Fase 03: Configurar arquivos no Servidor WEB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Infraestrutura básica: Nos servidores de intranet podemos ter diversos serviços disponíveis, como por exemplo, um servidor Web que é um dos principais componentes para aplicações WEB.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Você deverá editar o arquivo index.html contido dentro de cada servidor. Neste arquivo deve constar: Nome do Curso, Nome do Acadêmico completo, RA, Polo e o </w:t>
      </w:r>
      <w:r>
        <w:rPr>
          <w:rStyle w:val="Forte"/>
          <w:rFonts w:ascii="Segoe UI" w:hAnsi="Segoe UI" w:cs="Segoe UI"/>
          <w:color w:val="626262"/>
          <w:sz w:val="21"/>
          <w:szCs w:val="21"/>
        </w:rPr>
        <w:t>Nome do servidor (Intranet 1 ou Intranet 2)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 xml:space="preserve">Para Realizar sua Atividade MAPA, é obrigatório o uso do </w:t>
      </w:r>
      <w:proofErr w:type="gramStart"/>
      <w:r>
        <w:rPr>
          <w:rFonts w:ascii="Segoe UI" w:hAnsi="Segoe UI" w:cs="Segoe UI"/>
          <w:color w:val="626262"/>
          <w:sz w:val="20"/>
          <w:szCs w:val="20"/>
        </w:rPr>
        <w:t>programa :</w:t>
      </w:r>
      <w:proofErr w:type="gramEnd"/>
      <w:r>
        <w:rPr>
          <w:rFonts w:ascii="Segoe UI" w:hAnsi="Segoe UI" w:cs="Segoe UI"/>
          <w:color w:val="626262"/>
          <w:sz w:val="20"/>
          <w:szCs w:val="20"/>
        </w:rPr>
        <w:t xml:space="preserve"> Cisco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Packet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Tracer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 xml:space="preserve"> 7.3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 xml:space="preserve">Link para </w:t>
      </w:r>
      <w:proofErr w:type="spellStart"/>
      <w:r>
        <w:rPr>
          <w:rFonts w:ascii="Segoe UI" w:hAnsi="Segoe UI" w:cs="Segoe UI"/>
          <w:color w:val="626262"/>
          <w:sz w:val="20"/>
          <w:szCs w:val="20"/>
        </w:rPr>
        <w:t>Donwload</w:t>
      </w:r>
      <w:proofErr w:type="spellEnd"/>
      <w:r>
        <w:rPr>
          <w:rFonts w:ascii="Segoe UI" w:hAnsi="Segoe UI" w:cs="Segoe UI"/>
          <w:color w:val="626262"/>
          <w:sz w:val="20"/>
          <w:szCs w:val="20"/>
        </w:rPr>
        <w:t>: https://drive.google.com/file/d/1_-LxDjLrh6v77pkPZ_wbl2yxEpiUyzHi/view?usp=sharing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</w:rPr>
        <w:t>A correção será realizada com base no arquivo .PKT enviado 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</w:p>
    <w:p w14:paraId="328D00D0" w14:textId="77777777" w:rsidR="00A11063" w:rsidRDefault="00A11063" w:rsidP="0085354D">
      <w:pPr>
        <w:jc w:val="both"/>
      </w:pPr>
    </w:p>
    <w:p w14:paraId="59F68A26" w14:textId="77777777" w:rsidR="00B174AF" w:rsidRDefault="00B174AF"/>
    <w:p w14:paraId="350BF6F3" w14:textId="77777777" w:rsidR="00667265" w:rsidRPr="00217856" w:rsidRDefault="00667265" w:rsidP="00217856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0981FE4B" w14:textId="77777777" w:rsidR="00FE2C75" w:rsidRDefault="00FE2C75" w:rsidP="00DC34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535BF" w14:textId="77777777"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1EBCA8F" w14:textId="77777777"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DC6B88C" w14:textId="77777777"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BA2C294" w14:textId="77777777"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E0F7B03" w14:textId="77777777"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2EEF45C" w14:textId="77777777" w:rsidR="00FE2C75" w:rsidRP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14:paraId="54215832" w14:textId="77777777" w:rsidR="006E793E" w:rsidRPr="002F76A6" w:rsidRDefault="006E793E" w:rsidP="002F76A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6E793E" w:rsidRPr="002F76A6" w:rsidSect="0081519F">
      <w:headerReference w:type="even" r:id="rId8"/>
      <w:headerReference w:type="default" r:id="rId9"/>
      <w:headerReference w:type="first" r:id="rId10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8DE13" w14:textId="77777777" w:rsidR="009F04D2" w:rsidRDefault="009F04D2" w:rsidP="00FD5027">
      <w:pPr>
        <w:spacing w:after="0" w:line="240" w:lineRule="auto"/>
      </w:pPr>
      <w:r>
        <w:separator/>
      </w:r>
    </w:p>
  </w:endnote>
  <w:endnote w:type="continuationSeparator" w:id="0">
    <w:p w14:paraId="1AC199E8" w14:textId="77777777" w:rsidR="009F04D2" w:rsidRDefault="009F04D2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F0DE7" w14:textId="77777777" w:rsidR="009F04D2" w:rsidRDefault="009F04D2" w:rsidP="00FD5027">
      <w:pPr>
        <w:spacing w:after="0" w:line="240" w:lineRule="auto"/>
      </w:pPr>
      <w:r>
        <w:separator/>
      </w:r>
    </w:p>
  </w:footnote>
  <w:footnote w:type="continuationSeparator" w:id="0">
    <w:p w14:paraId="41FCA9A4" w14:textId="77777777" w:rsidR="009F04D2" w:rsidRDefault="009F04D2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38BBE" w14:textId="77777777" w:rsidR="00FD5027" w:rsidRDefault="009F04D2">
    <w:pPr>
      <w:pStyle w:val="Cabealho"/>
    </w:pPr>
    <w:r>
      <w:rPr>
        <w:noProof/>
        <w:lang w:eastAsia="pt-BR"/>
      </w:rPr>
      <w:pict w14:anchorId="0467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1026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E6E3B" w14:textId="77777777" w:rsidR="00FD5027" w:rsidRDefault="009F04D2">
    <w:pPr>
      <w:pStyle w:val="Cabealho"/>
    </w:pPr>
    <w:r>
      <w:rPr>
        <w:noProof/>
        <w:lang w:eastAsia="pt-BR"/>
      </w:rPr>
      <w:pict w14:anchorId="13DE7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1027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5D82A" w14:textId="77777777" w:rsidR="00FD5027" w:rsidRDefault="009F04D2">
    <w:pPr>
      <w:pStyle w:val="Cabealho"/>
    </w:pPr>
    <w:r>
      <w:rPr>
        <w:noProof/>
        <w:lang w:eastAsia="pt-BR"/>
      </w:rPr>
      <w:pict w14:anchorId="58315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1025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6D0F"/>
    <w:multiLevelType w:val="multilevel"/>
    <w:tmpl w:val="4F88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22E6E"/>
    <w:multiLevelType w:val="multilevel"/>
    <w:tmpl w:val="FE76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27"/>
    <w:rsid w:val="000549FE"/>
    <w:rsid w:val="000D4EB3"/>
    <w:rsid w:val="00100A2A"/>
    <w:rsid w:val="00217856"/>
    <w:rsid w:val="002D66D9"/>
    <w:rsid w:val="002F76A6"/>
    <w:rsid w:val="00667265"/>
    <w:rsid w:val="006E793E"/>
    <w:rsid w:val="0081519F"/>
    <w:rsid w:val="00833C8A"/>
    <w:rsid w:val="0085354D"/>
    <w:rsid w:val="008F6889"/>
    <w:rsid w:val="00977AE3"/>
    <w:rsid w:val="009826A9"/>
    <w:rsid w:val="009F04D2"/>
    <w:rsid w:val="00A06FC4"/>
    <w:rsid w:val="00A11063"/>
    <w:rsid w:val="00B05866"/>
    <w:rsid w:val="00B174AF"/>
    <w:rsid w:val="00C33BEF"/>
    <w:rsid w:val="00C85319"/>
    <w:rsid w:val="00D0219C"/>
    <w:rsid w:val="00D904F0"/>
    <w:rsid w:val="00DB4E81"/>
    <w:rsid w:val="00DC3493"/>
    <w:rsid w:val="00E95FE8"/>
    <w:rsid w:val="00F71256"/>
    <w:rsid w:val="00FD5027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213FB"/>
  <w15:docId w15:val="{5A7E8CD7-F544-4F5A-9356-1C81E27A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xemploHTML">
    <w:name w:val="HTML Sample"/>
    <w:basedOn w:val="Fontepargpadro"/>
    <w:uiPriority w:val="99"/>
    <w:semiHidden/>
    <w:unhideWhenUsed/>
    <w:rsid w:val="00B174AF"/>
    <w:rPr>
      <w:rFonts w:ascii="Courier New" w:eastAsia="Times New Roman" w:hAnsi="Courier New" w:cs="Courier New"/>
    </w:rPr>
  </w:style>
  <w:style w:type="character" w:styleId="Hyperlink">
    <w:name w:val="Hyperlink"/>
    <w:basedOn w:val="Fontepargpadro"/>
    <w:uiPriority w:val="99"/>
    <w:unhideWhenUsed/>
    <w:rsid w:val="00B174A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74AF"/>
    <w:rPr>
      <w:color w:val="605E5C"/>
      <w:shd w:val="clear" w:color="auto" w:fill="E1DFDD"/>
    </w:rPr>
  </w:style>
  <w:style w:type="paragraph" w:customStyle="1" w:styleId="ng-scope">
    <w:name w:val="ng-scope"/>
    <w:basedOn w:val="Normal"/>
    <w:rsid w:val="0085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5354D"/>
    <w:rPr>
      <w:i/>
      <w:iCs/>
    </w:rPr>
  </w:style>
  <w:style w:type="character" w:styleId="Forte">
    <w:name w:val="Strong"/>
    <w:basedOn w:val="Fontepargpadro"/>
    <w:uiPriority w:val="22"/>
    <w:qFormat/>
    <w:rsid w:val="00853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448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475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2661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</w:div>
      </w:divsChild>
    </w:div>
    <w:div w:id="10308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130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399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61710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Rosiane Canella</cp:lastModifiedBy>
  <cp:revision>4</cp:revision>
  <cp:lastPrinted>2014-04-02T17:52:00Z</cp:lastPrinted>
  <dcterms:created xsi:type="dcterms:W3CDTF">2021-12-15T23:32:00Z</dcterms:created>
  <dcterms:modified xsi:type="dcterms:W3CDTF">2021-12-17T02:47:00Z</dcterms:modified>
</cp:coreProperties>
</file>