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[Document title in sentence case]</w:t>
      </w:r>
    </w:p>
    <w:p>
      <w:r>
        <w:rPr/>
        <w:t>[Team or author]. [Date]. [Classification: Public / Internal / Confidential].</w:t>
      </w:r>
    </w:p>
    <w:p>
      <w:pPr>
        <w:pStyle w:val="Heading2"/>
      </w:pPr>
      <w:r>
        <w:t>[First heading]</w:t>
      </w:r>
    </w:p>
    <w:p>
      <w:r>
        <w:rPr/>
        <w:t>[Body text. Short paragraphs. Short sentences. One idea per paragraph.]</w:t>
      </w:r>
    </w:p>
    <w:p>
      <w:pPr>
        <w:pStyle w:val="Heading2"/>
      </w:pPr>
      <w:r>
        <w:t>[Second heading]</w:t>
      </w:r>
    </w:p>
    <w:p>
      <w:pPr>
        <w:pStyle w:val="ListBullet"/>
      </w:pPr>
      <w:r>
        <w:rPr/>
        <w:t>[Bullet points are fine. Keep them parallel.]</w:t>
      </w:r>
    </w:p>
    <w:p>
      <w:pPr>
        <w:pStyle w:val="ListBullet"/>
      </w:pPr>
      <w:r>
        <w:rPr/>
        <w:t>[No more than six in a list.]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[Column]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[Column]</w:t>
            </w:r>
          </w:p>
        </w:tc>
      </w:tr>
      <w:tr>
        <w:tc>
          <w:tcPr>
            <w:tcW w:type="dxa" w:w="4320"/>
          </w:tcPr>
          <w:p>
            <w:r>
              <w:rPr/>
              <w:t>[Tables for figures, with a source line beneath.]</w:t>
            </w:r>
          </w:p>
        </w:tc>
        <w:tc>
          <w:tcPr>
            <w:tcW w:type="dxa" w:w="4320"/>
          </w:tcPr>
          <w:p/>
        </w:tc>
      </w:tr>
    </w:tbl>
    <w:p>
      <w:r>
        <w:rPr/>
        <w:t>Source: [where the figures came from, with a date].</w:t>
      </w:r>
    </w:p>
    <w:p>
      <w:pPr>
        <w:pStyle w:val="Heading2"/>
      </w:pPr>
      <w:r>
        <w:t>[Closing heading]</w:t>
      </w:r>
    </w:p>
    <w:p>
      <w:r>
        <w:rPr/>
        <w:t>[Name] [Title]</w:t>
      </w:r>
    </w:p>
    <w:p>
      <w:r>
        <w:rPr>
          <w:i/>
        </w:rPr>
        <w:t>Template notes (delete before use): headings in Playfair Display, body in Source Sans 3, both set by this template. Header carries the University name; footer carries the classification. Do not add a logo to the body; it is in the header. Do not change the colours. Version 2.1, September 1052.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PUBLIC    Stonegrove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template</dc:title>
  <dc:subject/>
  <dc:creator>Sorell Inkthread</dc:creator>
  <cp:keywords/>
  <dc:description>generated by python-docx</dc:description>
  <cp:lastModifiedBy>Sorell Inkthread</cp:lastModifiedBy>
  <cp:revision>1</cp:revision>
  <dcterms:created xsi:type="dcterms:W3CDTF">2024-09-01T10:30:00Z</dcterms:created>
  <dcterms:modified xsi:type="dcterms:W3CDTF">2025-09-15T10:30:00Z</dcterms:modified>
  <cp:category>Public</cp:category>
</cp:coreProperties>
</file>