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Offer making group: running minutes, 1053 entry</w:t>
      </w:r>
    </w:p>
    <w:p>
      <w:r>
        <w:rPr/>
        <w:t>Confidential (discusses individual applicants by ID). Bruk. Newest first.</w:t>
      </w:r>
    </w:p>
    <w:p>
      <w:pPr>
        <w:pStyle w:val="Heading2"/>
      </w:pPr>
      <w:r>
        <w:t>24 March 1053</w:t>
      </w:r>
    </w:p>
    <w:p>
      <w:r>
        <w:rPr/>
        <w:t>Present: Mira, Bruk, Dagna (Health), Saelith (Education).</w:t>
      </w:r>
    </w:p>
    <w:p>
      <w:pPr>
        <w:pStyle w:val="ListBullet"/>
      </w:pPr>
      <w:r>
        <w:rPr/>
        <w:t>Health interview decisions now coming through daily. Turnaround for March: 8 days. Dagna: "told you we'd fix it."</w:t>
      </w:r>
    </w:p>
    <w:p>
      <w:pPr>
        <w:pStyle w:val="ListBullet"/>
      </w:pPr>
      <w:r>
        <w:rPr/>
        <w:t>A1053-0057 (Nursing, Cobblecloak): offer made 28 Feb, no response yet. Mira to ring. Bruk's note about the personal statement grammar check: Mira says Elenna has logged it and will advise. Nothing further here.</w:t>
      </w:r>
    </w:p>
    <w:p>
      <w:pPr>
        <w:pStyle w:val="ListBullet"/>
      </w:pPr>
      <w:r>
        <w:rPr/>
        <w:t>Education: 34 offers, 19 firm. Saelith happy.</w:t>
      </w:r>
    </w:p>
    <w:p>
      <w:pPr>
        <w:pStyle w:val="ListBullet"/>
      </w:pPr>
      <w:r>
        <w:rPr/>
        <w:t>Phone campaign: 140 of 212 unfirmed offers called. 31 firmed since. Can't say it was the calls but it didn't hurt.</w:t>
      </w:r>
    </w:p>
    <w:p>
      <w:pPr>
        <w:pStyle w:val="Heading2"/>
      </w:pPr>
      <w:r>
        <w:t>24 February 1053</w:t>
      </w:r>
    </w:p>
    <w:p>
      <w:r>
        <w:rPr/>
        <w:t>Present: Mira, Bruk, Dagna.</w:t>
      </w:r>
    </w:p>
    <w:p>
      <w:pPr>
        <w:pStyle w:val="ListBullet"/>
      </w:pPr>
      <w:r>
        <w:rPr/>
        <w:t>Health turnaround 19 days average for Feb. Dagna: placement visits and marking. Mira: applicants are firming elsewhere while they wait. Dagna: "then tell them we're worth waiting for". Agreed: decisions released daily from 1 March.</w:t>
      </w:r>
    </w:p>
    <w:p>
      <w:pPr>
        <w:pStyle w:val="ListBullet"/>
      </w:pPr>
      <w:r>
        <w:rPr/>
        <w:t>Contextual offers: 41 made so far, in line with policy.</w:t>
      </w:r>
    </w:p>
    <w:p>
      <w:pPr>
        <w:pStyle w:val="ListBullet"/>
      </w:pPr>
      <w:r>
        <w:rPr/>
        <w:t>A1053-0112 (Midwifery): health declaration mentions a condition; referred to Occupational Health per procedure before offer. Bruk to hold.</w:t>
      </w:r>
    </w:p>
    <w:p>
      <w:pPr>
        <w:pStyle w:val="ListBullet"/>
      </w:pPr>
      <w:r>
        <w:rPr/>
        <w:t>Bruk raised whether the tracker should keep the DOB and address columns since the system has them. Mira: "if it helps you, keep it". (Elenna has said otherwise. B.)</w:t>
      </w:r>
    </w:p>
    <w:p>
      <w:pPr>
        <w:pStyle w:val="Heading2"/>
      </w:pPr>
      <w:r>
        <w:t>20 January 1053</w:t>
      </w:r>
    </w:p>
    <w:p>
      <w:r>
        <w:rPr/>
        <w:t>Present: Mira, Bruk, Dagna, Saelith, Caerel (OT).</w:t>
      </w:r>
    </w:p>
    <w:p>
      <w:pPr>
        <w:pStyle w:val="ListBullet"/>
      </w:pPr>
      <w:r>
        <w:rPr/>
        <w:t>Applications closed 15 Jan. Up 7% on last year overall, up 12% for Nursing and Care.</w:t>
      </w:r>
    </w:p>
    <w:p>
      <w:pPr>
        <w:pStyle w:val="ListBullet"/>
      </w:pPr>
      <w:r>
        <w:rPr/>
        <w:t>OT: 123 applications for 40 places. Interviews Feb. Caerel asked for a week's notice of interview lists; Bruk: fine.</w:t>
      </w:r>
    </w:p>
    <w:p>
      <w:pPr>
        <w:pStyle w:val="ListBullet"/>
      </w:pPr>
      <w:r>
        <w:rPr/>
        <w:t>Nelka Cobblecloak (A1053-0057): strong PS, grammar poor, Bruk tidied it before sending to Dagna. Dagna: "fine by me". (See later. B.)</w:t>
      </w:r>
    </w:p>
    <w:p>
      <w:pPr>
        <w:pStyle w:val="ListBullet"/>
      </w:pPr>
      <w:r>
        <w:rPr/>
        <w:t>Bursary question from several applicants: first-generation bursary only at present.</w:t>
      </w:r>
    </w:p>
    <w:p>
      <w:pPr>
        <w:pStyle w:val="Heading2"/>
      </w:pPr>
      <w:r>
        <w:t>4 November 1052</w:t>
      </w:r>
    </w:p>
    <w:p>
      <w:r>
        <w:rPr/>
        <w:t>Present: Mira, Bruk, Dagna, Saelith.</w:t>
      </w:r>
    </w:p>
    <w:p>
      <w:pPr>
        <w:pStyle w:val="ListBullet"/>
      </w:pPr>
      <w:r>
        <w:rPr/>
        <w:t>Cycle open. Open day 18 Oct footfall down about a third on last year (room clash moved the date; clashed with Elder Grove). Mira: "we'll feel that in March."</w:t>
      </w:r>
    </w:p>
    <w:p>
      <w:pPr>
        <w:pStyle w:val="ListBullet"/>
      </w:pPr>
      <w:r>
        <w:rPr/>
        <w:t>Interview schedule agreed: Health Feb, Education Feb to March (Mentorship only).</w:t>
      </w:r>
    </w:p>
    <w:p>
      <w:pPr>
        <w:pStyle w:val="ListBullet"/>
      </w:pPr>
      <w:r>
        <w:rPr/>
        <w:t>Tracker: Bruk has set up v1 for 1053 entry with the same columns as last year plus health declaration "so everything's in one place". Mira: fine.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 making group minutes 1053 entry</dc:title>
  <dc:subject/>
  <dc:creator>Bruk Coaljaw</dc:creator>
  <cp:keywords/>
  <dc:description>generated by python-docx</dc:description>
  <cp:lastModifiedBy>Mira Dealroot</cp:lastModifiedBy>
  <cp:revision>1</cp:revision>
  <dcterms:created xsi:type="dcterms:W3CDTF">2025-11-04T10:30:00Z</dcterms:created>
  <dcterms:modified xsi:type="dcterms:W3CDTF">2026-03-24T10:30:00Z</dcterms:modified>
  <cp:category>Confidential</cp:category>
</cp:coreProperties>
</file>