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NC301 Leading Care</w:t>
      </w:r>
    </w:p>
    <w:p>
      <w:pPr>
        <w:pStyle w:val="Heading2"/>
      </w:pPr>
      <w:r>
        <w:t>Module outline 1052-53 (Year 3 pathway, from 1053-54)</w:t>
      </w:r>
    </w:p>
    <w:p>
      <w:r>
        <w:rPr/>
        <w:t>Nursing and Care currently runs as a two-year programme with progression to registration via the partner route. The Year 3 pathway below is outlined for the revalidation submission and for students who have asked what a third year would contain. It is not running in 1052-53. This folder exists because someone created it in 1050 and nobody has deleted it.</w:t>
      </w:r>
    </w:p>
    <w:p>
      <w:pPr>
        <w:pStyle w:val="Heading2"/>
      </w:pPr>
      <w:r>
        <w:t>Proposed content</w:t>
      </w:r>
    </w:p>
    <w:p>
      <w:pPr>
        <w:pStyle w:val="ListBullet"/>
      </w:pPr>
      <w:r>
        <w:rPr/>
        <w:t>Leading a shift: delegation, supervision of students and support workers, escalation.</w:t>
      </w:r>
    </w:p>
    <w:p>
      <w:pPr>
        <w:pStyle w:val="ListBullet"/>
      </w:pPr>
      <w:r>
        <w:rPr/>
        <w:t>Quality and safety: audit, incident review, learning from error.</w:t>
      </w:r>
    </w:p>
    <w:p>
      <w:pPr>
        <w:pStyle w:val="ListBullet"/>
      </w:pPr>
      <w:r>
        <w:rPr/>
        <w:t>Transition to registration: the first year in practice.</w:t>
      </w:r>
    </w:p>
    <w:p>
      <w:pPr>
        <w:pStyle w:val="ListBullet"/>
      </w:pPr>
      <w:r>
        <w:rPr/>
        <w:t>Management placement: twelve weeks.</w:t>
      </w:r>
    </w:p>
    <w:p>
      <w:pPr>
        <w:pStyle w:val="Heading2"/>
      </w:pPr>
      <w:r>
        <w:t>Proposed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Weighting</w:t>
            </w:r>
          </w:p>
        </w:tc>
      </w:tr>
      <w:tr>
        <w:tc>
          <w:tcPr>
            <w:tcW w:type="dxa" w:w="4320"/>
          </w:tcPr>
          <w:p>
            <w:r>
              <w:rPr/>
              <w:t>Leadership portfolio</w:t>
            </w:r>
          </w:p>
        </w:tc>
        <w:tc>
          <w:tcPr>
            <w:tcW w:type="dxa" w:w="4320"/>
          </w:tcPr>
          <w:p>
            <w:r>
              <w:rPr/>
              <w:t>50%</w:t>
            </w:r>
          </w:p>
        </w:tc>
      </w:tr>
      <w:tr>
        <w:tc>
          <w:tcPr>
            <w:tcW w:type="dxa" w:w="4320"/>
          </w:tcPr>
          <w:p>
            <w:r>
              <w:rPr/>
              <w:t>Management placement record</w:t>
            </w:r>
          </w:p>
        </w:tc>
        <w:tc>
          <w:tcPr>
            <w:tcW w:type="dxa" w:w="4320"/>
          </w:tcPr>
          <w:p>
            <w:r>
              <w:rPr/>
              <w:t>Pass/fail</w:t>
            </w:r>
          </w:p>
        </w:tc>
      </w:tr>
      <w:tr>
        <w:tc>
          <w:tcPr>
            <w:tcW w:type="dxa" w:w="4320"/>
          </w:tcPr>
          <w:p>
            <w:r>
              <w:rPr/>
              <w:t>Quality improvement project (4,000 words)</w:t>
            </w:r>
          </w:p>
        </w:tc>
        <w:tc>
          <w:tcPr>
            <w:tcW w:type="dxa" w:w="4320"/>
          </w:tcPr>
          <w:p>
            <w:r>
              <w:rPr/>
              <w:t>50%</w:t>
            </w:r>
          </w:p>
        </w:tc>
      </w:tr>
    </w:tbl>
    <w:p>
      <w:r>
        <w:rPr/>
        <w:t>D. Chiselhand, for the programme team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NC301 Leading Care module outline 1052-53</dc:title>
  <dc:subject/>
  <dc:creator>Dagna Chiselhand</dc:creator>
  <cp:keywords/>
  <dc:description>generated by python-docx</dc:description>
  <cp:lastModifiedBy>Dagna Chiselhand</cp:lastModifiedBy>
  <cp:revision>1</cp:revision>
  <dcterms:created xsi:type="dcterms:W3CDTF">2025-08-28T10:30:00Z</dcterms:created>
  <dcterms:modified xsi:type="dcterms:W3CDTF">2025-08-28T10:30:00Z</dcterms:modified>
  <cp:category>Internal</cp:category>
</cp:coreProperties>
</file>