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DEPARTMENT OF HEALING ARTS</w:t>
      </w:r>
    </w:p>
    <w:p>
      <w:pPr>
        <w:pStyle w:val="Heading2"/>
      </w:pPr>
      <w:r>
        <w:t>Minutes of the Departmental Meeting held on 2 December 1052 at 14:00 in the Healing Arts Common Room</w:t>
      </w:r>
    </w:p>
    <w:p>
      <w:r>
        <w:rPr>
          <w:b/>
        </w:rPr>
        <w:t>Present:</w:t>
      </w:r>
      <w:r>
        <w:rPr/>
        <w:t xml:space="preserve"> Dr H. Dourstone (Head of Department, in the Chair); Dr N. Memoryvault; Dr C. Candletome; Mrs D. Chiselhand; and nine members of the academic staff.</w:t>
      </w:r>
    </w:p>
    <w:p>
      <w:r>
        <w:rPr>
          <w:b/>
        </w:rPr>
        <w:t>In attendance:</w:t>
      </w:r>
      <w:r>
        <w:rPr/>
        <w:t xml:space="preserve"> Mrs H. Gracestone (Programme Administrator, minutes).</w:t>
      </w:r>
    </w:p>
    <w:p>
      <w:r>
        <w:rPr>
          <w:b/>
        </w:rPr>
        <w:t>Apologies:</w:t>
      </w:r>
      <w:r>
        <w:rPr/>
        <w:t xml:space="preserve"> Three members.</w:t>
      </w:r>
    </w:p>
    <w:p>
      <w:pPr>
        <w:pStyle w:val="Heading3"/>
      </w:pPr>
      <w:r>
        <w:t>1. Minutes of the meeting of 4 November 1052</w:t>
      </w:r>
    </w:p>
    <w:p>
      <w:r>
        <w:rPr/>
        <w:t>Confirmed and signed by the Chair.</w:t>
      </w:r>
    </w:p>
    <w:p>
      <w:pPr>
        <w:pStyle w:val="Heading3"/>
      </w:pPr>
      <w:r>
        <w:t>2. Matters arising</w:t>
      </w:r>
    </w:p>
    <w:p>
      <w:r>
        <w:rPr/>
        <w:t>2.1 The Head of Department reported that he had written to the Dean regarding the use of the overflow car park and awaited a reply.</w:t>
      </w:r>
    </w:p>
    <w:p>
      <w:pPr>
        <w:pStyle w:val="Heading3"/>
      </w:pPr>
      <w:r>
        <w:t>3. Head of Department's report</w:t>
      </w:r>
    </w:p>
    <w:p>
      <w:r>
        <w:rPr/>
        <w:t>3.1 The Head of Department reported on the meeting of Senate on 4 December (sic; the Head of Department's report anticipated the meeting, which was to be held later that week) at which a policy on the use of artificial intelligence was to be considered. He stated that he intended to speak against the premise of the policy and, should it be approved, to record his dissent. He invited the views of colleagues. Dr Candletome said that he had found the tools useful for summarising long documents but agreed that checking was essential. Mrs Chiselhand said that her concern was less the policy than whether anybody would read it.</w:t>
      </w:r>
    </w:p>
    <w:p>
      <w:r>
        <w:rPr/>
        <w:t>3.2 The Head of Department reminded colleagues that candidates were to be referred to as candidates in all Departmental documents.</w:t>
      </w:r>
    </w:p>
    <w:p>
      <w:pPr>
        <w:pStyle w:val="Heading3"/>
      </w:pPr>
      <w:r>
        <w:t>4. Fitness to Practise</w:t>
      </w:r>
    </w:p>
    <w:p>
      <w:r>
        <w:rPr/>
        <w:t>4.1 Dr Memoryvault reported, in general terms, that a referral had been received in November arising from a placement incident and that a panel would be convened in the new year. Details were reserved to the panel. She reminded colleagues who might serve on panels that papers circulated to them were to be destroyed after the panel and not retained in personal or shared folders.</w:t>
      </w:r>
    </w:p>
    <w:p>
      <w:pPr>
        <w:pStyle w:val="Heading3"/>
      </w:pPr>
      <w:r>
        <w:t>5. Occupational Therapy revalidation</w:t>
      </w:r>
    </w:p>
    <w:p>
      <w:r>
        <w:rPr/>
        <w:t>5.1 Dr Candletome reported that the self-evaluation document stood at version one and was with the Head of Quality for comment. He anticipated that the final version would be substantial. The Head of Department observed that substance was no fault.</w:t>
      </w:r>
    </w:p>
    <w:p>
      <w:pPr>
        <w:pStyle w:val="Heading3"/>
      </w:pPr>
      <w:r>
        <w:t>6. Placements</w:t>
      </w:r>
    </w:p>
    <w:p>
      <w:r>
        <w:rPr/>
        <w:t>6.1 Mrs Chiselhand reported that a candidate had been without a mentor for two weeks following the unannounced retirement of a mentor at Yewgrove Elder Care Centre, and that the Mentors register had not been updated since 1050. The Head of Department expressed the view that such matters were better handled by correspondence at Head of Department level, as formerly. Mrs Chiselhand expressed a different view.</w:t>
      </w:r>
    </w:p>
    <w:p>
      <w:pPr>
        <w:pStyle w:val="Heading3"/>
      </w:pPr>
      <w:r>
        <w:t>7. Migration of the Departmental drive</w:t>
      </w:r>
    </w:p>
    <w:p>
      <w:r>
        <w:rPr/>
        <w:t>7.1 The Faculty Operations Manager had written to request that each team review its material in the migrated library by the end of January. The Head of Department said that the Department's material was largely historical and that he saw no urgency. Dr Memoryvault asked that the Fitness to Practise folder in the migrated library be reviewed as a priority, since she could not be certain what it contained. Agreed that Dr Memoryvault would review it.</w:t>
      </w:r>
    </w:p>
    <w:p>
      <w:pPr>
        <w:pStyle w:val="Heading3"/>
      </w:pPr>
      <w:r>
        <w:t>8. Any other business</w:t>
      </w:r>
    </w:p>
    <w:p>
      <w:r>
        <w:rPr/>
        <w:t>8.1 The Head of Department noted that a leaflet bearing a "pencil tree" had been seen on the Department of Education's stand at the October open day and asked whether the Department of Healing Arts should likewise produce a distinguishing emblem. Mrs Chiselhand said no. The matter was not pursued.</w:t>
      </w:r>
    </w:p>
    <w:p>
      <w:pPr>
        <w:pStyle w:val="Heading3"/>
      </w:pPr>
      <w:r>
        <w:t>9. Date of next meeting</w:t>
      </w:r>
    </w:p>
    <w:p>
      <w:r>
        <w:rPr/>
        <w:t>9.1 Monday 13 January 1053 at 14:00.</w:t>
      </w:r>
    </w:p>
    <w:p>
      <w:r>
        <w:rPr/>
        <w:t>H.D.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meeting minutes 02.12.52</dc:title>
  <dc:subject/>
  <dc:creator>Hrogar Dourstone</dc:creator>
  <cp:keywords/>
  <dc:description>generated by python-docx</dc:description>
  <cp:lastModifiedBy>Hrogar Dourstone</cp:lastModifiedBy>
  <cp:revision>1</cp:revision>
  <dcterms:created xsi:type="dcterms:W3CDTF">2025-12-04T10:30:00Z</dcterms:created>
  <dcterms:modified xsi:type="dcterms:W3CDTF">2025-12-04T10:30:00Z</dcterms:modified>
  <cp:category>Internal</cp:category>
</cp:coreProperties>
</file>