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723FE" w14:textId="6797F882" w:rsidR="00EA1E85" w:rsidRDefault="00EA1E85" w:rsidP="00EA1E85">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533D4">
        <w:rPr>
          <w:rFonts w:ascii="Times New Roman" w:eastAsia="Times New Roman" w:hAnsi="Times New Roman" w:cs="Times New Roman"/>
          <w:b/>
          <w:bCs/>
          <w:kern w:val="0"/>
          <w14:ligatures w14:val="none"/>
        </w:rPr>
        <w:t>Fiji workflow for binary conversion and manual microglial review</w:t>
      </w:r>
      <w:r w:rsidR="005C254E">
        <w:rPr>
          <w:rFonts w:ascii="Times New Roman" w:eastAsia="Times New Roman" w:hAnsi="Times New Roman" w:cs="Times New Roman"/>
          <w:b/>
          <w:bCs/>
          <w:kern w:val="0"/>
          <w14:ligatures w14:val="none"/>
        </w:rPr>
        <w:t>:</w:t>
      </w:r>
    </w:p>
    <w:p w14:paraId="5634500D" w14:textId="11B01D02" w:rsidR="005C254E" w:rsidRPr="004533D4" w:rsidRDefault="005C254E" w:rsidP="00EA1E85">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See video for detailed instruction. </w:t>
      </w:r>
      <w:r w:rsidR="001A0633">
        <w:rPr>
          <w:rFonts w:ascii="Times New Roman" w:eastAsia="Times New Roman" w:hAnsi="Times New Roman" w:cs="Times New Roman"/>
          <w:b/>
          <w:bCs/>
          <w:kern w:val="0"/>
          <w14:ligatures w14:val="none"/>
        </w:rPr>
        <w:t xml:space="preserve"> </w:t>
      </w:r>
    </w:p>
    <w:p w14:paraId="26364B7A" w14:textId="7864051C" w:rsidR="004533D4" w:rsidRPr="004533D4" w:rsidRDefault="00EA1E85" w:rsidP="004533D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A1E85">
        <w:rPr>
          <w:rFonts w:ascii="Times New Roman" w:eastAsia="Times New Roman" w:hAnsi="Times New Roman" w:cs="Times New Roman"/>
          <w:kern w:val="0"/>
          <w14:ligatures w14:val="none"/>
        </w:rPr>
        <w:t xml:space="preserve">Define the region of interest (ROI) using the </w:t>
      </w:r>
      <w:r w:rsidRPr="00EA1E85">
        <w:rPr>
          <w:rFonts w:ascii="Times New Roman" w:eastAsia="Times New Roman" w:hAnsi="Times New Roman" w:cs="Times New Roman"/>
          <w:b/>
          <w:bCs/>
          <w:kern w:val="0"/>
          <w14:ligatures w14:val="none"/>
        </w:rPr>
        <w:t>Polygon</w:t>
      </w:r>
      <w:r w:rsidRPr="00EA1E85">
        <w:rPr>
          <w:rFonts w:ascii="Times New Roman" w:eastAsia="Times New Roman" w:hAnsi="Times New Roman" w:cs="Times New Roman"/>
          <w:kern w:val="0"/>
          <w14:ligatures w14:val="none"/>
        </w:rPr>
        <w:t xml:space="preserve"> tool</w:t>
      </w:r>
      <w:r w:rsidR="004533D4">
        <w:rPr>
          <w:rFonts w:ascii="Times New Roman" w:eastAsia="Times New Roman" w:hAnsi="Times New Roman" w:cs="Times New Roman"/>
          <w:kern w:val="0"/>
          <w14:ligatures w14:val="none"/>
        </w:rPr>
        <w:t xml:space="preserve">. </w:t>
      </w:r>
      <w:r w:rsidR="004533D4">
        <w:rPr>
          <w:rFonts w:ascii="Times New Roman" w:eastAsia="Times New Roman" w:hAnsi="Times New Roman" w:cs="Times New Roman"/>
          <w:b/>
          <w:bCs/>
          <w:kern w:val="0"/>
          <w14:ligatures w14:val="none"/>
        </w:rPr>
        <w:t xml:space="preserve">Clear outside </w:t>
      </w:r>
      <w:r w:rsidR="004533D4">
        <w:rPr>
          <w:rFonts w:ascii="Times New Roman" w:eastAsia="Times New Roman" w:hAnsi="Times New Roman" w:cs="Times New Roman"/>
          <w:kern w:val="0"/>
          <w14:ligatures w14:val="none"/>
        </w:rPr>
        <w:t>of the polygon tool</w:t>
      </w:r>
      <w:r w:rsidR="00607626">
        <w:rPr>
          <w:rFonts w:ascii="Times New Roman" w:eastAsia="Times New Roman" w:hAnsi="Times New Roman" w:cs="Times New Roman"/>
          <w:kern w:val="0"/>
          <w14:ligatures w14:val="none"/>
        </w:rPr>
        <w:t xml:space="preserve"> and s</w:t>
      </w:r>
      <w:r w:rsidRPr="00EA1E85">
        <w:rPr>
          <w:rFonts w:ascii="Times New Roman" w:eastAsia="Times New Roman" w:hAnsi="Times New Roman" w:cs="Times New Roman"/>
          <w:kern w:val="0"/>
          <w14:ligatures w14:val="none"/>
        </w:rPr>
        <w:t xml:space="preserve">ave the ROI-defined image. </w:t>
      </w:r>
    </w:p>
    <w:p w14:paraId="5E0029FB" w14:textId="0C591D43" w:rsidR="00EA1E85" w:rsidRDefault="00EA1E85" w:rsidP="00EA1E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A1E85">
        <w:rPr>
          <w:rFonts w:ascii="Times New Roman" w:eastAsia="Times New Roman" w:hAnsi="Times New Roman" w:cs="Times New Roman"/>
          <w:kern w:val="0"/>
          <w14:ligatures w14:val="none"/>
        </w:rPr>
        <w:t>Open the original image</w:t>
      </w:r>
      <w:r w:rsidR="00923A39">
        <w:rPr>
          <w:rFonts w:ascii="Times New Roman" w:eastAsia="Times New Roman" w:hAnsi="Times New Roman" w:cs="Times New Roman"/>
          <w:kern w:val="0"/>
          <w14:ligatures w14:val="none"/>
        </w:rPr>
        <w:t>, (not</w:t>
      </w:r>
      <w:r w:rsidRPr="00EA1E85">
        <w:rPr>
          <w:rFonts w:ascii="Times New Roman" w:eastAsia="Times New Roman" w:hAnsi="Times New Roman" w:cs="Times New Roman"/>
          <w:kern w:val="0"/>
          <w14:ligatures w14:val="none"/>
        </w:rPr>
        <w:t xml:space="preserve"> the ROI-defined version</w:t>
      </w:r>
      <w:r w:rsidR="00923A39">
        <w:rPr>
          <w:rFonts w:ascii="Times New Roman" w:eastAsia="Times New Roman" w:hAnsi="Times New Roman" w:cs="Times New Roman"/>
          <w:kern w:val="0"/>
          <w14:ligatures w14:val="none"/>
        </w:rPr>
        <w:t>)</w:t>
      </w:r>
      <w:r w:rsidRPr="00EA1E85">
        <w:rPr>
          <w:rFonts w:ascii="Times New Roman" w:eastAsia="Times New Roman" w:hAnsi="Times New Roman" w:cs="Times New Roman"/>
          <w:kern w:val="0"/>
          <w14:ligatures w14:val="none"/>
        </w:rPr>
        <w:t xml:space="preserve">, create a </w:t>
      </w:r>
      <w:r w:rsidR="00923A39" w:rsidRPr="00923A39">
        <w:rPr>
          <w:rFonts w:ascii="Times New Roman" w:eastAsia="Times New Roman" w:hAnsi="Times New Roman" w:cs="Times New Roman"/>
          <w:b/>
          <w:bCs/>
          <w:kern w:val="0"/>
          <w14:ligatures w14:val="none"/>
        </w:rPr>
        <w:t>C</w:t>
      </w:r>
      <w:r w:rsidRPr="00923A39">
        <w:rPr>
          <w:rFonts w:ascii="Times New Roman" w:eastAsia="Times New Roman" w:hAnsi="Times New Roman" w:cs="Times New Roman"/>
          <w:b/>
          <w:bCs/>
          <w:kern w:val="0"/>
          <w14:ligatures w14:val="none"/>
        </w:rPr>
        <w:t xml:space="preserve">omposite </w:t>
      </w:r>
      <w:r w:rsidR="00923A39" w:rsidRPr="00923A39">
        <w:rPr>
          <w:rFonts w:ascii="Times New Roman" w:eastAsia="Times New Roman" w:hAnsi="Times New Roman" w:cs="Times New Roman"/>
          <w:b/>
          <w:bCs/>
          <w:kern w:val="0"/>
          <w14:ligatures w14:val="none"/>
        </w:rPr>
        <w:t>I</w:t>
      </w:r>
      <w:r w:rsidRPr="00923A39">
        <w:rPr>
          <w:rFonts w:ascii="Times New Roman" w:eastAsia="Times New Roman" w:hAnsi="Times New Roman" w:cs="Times New Roman"/>
          <w:b/>
          <w:bCs/>
          <w:kern w:val="0"/>
          <w14:ligatures w14:val="none"/>
        </w:rPr>
        <w:t>mage</w:t>
      </w:r>
      <w:r w:rsidRPr="00EA1E85">
        <w:rPr>
          <w:rFonts w:ascii="Times New Roman" w:eastAsia="Times New Roman" w:hAnsi="Times New Roman" w:cs="Times New Roman"/>
          <w:kern w:val="0"/>
          <w14:ligatures w14:val="none"/>
        </w:rPr>
        <w:t>, and save this fil</w:t>
      </w:r>
      <w:r w:rsidR="005C254E">
        <w:rPr>
          <w:rFonts w:ascii="Times New Roman" w:eastAsia="Times New Roman" w:hAnsi="Times New Roman" w:cs="Times New Roman"/>
          <w:kern w:val="0"/>
          <w14:ligatures w14:val="none"/>
        </w:rPr>
        <w:t>e.</w:t>
      </w:r>
    </w:p>
    <w:p w14:paraId="443093FB" w14:textId="2E986EF3" w:rsidR="005C254E" w:rsidRPr="00EA1E85" w:rsidRDefault="005C254E" w:rsidP="005C254E">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will allow you to toggle on/off different channels efficiently when you begin doing your quality control using the </w:t>
      </w:r>
      <w:proofErr w:type="spellStart"/>
      <w:r>
        <w:rPr>
          <w:rFonts w:ascii="Times New Roman" w:eastAsia="Times New Roman" w:hAnsi="Times New Roman" w:cs="Times New Roman"/>
          <w:b/>
          <w:bCs/>
          <w:kern w:val="0"/>
          <w14:ligatures w14:val="none"/>
        </w:rPr>
        <w:t>ManualMicroglialComparison.ijm</w:t>
      </w:r>
      <w:proofErr w:type="spellEnd"/>
    </w:p>
    <w:p w14:paraId="475765C3" w14:textId="77777777" w:rsidR="00EA1E85" w:rsidRDefault="00EA1E85" w:rsidP="00EA1E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A1E85">
        <w:rPr>
          <w:rFonts w:ascii="Times New Roman" w:eastAsia="Times New Roman" w:hAnsi="Times New Roman" w:cs="Times New Roman"/>
          <w:kern w:val="0"/>
          <w14:ligatures w14:val="none"/>
        </w:rPr>
        <w:t xml:space="preserve">Open and run </w:t>
      </w:r>
      <w:proofErr w:type="spellStart"/>
      <w:r w:rsidRPr="00EA1E85">
        <w:rPr>
          <w:rFonts w:ascii="Times New Roman" w:eastAsia="Times New Roman" w:hAnsi="Times New Roman" w:cs="Times New Roman"/>
          <w:b/>
          <w:bCs/>
          <w:kern w:val="0"/>
          <w14:ligatures w14:val="none"/>
        </w:rPr>
        <w:t>EditedBinaryConversion.ijm</w:t>
      </w:r>
      <w:proofErr w:type="spellEnd"/>
      <w:r w:rsidRPr="00EA1E85">
        <w:rPr>
          <w:rFonts w:ascii="Times New Roman" w:eastAsia="Times New Roman" w:hAnsi="Times New Roman" w:cs="Times New Roman"/>
          <w:kern w:val="0"/>
          <w14:ligatures w14:val="none"/>
        </w:rPr>
        <w:t xml:space="preserve"> using the predetermined thresholding method. </w:t>
      </w:r>
    </w:p>
    <w:p w14:paraId="7059830E" w14:textId="26D71032" w:rsidR="00923A39" w:rsidRDefault="00923A39" w:rsidP="00923A3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 the </w:t>
      </w:r>
      <w:proofErr w:type="spellStart"/>
      <w:r>
        <w:rPr>
          <w:rFonts w:ascii="Times New Roman" w:eastAsia="Times New Roman" w:hAnsi="Times New Roman" w:cs="Times New Roman"/>
          <w:kern w:val="0"/>
          <w14:ligatures w14:val="none"/>
        </w:rPr>
        <w:t>Ciernia</w:t>
      </w:r>
      <w:proofErr w:type="spellEnd"/>
      <w:r>
        <w:rPr>
          <w:rFonts w:ascii="Times New Roman" w:eastAsia="Times New Roman" w:hAnsi="Times New Roman" w:cs="Times New Roman"/>
          <w:kern w:val="0"/>
          <w14:ligatures w14:val="none"/>
        </w:rPr>
        <w:t xml:space="preserve"> Lab’s </w:t>
      </w:r>
      <w:r w:rsidRPr="00923A39">
        <w:rPr>
          <w:rFonts w:ascii="Times New Roman" w:eastAsia="Times New Roman" w:hAnsi="Times New Roman" w:cs="Times New Roman"/>
          <w:b/>
          <w:bCs/>
          <w:kern w:val="0"/>
          <w14:ligatures w14:val="none"/>
        </w:rPr>
        <w:t>Step 1</w:t>
      </w:r>
      <w:r>
        <w:rPr>
          <w:rFonts w:ascii="Times New Roman" w:eastAsia="Times New Roman" w:hAnsi="Times New Roman" w:cs="Times New Roman"/>
          <w:kern w:val="0"/>
          <w14:ligatures w14:val="none"/>
        </w:rPr>
        <w:t xml:space="preserve"> if you wish to test Auto threshold methods</w:t>
      </w:r>
      <w:r w:rsidR="0079096A">
        <w:rPr>
          <w:rFonts w:ascii="Times New Roman" w:eastAsia="Times New Roman" w:hAnsi="Times New Roman" w:cs="Times New Roman"/>
          <w:kern w:val="0"/>
          <w14:ligatures w14:val="none"/>
        </w:rPr>
        <w:t>.</w:t>
      </w:r>
    </w:p>
    <w:p w14:paraId="3D78879B" w14:textId="51B1C1BB" w:rsidR="0079096A" w:rsidRPr="0079096A" w:rsidRDefault="0079096A" w:rsidP="00923A39">
      <w:pPr>
        <w:numPr>
          <w:ilvl w:val="1"/>
          <w:numId w:val="6"/>
        </w:num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 xml:space="preserve">Test additional global thresholding options by editing the </w:t>
      </w:r>
      <w:proofErr w:type="spellStart"/>
      <w:r w:rsidRPr="0079096A">
        <w:rPr>
          <w:rFonts w:ascii="Times New Roman" w:eastAsia="Times New Roman" w:hAnsi="Times New Roman" w:cs="Times New Roman"/>
          <w:b/>
          <w:bCs/>
          <w:kern w:val="0"/>
          <w14:ligatures w14:val="none"/>
        </w:rPr>
        <w:t>setThreshold</w:t>
      </w:r>
      <w:proofErr w:type="spellEnd"/>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kern w:val="0"/>
          <w14:ligatures w14:val="none"/>
        </w:rPr>
        <w:t xml:space="preserve">step. </w:t>
      </w:r>
    </w:p>
    <w:p w14:paraId="7EE7D309" w14:textId="7F428364" w:rsidR="00EA1E85" w:rsidRDefault="00EA1E85" w:rsidP="00EA1E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A1E85">
        <w:rPr>
          <w:rFonts w:ascii="Times New Roman" w:eastAsia="Times New Roman" w:hAnsi="Times New Roman" w:cs="Times New Roman"/>
          <w:kern w:val="0"/>
          <w14:ligatures w14:val="none"/>
        </w:rPr>
        <w:t xml:space="preserve">Save the output image. </w:t>
      </w:r>
      <w:r w:rsidR="00923A39">
        <w:rPr>
          <w:rFonts w:ascii="Times New Roman" w:eastAsia="Times New Roman" w:hAnsi="Times New Roman" w:cs="Times New Roman"/>
          <w:kern w:val="0"/>
          <w14:ligatures w14:val="none"/>
        </w:rPr>
        <w:t xml:space="preserve">This is your </w:t>
      </w:r>
      <w:proofErr w:type="spellStart"/>
      <w:r w:rsidR="00923A39">
        <w:rPr>
          <w:rFonts w:ascii="Times New Roman" w:eastAsia="Times New Roman" w:hAnsi="Times New Roman" w:cs="Times New Roman"/>
          <w:kern w:val="0"/>
          <w14:ligatures w14:val="none"/>
        </w:rPr>
        <w:t>thresholded</w:t>
      </w:r>
      <w:proofErr w:type="spellEnd"/>
      <w:r w:rsidR="00923A39">
        <w:rPr>
          <w:rFonts w:ascii="Times New Roman" w:eastAsia="Times New Roman" w:hAnsi="Times New Roman" w:cs="Times New Roman"/>
          <w:kern w:val="0"/>
          <w14:ligatures w14:val="none"/>
        </w:rPr>
        <w:t xml:space="preserve"> image. </w:t>
      </w:r>
    </w:p>
    <w:p w14:paraId="6058867E" w14:textId="6925F27D" w:rsidR="00923A39" w:rsidRPr="00923A39" w:rsidRDefault="00923A39" w:rsidP="00923A39">
      <w:pPr>
        <w:numPr>
          <w:ilvl w:val="1"/>
          <w:numId w:val="6"/>
        </w:numPr>
        <w:spacing w:before="100" w:beforeAutospacing="1" w:after="100" w:afterAutospacing="1" w:line="240" w:lineRule="auto"/>
        <w:rPr>
          <w:rFonts w:ascii="Times New Roman" w:eastAsia="Times New Roman" w:hAnsi="Times New Roman" w:cs="Times New Roman"/>
          <w:i/>
          <w:iCs/>
          <w:kern w:val="0"/>
          <w14:ligatures w14:val="none"/>
        </w:rPr>
      </w:pPr>
      <w:r>
        <w:rPr>
          <w:rFonts w:ascii="Times New Roman" w:eastAsia="Times New Roman" w:hAnsi="Times New Roman" w:cs="Times New Roman"/>
          <w:kern w:val="0"/>
          <w14:ligatures w14:val="none"/>
        </w:rPr>
        <w:t xml:space="preserve">Name it: </w:t>
      </w:r>
      <w:proofErr w:type="spellStart"/>
      <w:r w:rsidRPr="00923A39">
        <w:rPr>
          <w:rFonts w:ascii="Times New Roman" w:eastAsia="Times New Roman" w:hAnsi="Times New Roman" w:cs="Times New Roman"/>
          <w:i/>
          <w:iCs/>
          <w:kern w:val="0"/>
          <w14:ligatures w14:val="none"/>
        </w:rPr>
        <w:t>originalimagename.tif_thresholded.tif</w:t>
      </w:r>
      <w:proofErr w:type="spellEnd"/>
    </w:p>
    <w:p w14:paraId="3BA64AC2" w14:textId="77777777" w:rsidR="004533D4" w:rsidRDefault="00EA1E85" w:rsidP="00EA1E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A1E85">
        <w:rPr>
          <w:rFonts w:ascii="Times New Roman" w:eastAsia="Times New Roman" w:hAnsi="Times New Roman" w:cs="Times New Roman"/>
          <w:kern w:val="0"/>
          <w14:ligatures w14:val="none"/>
        </w:rPr>
        <w:t xml:space="preserve">Open and run </w:t>
      </w:r>
      <w:proofErr w:type="spellStart"/>
      <w:r w:rsidRPr="00EA1E85">
        <w:rPr>
          <w:rFonts w:ascii="Times New Roman" w:eastAsia="Times New Roman" w:hAnsi="Times New Roman" w:cs="Times New Roman"/>
          <w:b/>
          <w:bCs/>
          <w:kern w:val="0"/>
          <w14:ligatures w14:val="none"/>
        </w:rPr>
        <w:t>ManualMicroglialComparison.ijm</w:t>
      </w:r>
      <w:proofErr w:type="spellEnd"/>
      <w:r w:rsidRPr="00EA1E85">
        <w:rPr>
          <w:rFonts w:ascii="Times New Roman" w:eastAsia="Times New Roman" w:hAnsi="Times New Roman" w:cs="Times New Roman"/>
          <w:kern w:val="0"/>
          <w14:ligatures w14:val="none"/>
        </w:rPr>
        <w:t>, then work through the macro as follows:</w:t>
      </w:r>
    </w:p>
    <w:p w14:paraId="6F139D27" w14:textId="77777777" w:rsidR="004533D4" w:rsidRDefault="00EA1E85" w:rsidP="004533D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EA1E85">
        <w:rPr>
          <w:rFonts w:ascii="Times New Roman" w:eastAsia="Times New Roman" w:hAnsi="Times New Roman" w:cs="Times New Roman"/>
          <w:kern w:val="0"/>
          <w14:ligatures w14:val="none"/>
        </w:rPr>
        <w:t>Open the binary image when prompted.</w:t>
      </w:r>
    </w:p>
    <w:p w14:paraId="01593263" w14:textId="77777777" w:rsidR="004533D4" w:rsidRDefault="00EA1E85" w:rsidP="004533D4">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EA1E85">
        <w:rPr>
          <w:rFonts w:ascii="Times New Roman" w:eastAsia="Times New Roman" w:hAnsi="Times New Roman" w:cs="Times New Roman"/>
          <w:kern w:val="0"/>
          <w14:ligatures w14:val="none"/>
        </w:rPr>
        <w:t xml:space="preserve">Indicate whether pre-saved ROIs are available: </w:t>
      </w:r>
    </w:p>
    <w:p w14:paraId="2B8B5E11" w14:textId="563BFFC7" w:rsidR="004533D4" w:rsidRDefault="00EA1E85" w:rsidP="005C254E">
      <w:pPr>
        <w:numPr>
          <w:ilvl w:val="3"/>
          <w:numId w:val="6"/>
        </w:numPr>
        <w:spacing w:before="100" w:beforeAutospacing="1" w:after="100" w:afterAutospacing="1" w:line="240" w:lineRule="auto"/>
        <w:rPr>
          <w:rFonts w:ascii="Times New Roman" w:eastAsia="Times New Roman" w:hAnsi="Times New Roman" w:cs="Times New Roman"/>
          <w:kern w:val="0"/>
          <w14:ligatures w14:val="none"/>
        </w:rPr>
      </w:pPr>
      <w:r w:rsidRPr="004533D4">
        <w:rPr>
          <w:rFonts w:ascii="Times New Roman" w:eastAsia="Times New Roman" w:hAnsi="Times New Roman" w:cs="Times New Roman"/>
          <w:kern w:val="0"/>
          <w14:ligatures w14:val="none"/>
        </w:rPr>
        <w:t>If yes, load the ROI ZIP file</w:t>
      </w:r>
      <w:r w:rsidR="00607626">
        <w:rPr>
          <w:rFonts w:ascii="Times New Roman" w:eastAsia="Times New Roman" w:hAnsi="Times New Roman" w:cs="Times New Roman"/>
          <w:kern w:val="0"/>
          <w14:ligatures w14:val="none"/>
        </w:rPr>
        <w:t xml:space="preserve"> (this is only done if you previously started analyzing this video). </w:t>
      </w:r>
    </w:p>
    <w:p w14:paraId="6B334328" w14:textId="168A8E0F" w:rsidR="004533D4" w:rsidRPr="004533D4" w:rsidRDefault="00EA1E85" w:rsidP="005C254E">
      <w:pPr>
        <w:numPr>
          <w:ilvl w:val="3"/>
          <w:numId w:val="6"/>
        </w:numPr>
        <w:spacing w:before="100" w:beforeAutospacing="1" w:after="100" w:afterAutospacing="1" w:line="240" w:lineRule="auto"/>
        <w:rPr>
          <w:rFonts w:ascii="Times New Roman" w:eastAsia="Times New Roman" w:hAnsi="Times New Roman" w:cs="Times New Roman"/>
          <w:kern w:val="0"/>
          <w14:ligatures w14:val="none"/>
        </w:rPr>
      </w:pPr>
      <w:r w:rsidRPr="004533D4">
        <w:rPr>
          <w:rFonts w:ascii="Times New Roman" w:eastAsia="Times New Roman" w:hAnsi="Times New Roman" w:cs="Times New Roman"/>
          <w:kern w:val="0"/>
          <w14:ligatures w14:val="none"/>
        </w:rPr>
        <w:t>If no, the macro will automatically detect ROIs from the binary image</w:t>
      </w:r>
      <w:r w:rsidR="00923A39">
        <w:rPr>
          <w:rFonts w:ascii="Times New Roman" w:eastAsia="Times New Roman" w:hAnsi="Times New Roman" w:cs="Times New Roman"/>
          <w:kern w:val="0"/>
          <w14:ligatures w14:val="none"/>
        </w:rPr>
        <w:t xml:space="preserve"> (this is usually what you will want to do). </w:t>
      </w:r>
    </w:p>
    <w:p w14:paraId="1470CA5D" w14:textId="18957A98" w:rsidR="004533D4" w:rsidRDefault="00EA1E85" w:rsidP="004533D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EA1E85">
        <w:rPr>
          <w:rFonts w:ascii="Times New Roman" w:eastAsia="Times New Roman" w:hAnsi="Times New Roman" w:cs="Times New Roman"/>
          <w:kern w:val="0"/>
          <w14:ligatures w14:val="none"/>
        </w:rPr>
        <w:t xml:space="preserve">Open the corresponding </w:t>
      </w:r>
      <w:r w:rsidR="005C254E">
        <w:rPr>
          <w:rFonts w:ascii="Times New Roman" w:eastAsia="Times New Roman" w:hAnsi="Times New Roman" w:cs="Times New Roman"/>
          <w:kern w:val="0"/>
          <w14:ligatures w14:val="none"/>
        </w:rPr>
        <w:t>composite</w:t>
      </w:r>
      <w:r w:rsidRPr="00EA1E85">
        <w:rPr>
          <w:rFonts w:ascii="Times New Roman" w:eastAsia="Times New Roman" w:hAnsi="Times New Roman" w:cs="Times New Roman"/>
          <w:kern w:val="0"/>
          <w14:ligatures w14:val="none"/>
        </w:rPr>
        <w:t xml:space="preserve"> image when prompted</w:t>
      </w:r>
      <w:r w:rsidR="00923A39">
        <w:rPr>
          <w:rFonts w:ascii="Times New Roman" w:eastAsia="Times New Roman" w:hAnsi="Times New Roman" w:cs="Times New Roman"/>
          <w:kern w:val="0"/>
          <w14:ligatures w14:val="none"/>
        </w:rPr>
        <w:t xml:space="preserve"> (this is the image that you created in step 2). </w:t>
      </w:r>
    </w:p>
    <w:p w14:paraId="744593DD" w14:textId="797789F0" w:rsidR="004533D4" w:rsidRDefault="005C254E" w:rsidP="004533D4">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w:t>
      </w:r>
      <w:r w:rsidR="00EA1E85" w:rsidRPr="00EA1E85">
        <w:rPr>
          <w:rFonts w:ascii="Times New Roman" w:eastAsia="Times New Roman" w:hAnsi="Times New Roman" w:cs="Times New Roman"/>
          <w:kern w:val="0"/>
          <w14:ligatures w14:val="none"/>
        </w:rPr>
        <w:t xml:space="preserve"> the box </w:t>
      </w:r>
      <w:r w:rsidR="00607626">
        <w:rPr>
          <w:rFonts w:ascii="Times New Roman" w:eastAsia="Times New Roman" w:hAnsi="Times New Roman" w:cs="Times New Roman"/>
          <w:kern w:val="0"/>
          <w14:ligatures w14:val="none"/>
        </w:rPr>
        <w:t xml:space="preserve">indicating that this is an RGB image, </w:t>
      </w:r>
      <w:r w:rsidR="00EA1E85" w:rsidRPr="00EA1E85">
        <w:rPr>
          <w:rFonts w:ascii="Times New Roman" w:eastAsia="Times New Roman" w:hAnsi="Times New Roman" w:cs="Times New Roman"/>
          <w:kern w:val="0"/>
          <w14:ligatures w14:val="none"/>
        </w:rPr>
        <w:t xml:space="preserve">so Fiji opens the </w:t>
      </w:r>
      <w:r w:rsidR="00EA1E85" w:rsidRPr="00EA1E85">
        <w:rPr>
          <w:rFonts w:ascii="Times New Roman" w:eastAsia="Times New Roman" w:hAnsi="Times New Roman" w:cs="Times New Roman"/>
          <w:b/>
          <w:bCs/>
          <w:kern w:val="0"/>
          <w14:ligatures w14:val="none"/>
        </w:rPr>
        <w:t>Channels Tool</w:t>
      </w:r>
      <w:r w:rsidR="00EA1E85" w:rsidRPr="00EA1E85">
        <w:rPr>
          <w:rFonts w:ascii="Times New Roman" w:eastAsia="Times New Roman" w:hAnsi="Times New Roman" w:cs="Times New Roman"/>
          <w:kern w:val="0"/>
          <w14:ligatures w14:val="none"/>
        </w:rPr>
        <w:t>. This allows individual channels to be toggled on and off to check for nuclei</w:t>
      </w:r>
      <w:r w:rsidR="00607626">
        <w:rPr>
          <w:rFonts w:ascii="Times New Roman" w:eastAsia="Times New Roman" w:hAnsi="Times New Roman" w:cs="Times New Roman"/>
          <w:kern w:val="0"/>
          <w14:ligatures w14:val="none"/>
        </w:rPr>
        <w:t xml:space="preserve">/microglial cell staining. </w:t>
      </w:r>
    </w:p>
    <w:p w14:paraId="5B0E4779" w14:textId="77777777" w:rsidR="004533D4" w:rsidRDefault="00EA1E85" w:rsidP="004533D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EA1E85">
        <w:rPr>
          <w:rFonts w:ascii="Times New Roman" w:eastAsia="Times New Roman" w:hAnsi="Times New Roman" w:cs="Times New Roman"/>
          <w:kern w:val="0"/>
          <w14:ligatures w14:val="none"/>
        </w:rPr>
        <w:t xml:space="preserve">The macro will then move through each ROI one at a time and zoom both the </w:t>
      </w:r>
      <w:proofErr w:type="spellStart"/>
      <w:r w:rsidRPr="00EA1E85">
        <w:rPr>
          <w:rFonts w:ascii="Times New Roman" w:eastAsia="Times New Roman" w:hAnsi="Times New Roman" w:cs="Times New Roman"/>
          <w:kern w:val="0"/>
          <w14:ligatures w14:val="none"/>
        </w:rPr>
        <w:t>thresholded</w:t>
      </w:r>
      <w:proofErr w:type="spellEnd"/>
      <w:r w:rsidRPr="00EA1E85">
        <w:rPr>
          <w:rFonts w:ascii="Times New Roman" w:eastAsia="Times New Roman" w:hAnsi="Times New Roman" w:cs="Times New Roman"/>
          <w:kern w:val="0"/>
          <w14:ligatures w14:val="none"/>
        </w:rPr>
        <w:t xml:space="preserve"> image and the original image to the same location.</w:t>
      </w:r>
    </w:p>
    <w:p w14:paraId="20467B62" w14:textId="77777777" w:rsidR="004533D4" w:rsidRDefault="00EA1E85" w:rsidP="004533D4">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EA1E85">
        <w:rPr>
          <w:rFonts w:ascii="Times New Roman" w:eastAsia="Times New Roman" w:hAnsi="Times New Roman" w:cs="Times New Roman"/>
          <w:kern w:val="0"/>
          <w14:ligatures w14:val="none"/>
        </w:rPr>
        <w:t xml:space="preserve">At each ROI: </w:t>
      </w:r>
    </w:p>
    <w:p w14:paraId="1BCA8911" w14:textId="7692B011" w:rsidR="004533D4" w:rsidRDefault="00EA1E85" w:rsidP="004533D4">
      <w:pPr>
        <w:numPr>
          <w:ilvl w:val="3"/>
          <w:numId w:val="6"/>
        </w:numPr>
        <w:spacing w:before="100" w:beforeAutospacing="1" w:after="100" w:afterAutospacing="1" w:line="240" w:lineRule="auto"/>
        <w:rPr>
          <w:rFonts w:ascii="Times New Roman" w:eastAsia="Times New Roman" w:hAnsi="Times New Roman" w:cs="Times New Roman"/>
          <w:kern w:val="0"/>
          <w14:ligatures w14:val="none"/>
        </w:rPr>
      </w:pPr>
      <w:r w:rsidRPr="004533D4">
        <w:rPr>
          <w:rFonts w:ascii="Times New Roman" w:eastAsia="Times New Roman" w:hAnsi="Times New Roman" w:cs="Times New Roman"/>
          <w:kern w:val="0"/>
          <w14:ligatures w14:val="none"/>
        </w:rPr>
        <w:t xml:space="preserve">Inspect the region in both </w:t>
      </w:r>
      <w:r w:rsidR="005C254E">
        <w:rPr>
          <w:rFonts w:ascii="Times New Roman" w:eastAsia="Times New Roman" w:hAnsi="Times New Roman" w:cs="Times New Roman"/>
          <w:kern w:val="0"/>
          <w14:ligatures w14:val="none"/>
        </w:rPr>
        <w:t xml:space="preserve">the original image and the </w:t>
      </w:r>
      <w:proofErr w:type="spellStart"/>
      <w:r w:rsidR="005C254E">
        <w:rPr>
          <w:rFonts w:ascii="Times New Roman" w:eastAsia="Times New Roman" w:hAnsi="Times New Roman" w:cs="Times New Roman"/>
          <w:kern w:val="0"/>
          <w14:ligatures w14:val="none"/>
        </w:rPr>
        <w:t>thresholded</w:t>
      </w:r>
      <w:proofErr w:type="spellEnd"/>
      <w:r w:rsidR="005C254E">
        <w:rPr>
          <w:rFonts w:ascii="Times New Roman" w:eastAsia="Times New Roman" w:hAnsi="Times New Roman" w:cs="Times New Roman"/>
          <w:kern w:val="0"/>
          <w14:ligatures w14:val="none"/>
        </w:rPr>
        <w:t xml:space="preserve"> image</w:t>
      </w:r>
      <w:r w:rsidRPr="004533D4">
        <w:rPr>
          <w:rFonts w:ascii="Times New Roman" w:eastAsia="Times New Roman" w:hAnsi="Times New Roman" w:cs="Times New Roman"/>
          <w:kern w:val="0"/>
          <w14:ligatures w14:val="none"/>
        </w:rPr>
        <w:t>.</w:t>
      </w:r>
      <w:r w:rsidR="005C254E">
        <w:rPr>
          <w:rFonts w:ascii="Times New Roman" w:eastAsia="Times New Roman" w:hAnsi="Times New Roman" w:cs="Times New Roman"/>
          <w:kern w:val="0"/>
          <w14:ligatures w14:val="none"/>
        </w:rPr>
        <w:t xml:space="preserve"> Use the </w:t>
      </w:r>
      <w:r w:rsidR="005C254E">
        <w:rPr>
          <w:rFonts w:ascii="Times New Roman" w:eastAsia="Times New Roman" w:hAnsi="Times New Roman" w:cs="Times New Roman"/>
          <w:b/>
          <w:bCs/>
          <w:kern w:val="0"/>
          <w14:ligatures w14:val="none"/>
        </w:rPr>
        <w:t>Channels Tool</w:t>
      </w:r>
      <w:r w:rsidR="005C254E">
        <w:rPr>
          <w:rFonts w:ascii="Times New Roman" w:eastAsia="Times New Roman" w:hAnsi="Times New Roman" w:cs="Times New Roman"/>
          <w:kern w:val="0"/>
          <w14:ligatures w14:val="none"/>
        </w:rPr>
        <w:t xml:space="preserve"> to toggle channels on an off and inspect for nuclei. </w:t>
      </w:r>
      <w:r w:rsidRPr="004533D4">
        <w:rPr>
          <w:rFonts w:ascii="Times New Roman" w:eastAsia="Times New Roman" w:hAnsi="Times New Roman" w:cs="Times New Roman"/>
          <w:kern w:val="0"/>
          <w14:ligatures w14:val="none"/>
        </w:rPr>
        <w:t xml:space="preserve"> </w:t>
      </w:r>
    </w:p>
    <w:p w14:paraId="16C8977E" w14:textId="583BDEE5" w:rsidR="00607626" w:rsidRDefault="00607626" w:rsidP="004533D4">
      <w:pPr>
        <w:numPr>
          <w:ilvl w:val="3"/>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 </w:t>
      </w:r>
      <w:proofErr w:type="spellStart"/>
      <w:r>
        <w:rPr>
          <w:rFonts w:ascii="Times New Roman" w:eastAsia="Times New Roman" w:hAnsi="Times New Roman" w:cs="Times New Roman"/>
          <w:kern w:val="0"/>
          <w14:ligatures w14:val="none"/>
        </w:rPr>
        <w:t>Cmd</w:t>
      </w:r>
      <w:proofErr w:type="spellEnd"/>
      <w:r>
        <w:rPr>
          <w:rFonts w:ascii="Times New Roman" w:eastAsia="Times New Roman" w:hAnsi="Times New Roman" w:cs="Times New Roman"/>
          <w:kern w:val="0"/>
          <w14:ligatures w14:val="none"/>
        </w:rPr>
        <w:t xml:space="preserve">+ or </w:t>
      </w:r>
      <w:proofErr w:type="spellStart"/>
      <w:r>
        <w:rPr>
          <w:rFonts w:ascii="Times New Roman" w:eastAsia="Times New Roman" w:hAnsi="Times New Roman" w:cs="Times New Roman"/>
          <w:kern w:val="0"/>
          <w14:ligatures w14:val="none"/>
        </w:rPr>
        <w:t>Cmd</w:t>
      </w:r>
      <w:proofErr w:type="spellEnd"/>
      <w:r>
        <w:rPr>
          <w:rFonts w:ascii="Times New Roman" w:eastAsia="Times New Roman" w:hAnsi="Times New Roman" w:cs="Times New Roman"/>
          <w:kern w:val="0"/>
          <w14:ligatures w14:val="none"/>
        </w:rPr>
        <w:t xml:space="preserve">- to zoom in and zoom out. </w:t>
      </w:r>
    </w:p>
    <w:p w14:paraId="4D1807F5" w14:textId="24507495" w:rsidR="004533D4" w:rsidRDefault="00EA1E85" w:rsidP="004533D4">
      <w:pPr>
        <w:numPr>
          <w:ilvl w:val="3"/>
          <w:numId w:val="6"/>
        </w:numPr>
        <w:spacing w:before="100" w:beforeAutospacing="1" w:after="100" w:afterAutospacing="1" w:line="240" w:lineRule="auto"/>
        <w:rPr>
          <w:rFonts w:ascii="Times New Roman" w:eastAsia="Times New Roman" w:hAnsi="Times New Roman" w:cs="Times New Roman"/>
          <w:kern w:val="0"/>
          <w14:ligatures w14:val="none"/>
        </w:rPr>
      </w:pPr>
      <w:r w:rsidRPr="004533D4">
        <w:rPr>
          <w:rFonts w:ascii="Times New Roman" w:eastAsia="Times New Roman" w:hAnsi="Times New Roman" w:cs="Times New Roman"/>
          <w:kern w:val="0"/>
          <w14:ligatures w14:val="none"/>
        </w:rPr>
        <w:t xml:space="preserve">Make any manual edits needed, such as filling unwanted regions with the </w:t>
      </w:r>
      <w:r w:rsidRPr="004533D4">
        <w:rPr>
          <w:rFonts w:ascii="Times New Roman" w:eastAsia="Times New Roman" w:hAnsi="Times New Roman" w:cs="Times New Roman"/>
          <w:b/>
          <w:bCs/>
          <w:kern w:val="0"/>
          <w14:ligatures w14:val="none"/>
        </w:rPr>
        <w:t>Fill</w:t>
      </w:r>
      <w:r w:rsidRPr="004533D4">
        <w:rPr>
          <w:rFonts w:ascii="Times New Roman" w:eastAsia="Times New Roman" w:hAnsi="Times New Roman" w:cs="Times New Roman"/>
          <w:kern w:val="0"/>
          <w14:ligatures w14:val="none"/>
        </w:rPr>
        <w:t xml:space="preserve"> tool or separating connected </w:t>
      </w:r>
      <w:r w:rsidR="00607626">
        <w:rPr>
          <w:rFonts w:ascii="Times New Roman" w:eastAsia="Times New Roman" w:hAnsi="Times New Roman" w:cs="Times New Roman"/>
          <w:kern w:val="0"/>
          <w14:ligatures w14:val="none"/>
        </w:rPr>
        <w:t>microglial cell</w:t>
      </w:r>
      <w:r w:rsidRPr="004533D4">
        <w:rPr>
          <w:rFonts w:ascii="Times New Roman" w:eastAsia="Times New Roman" w:hAnsi="Times New Roman" w:cs="Times New Roman"/>
          <w:kern w:val="0"/>
          <w14:ligatures w14:val="none"/>
        </w:rPr>
        <w:t xml:space="preserve"> with the </w:t>
      </w:r>
      <w:r w:rsidRPr="004533D4">
        <w:rPr>
          <w:rFonts w:ascii="Times New Roman" w:eastAsia="Times New Roman" w:hAnsi="Times New Roman" w:cs="Times New Roman"/>
          <w:b/>
          <w:bCs/>
          <w:kern w:val="0"/>
          <w14:ligatures w14:val="none"/>
        </w:rPr>
        <w:t>Pencil</w:t>
      </w:r>
      <w:r w:rsidRPr="004533D4">
        <w:rPr>
          <w:rFonts w:ascii="Times New Roman" w:eastAsia="Times New Roman" w:hAnsi="Times New Roman" w:cs="Times New Roman"/>
          <w:kern w:val="0"/>
          <w14:ligatures w14:val="none"/>
        </w:rPr>
        <w:t xml:space="preserve"> tool</w:t>
      </w:r>
      <w:r w:rsidR="00923A39">
        <w:rPr>
          <w:rFonts w:ascii="Times New Roman" w:eastAsia="Times New Roman" w:hAnsi="Times New Roman" w:cs="Times New Roman"/>
          <w:kern w:val="0"/>
          <w14:ligatures w14:val="none"/>
        </w:rPr>
        <w:t xml:space="preserve"> (set to 2px). </w:t>
      </w:r>
    </w:p>
    <w:p w14:paraId="7522D0B2" w14:textId="3CF9849E" w:rsidR="004533D4" w:rsidRDefault="00EA1E85" w:rsidP="004533D4">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4533D4">
        <w:rPr>
          <w:rFonts w:ascii="Times New Roman" w:eastAsia="Times New Roman" w:hAnsi="Times New Roman" w:cs="Times New Roman"/>
          <w:kern w:val="0"/>
          <w14:ligatures w14:val="none"/>
        </w:rPr>
        <w:t xml:space="preserve">Press </w:t>
      </w:r>
      <w:r w:rsidRPr="004533D4">
        <w:rPr>
          <w:rFonts w:ascii="Times New Roman" w:eastAsia="Times New Roman" w:hAnsi="Times New Roman" w:cs="Times New Roman"/>
          <w:b/>
          <w:bCs/>
          <w:kern w:val="0"/>
          <w14:ligatures w14:val="none"/>
        </w:rPr>
        <w:t>OK</w:t>
      </w:r>
      <w:r w:rsidRPr="004533D4">
        <w:rPr>
          <w:rFonts w:ascii="Times New Roman" w:eastAsia="Times New Roman" w:hAnsi="Times New Roman" w:cs="Times New Roman"/>
          <w:kern w:val="0"/>
          <w14:ligatures w14:val="none"/>
        </w:rPr>
        <w:t xml:space="preserve"> or </w:t>
      </w:r>
      <w:r w:rsidR="005C254E">
        <w:rPr>
          <w:rFonts w:ascii="Times New Roman" w:eastAsia="Times New Roman" w:hAnsi="Times New Roman" w:cs="Times New Roman"/>
          <w:kern w:val="0"/>
          <w14:ligatures w14:val="none"/>
        </w:rPr>
        <w:t xml:space="preserve">click </w:t>
      </w:r>
      <w:r w:rsidRPr="004533D4">
        <w:rPr>
          <w:rFonts w:ascii="Times New Roman" w:eastAsia="Times New Roman" w:hAnsi="Times New Roman" w:cs="Times New Roman"/>
          <w:b/>
          <w:bCs/>
          <w:kern w:val="0"/>
          <w14:ligatures w14:val="none"/>
        </w:rPr>
        <w:t>Enter</w:t>
      </w:r>
      <w:r w:rsidRPr="004533D4">
        <w:rPr>
          <w:rFonts w:ascii="Times New Roman" w:eastAsia="Times New Roman" w:hAnsi="Times New Roman" w:cs="Times New Roman"/>
          <w:kern w:val="0"/>
          <w14:ligatures w14:val="none"/>
        </w:rPr>
        <w:t xml:space="preserve"> </w:t>
      </w:r>
      <w:r w:rsidR="005C254E">
        <w:rPr>
          <w:rFonts w:ascii="Times New Roman" w:eastAsia="Times New Roman" w:hAnsi="Times New Roman" w:cs="Times New Roman"/>
          <w:kern w:val="0"/>
          <w14:ligatures w14:val="none"/>
        </w:rPr>
        <w:t>on your keyboard t</w:t>
      </w:r>
      <w:r w:rsidRPr="004533D4">
        <w:rPr>
          <w:rFonts w:ascii="Times New Roman" w:eastAsia="Times New Roman" w:hAnsi="Times New Roman" w:cs="Times New Roman"/>
          <w:kern w:val="0"/>
          <w14:ligatures w14:val="none"/>
        </w:rPr>
        <w:t>o continue</w:t>
      </w:r>
      <w:r w:rsidR="00923A39">
        <w:rPr>
          <w:rFonts w:ascii="Times New Roman" w:eastAsia="Times New Roman" w:hAnsi="Times New Roman" w:cs="Times New Roman"/>
          <w:kern w:val="0"/>
          <w14:ligatures w14:val="none"/>
        </w:rPr>
        <w:t xml:space="preserve"> through each ROI. </w:t>
      </w:r>
    </w:p>
    <w:p w14:paraId="44F46D5F" w14:textId="77777777" w:rsidR="004533D4" w:rsidRDefault="00EA1E85" w:rsidP="004533D4">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4533D4">
        <w:rPr>
          <w:rFonts w:ascii="Times New Roman" w:eastAsia="Times New Roman" w:hAnsi="Times New Roman" w:cs="Times New Roman"/>
          <w:kern w:val="0"/>
          <w14:ligatures w14:val="none"/>
        </w:rPr>
        <w:t xml:space="preserve">Optional actions during review include: </w:t>
      </w:r>
    </w:p>
    <w:p w14:paraId="2C81F61F" w14:textId="77777777" w:rsidR="004533D4" w:rsidRDefault="00EA1E85" w:rsidP="004533D4">
      <w:pPr>
        <w:numPr>
          <w:ilvl w:val="3"/>
          <w:numId w:val="6"/>
        </w:numPr>
        <w:spacing w:before="100" w:beforeAutospacing="1" w:after="100" w:afterAutospacing="1" w:line="240" w:lineRule="auto"/>
        <w:rPr>
          <w:rFonts w:ascii="Times New Roman" w:eastAsia="Times New Roman" w:hAnsi="Times New Roman" w:cs="Times New Roman"/>
          <w:kern w:val="0"/>
          <w14:ligatures w14:val="none"/>
        </w:rPr>
      </w:pPr>
      <w:r w:rsidRPr="004533D4">
        <w:rPr>
          <w:rFonts w:ascii="Times New Roman" w:eastAsia="Times New Roman" w:hAnsi="Times New Roman" w:cs="Times New Roman"/>
          <w:kern w:val="0"/>
          <w14:ligatures w14:val="none"/>
        </w:rPr>
        <w:t xml:space="preserve">Entering an ROI number to jump to a specific ROI. Otherwise, the macro will continue sequentially. </w:t>
      </w:r>
    </w:p>
    <w:p w14:paraId="7D6C691B" w14:textId="633C1390" w:rsidR="004533D4" w:rsidRDefault="00EA1E85" w:rsidP="004533D4">
      <w:pPr>
        <w:numPr>
          <w:ilvl w:val="3"/>
          <w:numId w:val="6"/>
        </w:numPr>
        <w:spacing w:before="100" w:beforeAutospacing="1" w:after="100" w:afterAutospacing="1" w:line="240" w:lineRule="auto"/>
        <w:rPr>
          <w:rFonts w:ascii="Times New Roman" w:eastAsia="Times New Roman" w:hAnsi="Times New Roman" w:cs="Times New Roman"/>
          <w:kern w:val="0"/>
          <w14:ligatures w14:val="none"/>
        </w:rPr>
      </w:pPr>
      <w:r w:rsidRPr="004533D4">
        <w:rPr>
          <w:rFonts w:ascii="Times New Roman" w:eastAsia="Times New Roman" w:hAnsi="Times New Roman" w:cs="Times New Roman"/>
          <w:kern w:val="0"/>
          <w14:ligatures w14:val="none"/>
        </w:rPr>
        <w:t xml:space="preserve">Checking </w:t>
      </w:r>
      <w:r w:rsidRPr="004533D4">
        <w:rPr>
          <w:rFonts w:ascii="Times New Roman" w:eastAsia="Times New Roman" w:hAnsi="Times New Roman" w:cs="Times New Roman"/>
          <w:b/>
          <w:bCs/>
          <w:kern w:val="0"/>
          <w14:ligatures w14:val="none"/>
        </w:rPr>
        <w:t>Mark Microglia</w:t>
      </w:r>
      <w:r w:rsidRPr="004533D4">
        <w:rPr>
          <w:rFonts w:ascii="Times New Roman" w:eastAsia="Times New Roman" w:hAnsi="Times New Roman" w:cs="Times New Roman"/>
          <w:kern w:val="0"/>
          <w14:ligatures w14:val="none"/>
        </w:rPr>
        <w:t xml:space="preserve"> to flag that ROI and </w:t>
      </w:r>
      <w:r w:rsidR="00923A39">
        <w:rPr>
          <w:rFonts w:ascii="Times New Roman" w:eastAsia="Times New Roman" w:hAnsi="Times New Roman" w:cs="Times New Roman"/>
          <w:kern w:val="0"/>
          <w14:ligatures w14:val="none"/>
        </w:rPr>
        <w:t>allow you to add</w:t>
      </w:r>
      <w:r w:rsidRPr="004533D4">
        <w:rPr>
          <w:rFonts w:ascii="Times New Roman" w:eastAsia="Times New Roman" w:hAnsi="Times New Roman" w:cs="Times New Roman"/>
          <w:kern w:val="0"/>
          <w14:ligatures w14:val="none"/>
        </w:rPr>
        <w:t xml:space="preserve"> an optional note. </w:t>
      </w:r>
    </w:p>
    <w:p w14:paraId="04140B5C" w14:textId="4B771C9C" w:rsidR="004533D4" w:rsidRDefault="00EA1E85" w:rsidP="004533D4">
      <w:pPr>
        <w:numPr>
          <w:ilvl w:val="3"/>
          <w:numId w:val="6"/>
        </w:numPr>
        <w:spacing w:before="100" w:beforeAutospacing="1" w:after="100" w:afterAutospacing="1" w:line="240" w:lineRule="auto"/>
        <w:rPr>
          <w:rFonts w:ascii="Times New Roman" w:eastAsia="Times New Roman" w:hAnsi="Times New Roman" w:cs="Times New Roman"/>
          <w:kern w:val="0"/>
          <w14:ligatures w14:val="none"/>
        </w:rPr>
      </w:pPr>
      <w:r w:rsidRPr="004533D4">
        <w:rPr>
          <w:rFonts w:ascii="Times New Roman" w:eastAsia="Times New Roman" w:hAnsi="Times New Roman" w:cs="Times New Roman"/>
          <w:kern w:val="0"/>
          <w14:ligatures w14:val="none"/>
        </w:rPr>
        <w:lastRenderedPageBreak/>
        <w:t>Typ</w:t>
      </w:r>
      <w:r w:rsidR="005C254E">
        <w:rPr>
          <w:rFonts w:ascii="Times New Roman" w:eastAsia="Times New Roman" w:hAnsi="Times New Roman" w:cs="Times New Roman"/>
          <w:kern w:val="0"/>
          <w14:ligatures w14:val="none"/>
        </w:rPr>
        <w:t>e</w:t>
      </w:r>
      <w:r w:rsidRPr="004533D4">
        <w:rPr>
          <w:rFonts w:ascii="Times New Roman" w:eastAsia="Times New Roman" w:hAnsi="Times New Roman" w:cs="Times New Roman"/>
          <w:kern w:val="0"/>
          <w14:ligatures w14:val="none"/>
        </w:rPr>
        <w:t xml:space="preserve"> </w:t>
      </w:r>
      <w:r w:rsidR="005C254E">
        <w:rPr>
          <w:rFonts w:ascii="Times New Roman" w:eastAsia="Times New Roman" w:hAnsi="Times New Roman" w:cs="Times New Roman"/>
          <w:kern w:val="0"/>
          <w14:ligatures w14:val="none"/>
        </w:rPr>
        <w:t>‘</w:t>
      </w:r>
      <w:r w:rsidRPr="004533D4">
        <w:rPr>
          <w:rFonts w:ascii="Times New Roman" w:eastAsia="Times New Roman" w:hAnsi="Times New Roman" w:cs="Times New Roman"/>
          <w:b/>
          <w:bCs/>
          <w:kern w:val="0"/>
          <w14:ligatures w14:val="none"/>
        </w:rPr>
        <w:t>f</w:t>
      </w:r>
      <w:r w:rsidR="005C254E">
        <w:rPr>
          <w:rFonts w:ascii="Times New Roman" w:eastAsia="Times New Roman" w:hAnsi="Times New Roman" w:cs="Times New Roman"/>
          <w:kern w:val="0"/>
          <w14:ligatures w14:val="none"/>
        </w:rPr>
        <w:t xml:space="preserve">’ </w:t>
      </w:r>
      <w:r w:rsidRPr="004533D4">
        <w:rPr>
          <w:rFonts w:ascii="Times New Roman" w:eastAsia="Times New Roman" w:hAnsi="Times New Roman" w:cs="Times New Roman"/>
          <w:kern w:val="0"/>
          <w14:ligatures w14:val="none"/>
        </w:rPr>
        <w:t xml:space="preserve">to fill the selected ROI black in the binary image. This performs the same action as using the </w:t>
      </w:r>
      <w:r w:rsidRPr="004533D4">
        <w:rPr>
          <w:rFonts w:ascii="Times New Roman" w:eastAsia="Times New Roman" w:hAnsi="Times New Roman" w:cs="Times New Roman"/>
          <w:b/>
          <w:bCs/>
          <w:kern w:val="0"/>
          <w14:ligatures w14:val="none"/>
        </w:rPr>
        <w:t>Fill</w:t>
      </w:r>
      <w:r w:rsidRPr="004533D4">
        <w:rPr>
          <w:rFonts w:ascii="Times New Roman" w:eastAsia="Times New Roman" w:hAnsi="Times New Roman" w:cs="Times New Roman"/>
          <w:kern w:val="0"/>
          <w14:ligatures w14:val="none"/>
        </w:rPr>
        <w:t xml:space="preserve"> tool manually, but more efficiently.</w:t>
      </w:r>
      <w:r w:rsidR="00923A39">
        <w:rPr>
          <w:rFonts w:ascii="Times New Roman" w:eastAsia="Times New Roman" w:hAnsi="Times New Roman" w:cs="Times New Roman"/>
          <w:kern w:val="0"/>
          <w14:ligatures w14:val="none"/>
        </w:rPr>
        <w:t xml:space="preserve"> Note, it fills the entire selected ROI regardless of if you added divisions, so in the case when you have made manual edits or are viewing an ROI that is not the selected ROI you should manually use the </w:t>
      </w:r>
      <w:r w:rsidR="00923A39">
        <w:rPr>
          <w:rFonts w:ascii="Times New Roman" w:eastAsia="Times New Roman" w:hAnsi="Times New Roman" w:cs="Times New Roman"/>
          <w:b/>
          <w:bCs/>
          <w:kern w:val="0"/>
          <w14:ligatures w14:val="none"/>
        </w:rPr>
        <w:t xml:space="preserve">Fill </w:t>
      </w:r>
      <w:r w:rsidR="00923A39">
        <w:rPr>
          <w:rFonts w:ascii="Times New Roman" w:eastAsia="Times New Roman" w:hAnsi="Times New Roman" w:cs="Times New Roman"/>
          <w:kern w:val="0"/>
          <w14:ligatures w14:val="none"/>
        </w:rPr>
        <w:t xml:space="preserve">tool. </w:t>
      </w:r>
    </w:p>
    <w:p w14:paraId="5E65ADE1" w14:textId="544062C4" w:rsidR="004533D4" w:rsidRPr="004533D4" w:rsidRDefault="00EA1E85" w:rsidP="004533D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533D4">
        <w:rPr>
          <w:rFonts w:ascii="Times New Roman" w:eastAsia="Times New Roman" w:hAnsi="Times New Roman" w:cs="Times New Roman"/>
          <w:kern w:val="0"/>
          <w14:ligatures w14:val="none"/>
        </w:rPr>
        <w:t>After all ROIs have been reviewed, the macro will display a summary of the marked ROIs</w:t>
      </w:r>
      <w:r w:rsidR="005C254E">
        <w:rPr>
          <w:rFonts w:ascii="Times New Roman" w:eastAsia="Times New Roman" w:hAnsi="Times New Roman" w:cs="Times New Roman"/>
          <w:kern w:val="0"/>
          <w14:ligatures w14:val="none"/>
        </w:rPr>
        <w:t>. This is an option feature, if you wish to return to a couple and reinspect</w:t>
      </w:r>
      <w:r w:rsidR="00923A39">
        <w:rPr>
          <w:rFonts w:ascii="Times New Roman" w:eastAsia="Times New Roman" w:hAnsi="Times New Roman" w:cs="Times New Roman"/>
          <w:kern w:val="0"/>
          <w14:ligatures w14:val="none"/>
        </w:rPr>
        <w:t xml:space="preserve"> or send any to someone else to get a second opinion. </w:t>
      </w:r>
    </w:p>
    <w:p w14:paraId="3EC9618B" w14:textId="77777777" w:rsidR="004533D4" w:rsidRPr="004533D4" w:rsidRDefault="00EA1E85" w:rsidP="00EA1E8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533D4">
        <w:rPr>
          <w:rFonts w:ascii="Times New Roman" w:eastAsia="Times New Roman" w:hAnsi="Times New Roman" w:cs="Times New Roman"/>
          <w:kern w:val="0"/>
          <w14:ligatures w14:val="none"/>
        </w:rPr>
        <w:t>Save the final edited binary image.</w:t>
      </w:r>
    </w:p>
    <w:p w14:paraId="60AED02E" w14:textId="37604B8D" w:rsidR="004533D4" w:rsidRPr="004533D4" w:rsidRDefault="004533D4" w:rsidP="004533D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33D4">
        <w:rPr>
          <w:rFonts w:ascii="Times New Roman" w:eastAsia="Times New Roman" w:hAnsi="Times New Roman" w:cs="Times New Roman"/>
          <w:kern w:val="0"/>
          <w14:ligatures w14:val="none"/>
        </w:rPr>
        <w:t xml:space="preserve">Continue with Step 3 </w:t>
      </w:r>
      <w:r w:rsidR="00923A39">
        <w:rPr>
          <w:rFonts w:ascii="Times New Roman" w:eastAsia="Times New Roman" w:hAnsi="Times New Roman" w:cs="Times New Roman"/>
          <w:kern w:val="0"/>
          <w14:ligatures w14:val="none"/>
        </w:rPr>
        <w:t xml:space="preserve">(single cell extraction) </w:t>
      </w:r>
      <w:r w:rsidRPr="004533D4">
        <w:rPr>
          <w:rFonts w:ascii="Times New Roman" w:eastAsia="Times New Roman" w:hAnsi="Times New Roman" w:cs="Times New Roman"/>
          <w:kern w:val="0"/>
          <w14:ligatures w14:val="none"/>
        </w:rPr>
        <w:t xml:space="preserve">and Step 4 </w:t>
      </w:r>
      <w:r w:rsidR="00923A39">
        <w:rPr>
          <w:rFonts w:ascii="Times New Roman" w:eastAsia="Times New Roman" w:hAnsi="Times New Roman" w:cs="Times New Roman"/>
          <w:kern w:val="0"/>
          <w14:ligatures w14:val="none"/>
        </w:rPr>
        <w:t xml:space="preserve">(skeletonization) </w:t>
      </w:r>
      <w:r w:rsidRPr="004533D4">
        <w:rPr>
          <w:rFonts w:ascii="Times New Roman" w:eastAsia="Times New Roman" w:hAnsi="Times New Roman" w:cs="Times New Roman"/>
          <w:kern w:val="0"/>
          <w14:ligatures w14:val="none"/>
        </w:rPr>
        <w:t xml:space="preserve">from the </w:t>
      </w:r>
      <w:proofErr w:type="spellStart"/>
      <w:r w:rsidRPr="004533D4">
        <w:rPr>
          <w:rFonts w:ascii="Times New Roman" w:eastAsia="Times New Roman" w:hAnsi="Times New Roman" w:cs="Times New Roman"/>
          <w:kern w:val="0"/>
          <w14:ligatures w14:val="none"/>
        </w:rPr>
        <w:t>Ciernia</w:t>
      </w:r>
      <w:proofErr w:type="spellEnd"/>
      <w:r w:rsidRPr="004533D4">
        <w:rPr>
          <w:rFonts w:ascii="Times New Roman" w:eastAsia="Times New Roman" w:hAnsi="Times New Roman" w:cs="Times New Roman"/>
          <w:kern w:val="0"/>
          <w14:ligatures w14:val="none"/>
        </w:rPr>
        <w:t xml:space="preserve"> Lab. </w:t>
      </w:r>
    </w:p>
    <w:p w14:paraId="0DFD8983" w14:textId="1081FD9E" w:rsidR="00553999" w:rsidRDefault="004533D4" w:rsidP="004533D4">
      <w:pPr>
        <w:spacing w:before="100" w:beforeAutospacing="1" w:after="100" w:afterAutospacing="1" w:line="240" w:lineRule="auto"/>
        <w:rPr>
          <w:rFonts w:ascii="Times New Roman" w:hAnsi="Times New Roman" w:cs="Times New Roman"/>
          <w:i/>
          <w:iCs/>
        </w:rPr>
      </w:pPr>
      <w:r w:rsidRPr="004533D4">
        <w:rPr>
          <w:rStyle w:val="Strong"/>
          <w:rFonts w:ascii="Times New Roman" w:hAnsi="Times New Roman" w:cs="Times New Roman"/>
          <w:i/>
          <w:iCs/>
        </w:rPr>
        <w:t>Note:</w:t>
      </w:r>
      <w:r w:rsidRPr="004533D4">
        <w:rPr>
          <w:rFonts w:ascii="Times New Roman" w:hAnsi="Times New Roman" w:cs="Times New Roman"/>
          <w:i/>
          <w:iCs/>
        </w:rPr>
        <w:t xml:space="preserve"> This process </w:t>
      </w:r>
      <w:r>
        <w:rPr>
          <w:rFonts w:ascii="Times New Roman" w:hAnsi="Times New Roman" w:cs="Times New Roman"/>
          <w:i/>
          <w:iCs/>
        </w:rPr>
        <w:t>should</w:t>
      </w:r>
      <w:r w:rsidRPr="004533D4">
        <w:rPr>
          <w:rFonts w:ascii="Times New Roman" w:hAnsi="Times New Roman" w:cs="Times New Roman"/>
          <w:i/>
          <w:iCs/>
        </w:rPr>
        <w:t xml:space="preserve"> likely be completed for all images before beginning the </w:t>
      </w:r>
      <w:proofErr w:type="spellStart"/>
      <w:r w:rsidRPr="004533D4">
        <w:rPr>
          <w:rFonts w:ascii="Times New Roman" w:hAnsi="Times New Roman" w:cs="Times New Roman"/>
          <w:i/>
          <w:iCs/>
        </w:rPr>
        <w:t>Ciernia</w:t>
      </w:r>
      <w:proofErr w:type="spellEnd"/>
      <w:r w:rsidRPr="004533D4">
        <w:rPr>
          <w:rFonts w:ascii="Times New Roman" w:hAnsi="Times New Roman" w:cs="Times New Roman"/>
          <w:i/>
          <w:iCs/>
        </w:rPr>
        <w:t xml:space="preserve"> lab pipeline for single-cell extraction and skeletonization. However, it is recommended to first run through the full workflow on one </w:t>
      </w:r>
      <w:proofErr w:type="spellStart"/>
      <w:r w:rsidRPr="004533D4">
        <w:rPr>
          <w:rFonts w:ascii="Times New Roman" w:hAnsi="Times New Roman" w:cs="Times New Roman"/>
          <w:i/>
          <w:iCs/>
        </w:rPr>
        <w:t>thresholded</w:t>
      </w:r>
      <w:proofErr w:type="spellEnd"/>
      <w:r w:rsidRPr="004533D4">
        <w:rPr>
          <w:rFonts w:ascii="Times New Roman" w:hAnsi="Times New Roman" w:cs="Times New Roman"/>
          <w:i/>
          <w:iCs/>
        </w:rPr>
        <w:t xml:space="preserve"> image to ensure that you are comfortable with the steps and that everything functions properly in your dataset and analysis pipeline.</w:t>
      </w:r>
    </w:p>
    <w:p w14:paraId="04C0B63C" w14:textId="05718485" w:rsidR="00923A39" w:rsidRPr="00923A39" w:rsidRDefault="00923A39" w:rsidP="004533D4">
      <w:pPr>
        <w:spacing w:before="100" w:beforeAutospacing="1" w:after="100" w:afterAutospacing="1" w:line="240" w:lineRule="auto"/>
        <w:rPr>
          <w:rFonts w:ascii="Times New Roman" w:eastAsia="Times New Roman" w:hAnsi="Times New Roman" w:cs="Times New Roman"/>
          <w:i/>
          <w:iCs/>
          <w:kern w:val="0"/>
          <w14:ligatures w14:val="none"/>
        </w:rPr>
      </w:pPr>
      <w:r w:rsidRPr="00923A39">
        <w:rPr>
          <w:rFonts w:ascii="Times New Roman" w:hAnsi="Times New Roman" w:cs="Times New Roman"/>
          <w:b/>
          <w:bCs/>
          <w:i/>
          <w:iCs/>
        </w:rPr>
        <w:t>Note:</w:t>
      </w:r>
      <w:r>
        <w:rPr>
          <w:rFonts w:ascii="Times New Roman" w:hAnsi="Times New Roman" w:cs="Times New Roman"/>
          <w:b/>
          <w:bCs/>
          <w:i/>
          <w:iCs/>
        </w:rPr>
        <w:t xml:space="preserve"> </w:t>
      </w:r>
      <w:r>
        <w:rPr>
          <w:rFonts w:ascii="Times New Roman" w:hAnsi="Times New Roman" w:cs="Times New Roman"/>
          <w:i/>
          <w:iCs/>
        </w:rPr>
        <w:t xml:space="preserve">The manual microglia editor was created to help make the process efficient. However, if you find aspects of your workflow that </w:t>
      </w:r>
      <w:r w:rsidR="0059697E">
        <w:rPr>
          <w:rFonts w:ascii="Times New Roman" w:hAnsi="Times New Roman" w:cs="Times New Roman"/>
          <w:i/>
          <w:iCs/>
        </w:rPr>
        <w:t xml:space="preserve">could be improved the script can easily be modified/functionality can be added. </w:t>
      </w:r>
    </w:p>
    <w:sectPr w:rsidR="00923A39" w:rsidRPr="00923A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46792"/>
    <w:multiLevelType w:val="multilevel"/>
    <w:tmpl w:val="3F90F634"/>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5A2664"/>
    <w:multiLevelType w:val="multilevel"/>
    <w:tmpl w:val="E2D8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E5B8A"/>
    <w:multiLevelType w:val="multilevel"/>
    <w:tmpl w:val="2EF4D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EF5126"/>
    <w:multiLevelType w:val="hybridMultilevel"/>
    <w:tmpl w:val="CD5AA9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133C38"/>
    <w:multiLevelType w:val="multilevel"/>
    <w:tmpl w:val="EA56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8F182F"/>
    <w:multiLevelType w:val="multilevel"/>
    <w:tmpl w:val="E6D0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600772">
    <w:abstractNumId w:val="3"/>
  </w:num>
  <w:num w:numId="2" w16cid:durableId="1867794343">
    <w:abstractNumId w:val="0"/>
  </w:num>
  <w:num w:numId="3" w16cid:durableId="592471854">
    <w:abstractNumId w:val="4"/>
  </w:num>
  <w:num w:numId="4" w16cid:durableId="381566589">
    <w:abstractNumId w:val="1"/>
  </w:num>
  <w:num w:numId="5" w16cid:durableId="1019506391">
    <w:abstractNumId w:val="5"/>
  </w:num>
  <w:num w:numId="6" w16cid:durableId="1955625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7CA"/>
    <w:rsid w:val="00186B3D"/>
    <w:rsid w:val="001A0633"/>
    <w:rsid w:val="002B5930"/>
    <w:rsid w:val="002C07B4"/>
    <w:rsid w:val="002D0716"/>
    <w:rsid w:val="003F7ED3"/>
    <w:rsid w:val="004533D4"/>
    <w:rsid w:val="004A6FD3"/>
    <w:rsid w:val="00553999"/>
    <w:rsid w:val="0059697E"/>
    <w:rsid w:val="005C254E"/>
    <w:rsid w:val="005C68BE"/>
    <w:rsid w:val="005F7372"/>
    <w:rsid w:val="00607626"/>
    <w:rsid w:val="00653F5A"/>
    <w:rsid w:val="006D636D"/>
    <w:rsid w:val="0079096A"/>
    <w:rsid w:val="00923A39"/>
    <w:rsid w:val="00A457CA"/>
    <w:rsid w:val="00A47D94"/>
    <w:rsid w:val="00A50164"/>
    <w:rsid w:val="00A8184B"/>
    <w:rsid w:val="00AB7B46"/>
    <w:rsid w:val="00AE7401"/>
    <w:rsid w:val="00B05C0A"/>
    <w:rsid w:val="00B8621D"/>
    <w:rsid w:val="00C964EE"/>
    <w:rsid w:val="00EA1E85"/>
    <w:rsid w:val="00F06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B3CAAE"/>
  <w15:chartTrackingRefBased/>
  <w15:docId w15:val="{870D2E6B-F4B5-514E-8732-167E213FA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7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57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7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7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7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7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7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57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7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7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7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7CA"/>
    <w:rPr>
      <w:rFonts w:eastAsiaTheme="majorEastAsia" w:cstheme="majorBidi"/>
      <w:color w:val="272727" w:themeColor="text1" w:themeTint="D8"/>
    </w:rPr>
  </w:style>
  <w:style w:type="paragraph" w:styleId="Title">
    <w:name w:val="Title"/>
    <w:basedOn w:val="Normal"/>
    <w:next w:val="Normal"/>
    <w:link w:val="TitleChar"/>
    <w:uiPriority w:val="10"/>
    <w:qFormat/>
    <w:rsid w:val="00A45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7CA"/>
    <w:pPr>
      <w:spacing w:before="160"/>
      <w:jc w:val="center"/>
    </w:pPr>
    <w:rPr>
      <w:i/>
      <w:iCs/>
      <w:color w:val="404040" w:themeColor="text1" w:themeTint="BF"/>
    </w:rPr>
  </w:style>
  <w:style w:type="character" w:customStyle="1" w:styleId="QuoteChar">
    <w:name w:val="Quote Char"/>
    <w:basedOn w:val="DefaultParagraphFont"/>
    <w:link w:val="Quote"/>
    <w:uiPriority w:val="29"/>
    <w:rsid w:val="00A457CA"/>
    <w:rPr>
      <w:i/>
      <w:iCs/>
      <w:color w:val="404040" w:themeColor="text1" w:themeTint="BF"/>
    </w:rPr>
  </w:style>
  <w:style w:type="paragraph" w:styleId="ListParagraph">
    <w:name w:val="List Paragraph"/>
    <w:basedOn w:val="Normal"/>
    <w:uiPriority w:val="34"/>
    <w:qFormat/>
    <w:rsid w:val="00A457CA"/>
    <w:pPr>
      <w:ind w:left="720"/>
      <w:contextualSpacing/>
    </w:pPr>
  </w:style>
  <w:style w:type="character" w:styleId="IntenseEmphasis">
    <w:name w:val="Intense Emphasis"/>
    <w:basedOn w:val="DefaultParagraphFont"/>
    <w:uiPriority w:val="21"/>
    <w:qFormat/>
    <w:rsid w:val="00A457CA"/>
    <w:rPr>
      <w:i/>
      <w:iCs/>
      <w:color w:val="0F4761" w:themeColor="accent1" w:themeShade="BF"/>
    </w:rPr>
  </w:style>
  <w:style w:type="paragraph" w:styleId="IntenseQuote">
    <w:name w:val="Intense Quote"/>
    <w:basedOn w:val="Normal"/>
    <w:next w:val="Normal"/>
    <w:link w:val="IntenseQuoteChar"/>
    <w:uiPriority w:val="30"/>
    <w:qFormat/>
    <w:rsid w:val="00A45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7CA"/>
    <w:rPr>
      <w:i/>
      <w:iCs/>
      <w:color w:val="0F4761" w:themeColor="accent1" w:themeShade="BF"/>
    </w:rPr>
  </w:style>
  <w:style w:type="character" w:styleId="IntenseReference">
    <w:name w:val="Intense Reference"/>
    <w:basedOn w:val="DefaultParagraphFont"/>
    <w:uiPriority w:val="32"/>
    <w:qFormat/>
    <w:rsid w:val="00A457CA"/>
    <w:rPr>
      <w:b/>
      <w:bCs/>
      <w:smallCaps/>
      <w:color w:val="0F4761" w:themeColor="accent1" w:themeShade="BF"/>
      <w:spacing w:val="5"/>
    </w:rPr>
  </w:style>
  <w:style w:type="paragraph" w:styleId="NormalWeb">
    <w:name w:val="Normal (Web)"/>
    <w:basedOn w:val="Normal"/>
    <w:uiPriority w:val="99"/>
    <w:semiHidden/>
    <w:unhideWhenUsed/>
    <w:rsid w:val="005539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3999"/>
    <w:rPr>
      <w:b/>
      <w:bCs/>
    </w:rPr>
  </w:style>
  <w:style w:type="character" w:styleId="HTMLCode">
    <w:name w:val="HTML Code"/>
    <w:basedOn w:val="DefaultParagraphFont"/>
    <w:uiPriority w:val="99"/>
    <w:semiHidden/>
    <w:unhideWhenUsed/>
    <w:rsid w:val="005539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589</Words>
  <Characters>3003</Characters>
  <Application>Microsoft Office Word</Application>
  <DocSecurity>0</DocSecurity>
  <Lines>75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allaws@student.ubc.ca</dc:creator>
  <cp:keywords/>
  <dc:description/>
  <cp:lastModifiedBy>allaws@student.ubc.ca</cp:lastModifiedBy>
  <cp:revision>9</cp:revision>
  <dcterms:created xsi:type="dcterms:W3CDTF">2026-03-20T22:33:00Z</dcterms:created>
  <dcterms:modified xsi:type="dcterms:W3CDTF">2026-03-24T19:14:00Z</dcterms:modified>
</cp:coreProperties>
</file>