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0C8F2" w14:textId="77777777" w:rsidR="003A341A" w:rsidRDefault="009E71A8">
      <w:pPr>
        <w:rPr>
          <w:b/>
        </w:rPr>
      </w:pPr>
      <w:r w:rsidRPr="009E71A8">
        <w:rPr>
          <w:b/>
        </w:rPr>
        <w:t xml:space="preserve">Introduction: </w:t>
      </w:r>
    </w:p>
    <w:p w14:paraId="3599D484" w14:textId="77777777" w:rsidR="009E71A8" w:rsidRDefault="009E71A8">
      <w:pPr>
        <w:rPr>
          <w:b/>
        </w:rPr>
      </w:pPr>
    </w:p>
    <w:p w14:paraId="697A954E" w14:textId="75B05F4E" w:rsidR="009E71A8" w:rsidRPr="009E71A8" w:rsidRDefault="009E71A8">
      <w:r>
        <w:t xml:space="preserve">Copyright law has served as a cornerstone of </w:t>
      </w:r>
      <w:r w:rsidR="007C2FE1">
        <w:t xml:space="preserve">content creation since the early 1700’s; since then content creators have had the ability to control the usage and reproduction of their work. Copyright law has continued to evolve through the </w:t>
      </w:r>
      <w:r w:rsidR="007A149A">
        <w:t>years into</w:t>
      </w:r>
      <w:r w:rsidR="007C2FE1">
        <w:t xml:space="preserve"> laws all artistic works follow today</w:t>
      </w:r>
      <w:r w:rsidR="007A149A">
        <w:t>; currently a copyright grants a creator the sole right to reproduce a piece of work or any substantial part of it. In Canada, copyright is automatically granted to any piece of work without the need to register it</w:t>
      </w:r>
      <w:r w:rsidR="00153DFD">
        <w:t xml:space="preserve"> as long as the work meets 3 criteria</w:t>
      </w:r>
      <w:r w:rsidR="007A149A">
        <w:t>, copyright lasts for the duration of the authors life plus an additional 50 years, at once a copyright has expired the work enters the public domain and may be used by anybody.</w:t>
      </w:r>
      <w:r w:rsidR="005F1E86">
        <w:t xml:space="preserve"> The criteria required to meet copyright is, the work must be original, the work must be in permanent form and </w:t>
      </w:r>
      <w:r w:rsidR="00C04023">
        <w:t xml:space="preserve">a person must make the work; </w:t>
      </w:r>
      <w:r w:rsidR="00E31270">
        <w:t xml:space="preserve">this project will focus on ensuring work is original. </w:t>
      </w:r>
      <w:bookmarkStart w:id="0" w:name="_GoBack"/>
      <w:bookmarkEnd w:id="0"/>
    </w:p>
    <w:sectPr w:rsidR="009E71A8" w:rsidRPr="009E71A8" w:rsidSect="006A09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1A8"/>
    <w:rsid w:val="00153DFD"/>
    <w:rsid w:val="003A341A"/>
    <w:rsid w:val="005F1E86"/>
    <w:rsid w:val="006A093F"/>
    <w:rsid w:val="007A149A"/>
    <w:rsid w:val="007C2FE1"/>
    <w:rsid w:val="009E71A8"/>
    <w:rsid w:val="00C04023"/>
    <w:rsid w:val="00E3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7998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137</Words>
  <Characters>787</Characters>
  <Application>Microsoft Macintosh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Kitsis</dc:creator>
  <cp:keywords/>
  <dc:description/>
  <cp:lastModifiedBy>Ross Kitsis</cp:lastModifiedBy>
  <cp:revision>3</cp:revision>
  <dcterms:created xsi:type="dcterms:W3CDTF">2015-04-30T02:01:00Z</dcterms:created>
  <dcterms:modified xsi:type="dcterms:W3CDTF">2015-04-30T03:14:00Z</dcterms:modified>
</cp:coreProperties>
</file>