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480" w:after="0" w:line="240"/>
        <w:ind w:right="0" w:left="0" w:firstLine="0"/>
        <w:jc w:val="left"/>
        <w:rPr>
          <w:rFonts w:ascii="Calibri" w:hAnsi="Calibri" w:cs="Calibri" w:eastAsia="Calibri"/>
          <w:b/>
          <w:color w:val="345A8A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345A8A"/>
          <w:spacing w:val="0"/>
          <w:position w:val="0"/>
          <w:sz w:val="32"/>
          <w:shd w:fill="auto" w:val="clear"/>
        </w:rPr>
        <w:t xml:space="preserve">SENG4400 – Enterprise Architecture</w:t>
      </w: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Enterprise Architecture:</w:t>
      </w:r>
    </w:p>
    <w:p>
      <w:pPr>
        <w:numPr>
          <w:ilvl w:val="0"/>
          <w:numId w:val="3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Look at where the system sits and how it interacts with other systems.</w:t>
      </w: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To engineer you software you need to:</w:t>
      </w:r>
    </w:p>
    <w:p>
      <w:pPr>
        <w:numPr>
          <w:ilvl w:val="0"/>
          <w:numId w:val="5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Conform to an enterprise architecture</w:t>
      </w:r>
    </w:p>
    <w:p>
      <w:pPr>
        <w:numPr>
          <w:ilvl w:val="0"/>
          <w:numId w:val="5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Understand the environment</w:t>
      </w:r>
    </w:p>
    <w:p>
      <w:pPr>
        <w:numPr>
          <w:ilvl w:val="0"/>
          <w:numId w:val="5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Meet compliance and regulatory requirements</w:t>
      </w: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An enterprise architect oversees:</w:t>
      </w:r>
    </w:p>
    <w:p>
      <w:pPr>
        <w:numPr>
          <w:ilvl w:val="0"/>
          <w:numId w:val="7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Business architecture</w:t>
      </w:r>
    </w:p>
    <w:p>
      <w:pPr>
        <w:numPr>
          <w:ilvl w:val="0"/>
          <w:numId w:val="7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Application architecture *</w:t>
      </w:r>
    </w:p>
    <w:p>
      <w:pPr>
        <w:numPr>
          <w:ilvl w:val="0"/>
          <w:numId w:val="7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Information architecture</w:t>
      </w:r>
    </w:p>
    <w:p>
      <w:pPr>
        <w:numPr>
          <w:ilvl w:val="0"/>
          <w:numId w:val="7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Technical infrastructure architecture *</w:t>
      </w:r>
    </w:p>
    <w:p>
      <w:pPr>
        <w:numPr>
          <w:ilvl w:val="0"/>
          <w:numId w:val="7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Telecommunications architecture</w:t>
      </w:r>
    </w:p>
    <w:p>
      <w:pPr>
        <w:spacing w:before="0" w:after="0" w:line="240"/>
        <w:ind w:right="0" w:left="72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* The 2 main domains in which software engineers are most involved.</w:t>
      </w: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Policies:</w:t>
      </w:r>
    </w:p>
    <w:p>
      <w:pPr>
        <w:numPr>
          <w:ilvl w:val="0"/>
          <w:numId w:val="10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Guidelines for how software developers should work within a group (organization)</w:t>
      </w:r>
    </w:p>
    <w:p>
      <w:pPr>
        <w:numPr>
          <w:ilvl w:val="0"/>
          <w:numId w:val="10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Most large software developers have a set of policy documents</w:t>
      </w:r>
    </w:p>
    <w:p>
      <w:pPr>
        <w:numPr>
          <w:ilvl w:val="0"/>
          <w:numId w:val="10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Can be part of a larger “Best Practices” guide</w:t>
      </w:r>
    </w:p>
    <w:p>
      <w:pPr>
        <w:spacing w:before="0" w:after="0" w:line="240"/>
        <w:ind w:right="0" w:left="3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Common points:</w:t>
      </w:r>
    </w:p>
    <w:p>
      <w:pPr>
        <w:numPr>
          <w:ilvl w:val="0"/>
          <w:numId w:val="12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Development Tools</w:t>
      </w:r>
    </w:p>
    <w:p>
      <w:pPr>
        <w:numPr>
          <w:ilvl w:val="0"/>
          <w:numId w:val="12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Coding Style Guidelines</w:t>
      </w:r>
    </w:p>
    <w:p>
      <w:pPr>
        <w:numPr>
          <w:ilvl w:val="0"/>
          <w:numId w:val="12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Accessibility and Branding</w:t>
      </w:r>
    </w:p>
    <w:p>
      <w:pPr>
        <w:numPr>
          <w:ilvl w:val="0"/>
          <w:numId w:val="12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Security and Compliance</w:t>
      </w:r>
    </w:p>
    <w:p>
      <w:pPr>
        <w:numPr>
          <w:ilvl w:val="0"/>
          <w:numId w:val="12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Deployment and Installation procedures </w:t>
      </w:r>
    </w:p>
    <w:p>
      <w:pPr>
        <w:numPr>
          <w:ilvl w:val="0"/>
          <w:numId w:val="12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Documentation requirements</w:t>
      </w:r>
    </w:p>
    <w:p>
      <w:pPr>
        <w:spacing w:before="0" w:after="0" w:line="240"/>
        <w:ind w:right="0" w:left="3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Software Development Tools:</w:t>
      </w:r>
    </w:p>
    <w:p>
      <w:pPr>
        <w:numPr>
          <w:ilvl w:val="0"/>
          <w:numId w:val="14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Version control/source code repository</w:t>
      </w:r>
    </w:p>
    <w:p>
      <w:pPr>
        <w:numPr>
          <w:ilvl w:val="0"/>
          <w:numId w:val="14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IDEs</w:t>
      </w:r>
    </w:p>
    <w:p>
      <w:pPr>
        <w:spacing w:before="0" w:after="0" w:line="240"/>
        <w:ind w:right="0" w:left="3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Coding Style:</w:t>
      </w:r>
    </w:p>
    <w:p>
      <w:pPr>
        <w:numPr>
          <w:ilvl w:val="0"/>
          <w:numId w:val="16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If code all looks the same, its easier to maintain</w:t>
      </w:r>
    </w:p>
    <w:p>
      <w:pPr>
        <w:numPr>
          <w:ilvl w:val="0"/>
          <w:numId w:val="16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80% of software cost is maintenance and support</w:t>
      </w:r>
    </w:p>
    <w:p>
      <w:pPr>
        <w:spacing w:before="0" w:after="0" w:line="240"/>
        <w:ind w:right="0" w:left="426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Accessibility and Branding:</w:t>
      </w:r>
    </w:p>
    <w:p>
      <w:pPr>
        <w:numPr>
          <w:ilvl w:val="0"/>
          <w:numId w:val="18"/>
        </w:numPr>
        <w:spacing w:before="0" w:after="0" w:line="240"/>
        <w:ind w:right="0" w:left="835" w:hanging="97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corporate branding (including multi branding)</w:t>
      </w:r>
    </w:p>
    <w:p>
      <w:pPr>
        <w:numPr>
          <w:ilvl w:val="0"/>
          <w:numId w:val="18"/>
        </w:numPr>
        <w:spacing w:before="0" w:after="0" w:line="240"/>
        <w:ind w:right="0" w:left="1195" w:hanging="97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generally set by the marketing team</w:t>
      </w:r>
    </w:p>
    <w:p>
      <w:pPr>
        <w:spacing w:before="0" w:after="0" w:line="240"/>
        <w:ind w:right="0" w:left="109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37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Security and compliance:</w:t>
      </w:r>
    </w:p>
    <w:p>
      <w:pPr>
        <w:numPr>
          <w:ilvl w:val="0"/>
          <w:numId w:val="22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logging and autiting</w:t>
      </w:r>
    </w:p>
    <w:p>
      <w:pPr>
        <w:numPr>
          <w:ilvl w:val="0"/>
          <w:numId w:val="22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logs may need to be:</w:t>
      </w:r>
    </w:p>
    <w:p>
      <w:pPr>
        <w:numPr>
          <w:ilvl w:val="0"/>
          <w:numId w:val="22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secure</w:t>
      </w:r>
    </w:p>
    <w:p>
      <w:pPr>
        <w:numPr>
          <w:ilvl w:val="0"/>
          <w:numId w:val="22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tamper proof</w:t>
      </w:r>
    </w:p>
    <w:p>
      <w:pPr>
        <w:numPr>
          <w:ilvl w:val="0"/>
          <w:numId w:val="22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backed up</w:t>
      </w:r>
    </w:p>
    <w:p>
      <w:pPr>
        <w:numPr>
          <w:ilvl w:val="0"/>
          <w:numId w:val="22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split-key encryption</w:t>
      </w:r>
    </w:p>
    <w:p>
      <w:pPr>
        <w:numPr>
          <w:ilvl w:val="0"/>
          <w:numId w:val="22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i.e. key is not to be stored in one location</w:t>
      </w:r>
    </w:p>
    <w:p>
      <w:pPr>
        <w:spacing w:before="0" w:after="0" w:line="240"/>
        <w:ind w:right="0" w:left="37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Deployment and Installation:</w:t>
      </w:r>
    </w:p>
    <w:p>
      <w:pPr>
        <w:numPr>
          <w:ilvl w:val="0"/>
          <w:numId w:val="27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Other people will have to install your software</w:t>
      </w:r>
    </w:p>
    <w:p>
      <w:pPr>
        <w:numPr>
          <w:ilvl w:val="0"/>
          <w:numId w:val="27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others will have to configure your software</w:t>
      </w:r>
    </w:p>
    <w:p>
      <w:pPr>
        <w:numPr>
          <w:ilvl w:val="0"/>
          <w:numId w:val="27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config may change between environments</w:t>
      </w:r>
    </w:p>
    <w:p>
      <w:pPr>
        <w:numPr>
          <w:ilvl w:val="0"/>
          <w:numId w:val="27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Dev</w:t>
      </w:r>
    </w:p>
    <w:p>
      <w:pPr>
        <w:numPr>
          <w:ilvl w:val="0"/>
          <w:numId w:val="27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testing</w:t>
      </w:r>
    </w:p>
    <w:p>
      <w:pPr>
        <w:numPr>
          <w:ilvl w:val="0"/>
          <w:numId w:val="27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customer user acceptence testing (UAT)</w:t>
      </w:r>
    </w:p>
    <w:p>
      <w:pPr>
        <w:numPr>
          <w:ilvl w:val="0"/>
          <w:numId w:val="27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Production</w:t>
      </w:r>
    </w:p>
    <w:p>
      <w:pPr>
        <w:numPr>
          <w:ilvl w:val="0"/>
          <w:numId w:val="27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disaster Recovery</w:t>
      </w:r>
    </w:p>
    <w:p>
      <w:pPr>
        <w:numPr>
          <w:ilvl w:val="0"/>
          <w:numId w:val="27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Keep automated deployment tools in mind</w:t>
      </w:r>
    </w:p>
    <w:p>
      <w:pPr>
        <w:numPr>
          <w:ilvl w:val="0"/>
          <w:numId w:val="27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keep all config in 1 place</w:t>
      </w:r>
    </w:p>
    <w:p>
      <w:pPr>
        <w:spacing w:before="0" w:after="0" w:line="240"/>
        <w:ind w:right="0" w:left="73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Software Package Reuse:</w:t>
      </w:r>
    </w:p>
    <w:p>
      <w:pPr>
        <w:numPr>
          <w:ilvl w:val="0"/>
          <w:numId w:val="32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Middleware</w:t>
      </w:r>
    </w:p>
    <w:p>
      <w:pPr>
        <w:numPr>
          <w:ilvl w:val="0"/>
          <w:numId w:val="32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application servers</w:t>
      </w:r>
    </w:p>
    <w:p>
      <w:pPr>
        <w:spacing w:before="0" w:after="0" w:line="240"/>
        <w:ind w:right="0" w:left="1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Middleware:</w:t>
      </w:r>
    </w:p>
    <w:p>
      <w:pPr>
        <w:numPr>
          <w:ilvl w:val="0"/>
          <w:numId w:val="34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connects software components together (or to people)</w:t>
      </w:r>
    </w:p>
    <w:p>
      <w:pPr>
        <w:numPr>
          <w:ilvl w:val="0"/>
          <w:numId w:val="34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series of libraries that abstract communication</w:t>
      </w:r>
    </w:p>
    <w:p>
      <w:pPr>
        <w:numPr>
          <w:ilvl w:val="0"/>
          <w:numId w:val="34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generally message or RPC (remote procedure call) based</w:t>
      </w:r>
    </w:p>
    <w:p>
      <w:pPr>
        <w:numPr>
          <w:ilvl w:val="0"/>
          <w:numId w:val="34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generally and enterprise will have an existing platform for RPC/message passing. New software will ahve to integrate with the existing solution</w:t>
      </w:r>
    </w:p>
    <w:p>
      <w:pPr>
        <w:spacing w:before="0" w:after="0" w:line="240"/>
        <w:ind w:right="0" w:left="1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1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Modelling Techniques:</w:t>
      </w:r>
    </w:p>
    <w:p>
      <w:pPr>
        <w:numPr>
          <w:ilvl w:val="0"/>
          <w:numId w:val="36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System Diagrams:</w:t>
      </w:r>
    </w:p>
    <w:p>
      <w:pPr>
        <w:numPr>
          <w:ilvl w:val="0"/>
          <w:numId w:val="36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show how major components of a system interact</w:t>
      </w:r>
    </w:p>
    <w:p>
      <w:pPr>
        <w:numPr>
          <w:ilvl w:val="0"/>
          <w:numId w:val="36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Integration styles:</w:t>
      </w:r>
    </w:p>
    <w:p>
      <w:pPr>
        <w:numPr>
          <w:ilvl w:val="0"/>
          <w:numId w:val="36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Shared database</w:t>
      </w:r>
    </w:p>
    <w:p>
      <w:pPr>
        <w:numPr>
          <w:ilvl w:val="0"/>
          <w:numId w:val="36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File transfer</w:t>
      </w:r>
    </w:p>
    <w:p>
      <w:pPr>
        <w:numPr>
          <w:ilvl w:val="0"/>
          <w:numId w:val="36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RPC</w:t>
      </w:r>
    </w:p>
    <w:p>
      <w:pPr>
        <w:numPr>
          <w:ilvl w:val="0"/>
          <w:numId w:val="36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Messaging</w:t>
      </w:r>
    </w:p>
    <w:p>
      <w:pPr>
        <w:numPr>
          <w:ilvl w:val="0"/>
          <w:numId w:val="36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Network Diagrams:</w:t>
      </w:r>
    </w:p>
    <w:p>
      <w:pPr>
        <w:numPr>
          <w:ilvl w:val="0"/>
          <w:numId w:val="36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shows how resources are connected on the network</w:t>
      </w:r>
    </w:p>
    <w:p>
      <w:pPr>
        <w:numPr>
          <w:ilvl w:val="0"/>
          <w:numId w:val="36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can be physical or logical</w:t>
      </w:r>
    </w:p>
    <w:p>
      <w:pPr>
        <w:numPr>
          <w:ilvl w:val="0"/>
          <w:numId w:val="36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physical -&gt; document actual connections beween devices</w:t>
      </w:r>
    </w:p>
    <w:p>
      <w:pPr>
        <w:numPr>
          <w:ilvl w:val="0"/>
          <w:numId w:val="36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Logical -&gt; network config (virtual devices, IP adresses)</w:t>
      </w:r>
    </w:p>
    <w:p>
      <w:pPr>
        <w:spacing w:before="0" w:after="0" w:line="240"/>
        <w:ind w:right="0" w:left="1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Application server</w:t>
      </w:r>
    </w:p>
    <w:p>
      <w:pPr>
        <w:numPr>
          <w:ilvl w:val="0"/>
          <w:numId w:val="42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Middleware</w:t>
      </w:r>
    </w:p>
    <w:p>
      <w:pPr>
        <w:numPr>
          <w:ilvl w:val="0"/>
          <w:numId w:val="42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exposes multiple services via an API</w:t>
      </w:r>
    </w:p>
    <w:p>
      <w:pPr>
        <w:numPr>
          <w:ilvl w:val="0"/>
          <w:numId w:val="42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generally single language</w:t>
      </w:r>
    </w:p>
    <w:p>
      <w:pPr>
        <w:numPr>
          <w:ilvl w:val="0"/>
          <w:numId w:val="42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provides runtime environment for the application to execute</w:t>
      </w:r>
    </w:p>
    <w:p>
      <w:pPr>
        <w:numPr>
          <w:ilvl w:val="0"/>
          <w:numId w:val="42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use them to reduce workload (no wheen reinvention)</w:t>
      </w:r>
    </w:p>
    <w:p>
      <w:pPr>
        <w:spacing w:before="0" w:after="0" w:line="240"/>
        <w:ind w:right="0" w:left="73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Features:</w:t>
      </w:r>
    </w:p>
    <w:p>
      <w:pPr>
        <w:numPr>
          <w:ilvl w:val="0"/>
          <w:numId w:val="44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app servers provide set of features</w:t>
      </w:r>
    </w:p>
    <w:p>
      <w:pPr>
        <w:numPr>
          <w:ilvl w:val="0"/>
          <w:numId w:val="44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sometimes standards based:</w:t>
      </w:r>
    </w:p>
    <w:p>
      <w:pPr>
        <w:numPr>
          <w:ilvl w:val="0"/>
          <w:numId w:val="44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JDBC</w:t>
      </w:r>
    </w:p>
    <w:p>
      <w:pPr>
        <w:numPr>
          <w:ilvl w:val="0"/>
          <w:numId w:val="44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RMI (remote method invocation)</w:t>
      </w:r>
    </w:p>
    <w:p>
      <w:pPr>
        <w:numPr>
          <w:ilvl w:val="0"/>
          <w:numId w:val="44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Email</w:t>
      </w:r>
    </w:p>
    <w:p>
      <w:pPr>
        <w:numPr>
          <w:ilvl w:val="0"/>
          <w:numId w:val="44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JMS</w:t>
      </w:r>
    </w:p>
    <w:p>
      <w:pPr>
        <w:numPr>
          <w:ilvl w:val="0"/>
          <w:numId w:val="44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Web services</w:t>
      </w:r>
    </w:p>
    <w:p>
      <w:pPr>
        <w:numPr>
          <w:ilvl w:val="0"/>
          <w:numId w:val="44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in Enterprise architecture, the app server is @part@ of the application</w:t>
      </w:r>
    </w:p>
    <w:p>
      <w:pPr>
        <w:numPr>
          <w:ilvl w:val="0"/>
          <w:numId w:val="44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certain runtime features may need to be documented seperately</w:t>
      </w:r>
    </w:p>
    <w:p>
      <w:pPr>
        <w:numPr>
          <w:ilvl w:val="0"/>
          <w:numId w:val="44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fetures that expose external interfaces</w:t>
      </w:r>
    </w:p>
    <w:p>
      <w:pPr>
        <w:spacing w:before="0" w:after="0" w:line="240"/>
        <w:ind w:right="0" w:left="37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common java app server features:</w:t>
      </w:r>
    </w:p>
    <w:p>
      <w:pPr>
        <w:numPr>
          <w:ilvl w:val="0"/>
          <w:numId w:val="50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Web page integration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abstracts the HTTP protocol, developer only needs to worry about the content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handles the receipt of http requests and response generation</w:t>
      </w:r>
    </w:p>
    <w:p>
      <w:pPr>
        <w:numPr>
          <w:ilvl w:val="0"/>
          <w:numId w:val="50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Database connection management (JDBC)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abstracts the database type (by using drivers to adapt to different servers)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connection pooling (extended JDBC spec)</w:t>
      </w:r>
    </w:p>
    <w:p>
      <w:pPr>
        <w:numPr>
          <w:ilvl w:val="0"/>
          <w:numId w:val="50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Object locality services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publishing objects in a way that makes them available to any code in the execution environment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JNDI (Java naming and directory interface)</w:t>
      </w:r>
    </w:p>
    <w:p>
      <w:pPr>
        <w:numPr>
          <w:ilvl w:val="0"/>
          <w:numId w:val="50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provides a directory of objects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multiple contexts</w:t>
      </w:r>
    </w:p>
    <w:p>
      <w:pPr>
        <w:numPr>
          <w:ilvl w:val="0"/>
          <w:numId w:val="50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Messaging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JMS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loosely coupled connectivity between components (local and distributed)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2 types:</w:t>
      </w:r>
    </w:p>
    <w:p>
      <w:pPr>
        <w:numPr>
          <w:ilvl w:val="0"/>
          <w:numId w:val="50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Point-to-point</w:t>
      </w:r>
    </w:p>
    <w:p>
      <w:pPr>
        <w:numPr>
          <w:ilvl w:val="0"/>
          <w:numId w:val="50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publish/subscribe</w:t>
      </w:r>
    </w:p>
    <w:p>
      <w:pPr>
        <w:numPr>
          <w:ilvl w:val="0"/>
          <w:numId w:val="50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Clustering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running multipole instaces of an application server all executing the same code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must distribute requests across the cluster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data sharing/duplication (broadcast/multicast</w:t>
      </w:r>
    </w:p>
    <w:p>
      <w:pPr>
        <w:numPr>
          <w:ilvl w:val="0"/>
          <w:numId w:val="50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Application Deployment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WAR (zip with special metadata)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allows deployment across multiple different app servers supporting the same apis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some way to deploy these packages (glassfish 4848, tomcat, drop in webapp etc)</w:t>
      </w:r>
    </w:p>
    <w:p>
      <w:pPr>
        <w:spacing w:before="0" w:after="0" w:line="240"/>
        <w:ind w:right="0" w:left="1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Pattern Styles:</w:t>
      </w:r>
    </w:p>
    <w:p>
      <w:pPr>
        <w:spacing w:before="0" w:after="0" w:line="240"/>
        <w:ind w:right="0" w:left="73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4 main integration styles: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67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File Transfer</w:t>
      </w:r>
    </w:p>
    <w:p>
      <w:pPr>
        <w:numPr>
          <w:ilvl w:val="0"/>
          <w:numId w:val="67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Shared DB</w:t>
      </w:r>
    </w:p>
    <w:p>
      <w:pPr>
        <w:numPr>
          <w:ilvl w:val="0"/>
          <w:numId w:val="67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RPI (Remote procedure invocation)</w:t>
      </w:r>
    </w:p>
    <w:p>
      <w:pPr>
        <w:numPr>
          <w:ilvl w:val="0"/>
          <w:numId w:val="67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messaging</w:t>
      </w:r>
    </w:p>
    <w:p>
      <w:pPr>
        <w:numPr>
          <w:ilvl w:val="0"/>
          <w:numId w:val="67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loosely coupled interfaces</w:t>
      </w:r>
    </w:p>
    <w:p>
      <w:pPr>
        <w:numPr>
          <w:ilvl w:val="0"/>
          <w:numId w:val="67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message duplication</w:t>
      </w:r>
    </w:p>
    <w:p>
      <w:pPr>
        <w:numPr>
          <w:ilvl w:val="0"/>
          <w:numId w:val="67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offline processing</w:t>
      </w:r>
    </w:p>
    <w:p>
      <w:pPr>
        <w:numPr>
          <w:ilvl w:val="0"/>
          <w:numId w:val="67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distributed call handling</w:t>
      </w:r>
    </w:p>
    <w:p>
      <w:pPr>
        <w:spacing w:before="0" w:after="0" w:line="240"/>
        <w:ind w:right="0" w:left="37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Message modelling: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70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not shown in system diagram</w:t>
      </w:r>
    </w:p>
    <w:p>
      <w:pPr>
        <w:spacing w:before="0" w:after="0" w:line="240"/>
        <w:ind w:right="0" w:left="109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Message flow diagram (basic message systems):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72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br/>
      </w:r>
      <w:r>
        <w:object w:dxaOrig="4393" w:dyaOrig="2490">
          <v:rect xmlns:o="urn:schemas-microsoft-com:office:office" xmlns:v="urn:schemas-microsoft-com:vml" id="rectole0000000000" style="width:219.650000pt;height:124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numPr>
          <w:ilvl w:val="0"/>
          <w:numId w:val="72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br/>
      </w:r>
      <w:r>
        <w:object w:dxaOrig="7107" w:dyaOrig="2105">
          <v:rect xmlns:o="urn:schemas-microsoft-com:office:office" xmlns:v="urn:schemas-microsoft-com:vml" id="rectole0000000001" style="width:355.350000pt;height:105.2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numPr>
          <w:ilvl w:val="0"/>
          <w:numId w:val="72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br/>
      </w:r>
      <w:r>
        <w:object w:dxaOrig="6823" w:dyaOrig="2409">
          <v:rect xmlns:o="urn:schemas-microsoft-com:office:office" xmlns:v="urn:schemas-microsoft-com:vml" id="rectole0000000002" style="width:341.150000pt;height:120.4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numPr>
          <w:ilvl w:val="0"/>
          <w:numId w:val="72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br/>
      </w:r>
      <w:r>
        <w:object w:dxaOrig="5790" w:dyaOrig="1882">
          <v:rect xmlns:o="urn:schemas-microsoft-com:office:office" xmlns:v="urn:schemas-microsoft-com:vml" id="rectole0000000003" style="width:289.500000pt;height:94.1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numPr>
          <w:ilvl w:val="0"/>
          <w:numId w:val="72"/>
        </w:numPr>
        <w:spacing w:before="0" w:after="0" w:line="240"/>
        <w:ind w:right="0" w:left="25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integrating adhoc systems that speak different languages</w:t>
      </w:r>
    </w:p>
    <w:p>
      <w:pPr>
        <w:numPr>
          <w:ilvl w:val="0"/>
          <w:numId w:val="72"/>
        </w:numPr>
        <w:spacing w:before="0" w:after="0" w:line="240"/>
        <w:ind w:right="0" w:left="28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JSON</w:t>
      </w:r>
    </w:p>
    <w:p>
      <w:pPr>
        <w:numPr>
          <w:ilvl w:val="0"/>
          <w:numId w:val="72"/>
        </w:numPr>
        <w:spacing w:before="0" w:after="0" w:line="240"/>
        <w:ind w:right="0" w:left="28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XML</w:t>
      </w:r>
    </w:p>
    <w:p>
      <w:pPr>
        <w:numPr>
          <w:ilvl w:val="0"/>
          <w:numId w:val="72"/>
        </w:numPr>
        <w:spacing w:before="0" w:after="0" w:line="240"/>
        <w:ind w:right="0" w:left="28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FlatFile</w:t>
      </w:r>
    </w:p>
    <w:p>
      <w:pPr>
        <w:numPr>
          <w:ilvl w:val="0"/>
          <w:numId w:val="72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br/>
      </w:r>
      <w:r>
        <w:object w:dxaOrig="6661" w:dyaOrig="2065">
          <v:rect xmlns:o="urn:schemas-microsoft-com:office:office" xmlns:v="urn:schemas-microsoft-com:vml" id="rectole0000000004" style="width:333.050000pt;height:103.2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numPr>
          <w:ilvl w:val="0"/>
          <w:numId w:val="72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br/>
      </w:r>
      <w:r>
        <w:object w:dxaOrig="6701" w:dyaOrig="3381">
          <v:rect xmlns:o="urn:schemas-microsoft-com:office:office" xmlns:v="urn:schemas-microsoft-com:vml" id="rectole0000000005" style="width:335.050000pt;height:169.0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0" w:line="240"/>
        <w:ind w:right="0" w:left="145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Message Channels:</w:t>
      </w:r>
    </w:p>
    <w:p>
      <w:pPr>
        <w:numPr>
          <w:ilvl w:val="0"/>
          <w:numId w:val="78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Not all FIFO</w:t>
      </w:r>
    </w:p>
    <w:p>
      <w:pPr>
        <w:numPr>
          <w:ilvl w:val="0"/>
          <w:numId w:val="78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channels can be configured to handle non-standard flows</w:t>
      </w:r>
    </w:p>
    <w:p>
      <w:pPr>
        <w:numPr>
          <w:ilvl w:val="0"/>
          <w:numId w:val="78"/>
        </w:numPr>
        <w:spacing w:before="0" w:after="0" w:line="240"/>
        <w:ind w:right="0" w:left="25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message failures</w:t>
      </w:r>
    </w:p>
    <w:p>
      <w:pPr>
        <w:numPr>
          <w:ilvl w:val="0"/>
          <w:numId w:val="78"/>
        </w:numPr>
        <w:spacing w:before="0" w:after="0" w:line="240"/>
        <w:ind w:right="0" w:left="25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sorting</w:t>
      </w:r>
    </w:p>
    <w:p>
      <w:pPr>
        <w:numPr>
          <w:ilvl w:val="0"/>
          <w:numId w:val="78"/>
        </w:numPr>
        <w:spacing w:before="0" w:after="0" w:line="240"/>
        <w:ind w:right="0" w:left="25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filtering</w:t>
      </w:r>
    </w:p>
    <w:p>
      <w:pPr>
        <w:numPr>
          <w:ilvl w:val="0"/>
          <w:numId w:val="78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br/>
      </w:r>
      <w:r>
        <w:object w:dxaOrig="6033" w:dyaOrig="1802">
          <v:rect xmlns:o="urn:schemas-microsoft-com:office:office" xmlns:v="urn:schemas-microsoft-com:vml" id="rectole0000000006" style="width:301.650000pt;height:90.1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numPr>
          <w:ilvl w:val="0"/>
          <w:numId w:val="78"/>
        </w:numPr>
        <w:spacing w:before="0" w:after="0" w:line="240"/>
        <w:ind w:right="0" w:left="25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receivers responsibility to pass on the invalid message</w:t>
      </w:r>
    </w:p>
    <w:p>
      <w:pPr>
        <w:numPr>
          <w:ilvl w:val="0"/>
          <w:numId w:val="78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br/>
      </w:r>
      <w:r>
        <w:object w:dxaOrig="5547" w:dyaOrig="2955">
          <v:rect xmlns:o="urn:schemas-microsoft-com:office:office" xmlns:v="urn:schemas-microsoft-com:vml" id="rectole0000000007" style="width:277.350000pt;height:147.7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numPr>
          <w:ilvl w:val="0"/>
          <w:numId w:val="78"/>
        </w:numPr>
        <w:spacing w:before="0" w:after="0" w:line="240"/>
        <w:ind w:right="0" w:left="25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p-t-p channel is configured to drop messages if delivery fails</w:t>
      </w:r>
    </w:p>
    <w:p>
      <w:pPr>
        <w:numPr>
          <w:ilvl w:val="0"/>
          <w:numId w:val="78"/>
        </w:numPr>
        <w:spacing w:before="0" w:after="0" w:line="240"/>
        <w:ind w:right="0" w:left="25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not available in normal publish/subscribe config (publisher doesnt know if the subscriber got the message, normally doesnt care)</w:t>
      </w:r>
    </w:p>
    <w:p>
      <w:pPr>
        <w:numPr>
          <w:ilvl w:val="0"/>
          <w:numId w:val="78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br/>
      </w:r>
      <w:r>
        <w:object w:dxaOrig="5345" w:dyaOrig="2874">
          <v:rect xmlns:o="urn:schemas-microsoft-com:office:office" xmlns:v="urn:schemas-microsoft-com:vml" id="rectole0000000008" style="width:267.250000pt;height:143.7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40"/>
        <w:ind w:right="0" w:left="145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Message Types: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86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messages can be gategorised by:</w:t>
      </w:r>
    </w:p>
    <w:p>
      <w:pPr>
        <w:numPr>
          <w:ilvl w:val="0"/>
          <w:numId w:val="86"/>
        </w:numPr>
        <w:spacing w:before="0" w:after="0" w:line="240"/>
        <w:ind w:right="0" w:left="25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content</w:t>
      </w:r>
    </w:p>
    <w:p>
      <w:pPr>
        <w:numPr>
          <w:ilvl w:val="0"/>
          <w:numId w:val="86"/>
        </w:numPr>
        <w:spacing w:before="0" w:after="0" w:line="240"/>
        <w:ind w:right="0" w:left="25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how sender/receiver intend to process content</w:t>
      </w:r>
    </w:p>
    <w:p>
      <w:pPr>
        <w:numPr>
          <w:ilvl w:val="0"/>
          <w:numId w:val="86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system may have many message types that fit into these high-level categories</w:t>
      </w:r>
    </w:p>
    <w:p>
      <w:pPr>
        <w:numPr>
          <w:ilvl w:val="0"/>
          <w:numId w:val="86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br/>
      </w:r>
      <w:r>
        <w:object w:dxaOrig="5527" w:dyaOrig="2490">
          <v:rect xmlns:o="urn:schemas-microsoft-com:office:office" xmlns:v="urn:schemas-microsoft-com:vml" id="rectole0000000009" style="width:276.350000pt;height:124.5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numPr>
          <w:ilvl w:val="0"/>
          <w:numId w:val="86"/>
        </w:numPr>
        <w:spacing w:before="0" w:after="0" w:line="240"/>
        <w:ind w:right="0" w:left="25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alternative to RPC</w:t>
      </w:r>
    </w:p>
    <w:p>
      <w:pPr>
        <w:numPr>
          <w:ilvl w:val="0"/>
          <w:numId w:val="86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br/>
      </w:r>
      <w:r>
        <w:object w:dxaOrig="4839" w:dyaOrig="2976">
          <v:rect xmlns:o="urn:schemas-microsoft-com:office:office" xmlns:v="urn:schemas-microsoft-com:vml" id="rectole0000000010" style="width:241.950000pt;height:148.8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</w:p>
    <w:p>
      <w:pPr>
        <w:numPr>
          <w:ilvl w:val="0"/>
          <w:numId w:val="86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br/>
      </w:r>
      <w:r>
        <w:object w:dxaOrig="5729" w:dyaOrig="3016">
          <v:rect xmlns:o="urn:schemas-microsoft-com:office:office" xmlns:v="urn:schemas-microsoft-com:vml" id="rectole0000000011" style="width:286.450000pt;height:150.8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2"/>
        </w:object>
      </w:r>
    </w:p>
    <w:p>
      <w:pPr>
        <w:numPr>
          <w:ilvl w:val="0"/>
          <w:numId w:val="86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br/>
      </w:r>
      <w:r>
        <w:object w:dxaOrig="4920" w:dyaOrig="3138">
          <v:rect xmlns:o="urn:schemas-microsoft-com:office:office" xmlns:v="urn:schemas-microsoft-com:vml" id="rectole0000000012" style="width:246.000000pt;height:156.9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4"/>
        </w:object>
      </w:r>
    </w:p>
    <w:p>
      <w:pPr>
        <w:numPr>
          <w:ilvl w:val="0"/>
          <w:numId w:val="86"/>
        </w:numPr>
        <w:spacing w:before="0" w:after="0" w:line="240"/>
        <w:ind w:right="0" w:left="25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common in publish/subscribe channels</w:t>
      </w:r>
    </w:p>
    <w:p>
      <w:pPr>
        <w:numPr>
          <w:ilvl w:val="0"/>
          <w:numId w:val="86"/>
        </w:numPr>
        <w:spacing w:before="0" w:after="0" w:line="240"/>
        <w:ind w:right="0" w:left="25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usedful for auting and logging</w:t>
      </w:r>
    </w:p>
    <w:p>
      <w:pPr>
        <w:numPr>
          <w:ilvl w:val="0"/>
          <w:numId w:val="86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br/>
      </w:r>
      <w:r>
        <w:object w:dxaOrig="5365" w:dyaOrig="3057">
          <v:rect xmlns:o="urn:schemas-microsoft-com:office:office" xmlns:v="urn:schemas-microsoft-com:vml" id="rectole0000000013" style="width:268.250000pt;height:152.8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Dib" DrawAspect="Content" ObjectID="0000000013" ShapeID="rectole0000000013" r:id="docRId26"/>
        </w:object>
      </w:r>
    </w:p>
    <w:p>
      <w:pPr>
        <w:numPr>
          <w:ilvl w:val="0"/>
          <w:numId w:val="86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br/>
      </w:r>
      <w:r>
        <w:object w:dxaOrig="5952" w:dyaOrig="2834">
          <v:rect xmlns:o="urn:schemas-microsoft-com:office:office" xmlns:v="urn:schemas-microsoft-com:vml" id="rectole0000000014" style="width:297.600000pt;height:141.7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Dib" DrawAspect="Content" ObjectID="0000000014" ShapeID="rectole0000000014" r:id="docRId28"/>
        </w:object>
      </w:r>
    </w:p>
    <w:p>
      <w:pPr>
        <w:numPr>
          <w:ilvl w:val="0"/>
          <w:numId w:val="86"/>
        </w:numPr>
        <w:spacing w:before="0" w:after="0" w:line="240"/>
        <w:ind w:right="0" w:left="25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need unique identifiers to assis in figuring out when response meets which request</w:t>
      </w:r>
    </w:p>
    <w:p>
      <w:pPr>
        <w:numPr>
          <w:ilvl w:val="0"/>
          <w:numId w:val="86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br/>
      </w:r>
      <w:r>
        <w:object w:dxaOrig="5304" w:dyaOrig="3280">
          <v:rect xmlns:o="urn:schemas-microsoft-com:office:office" xmlns:v="urn:schemas-microsoft-com:vml" id="rectole0000000015" style="width:265.200000pt;height:164.0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Dib" DrawAspect="Content" ObjectID="0000000015" ShapeID="rectole0000000015" r:id="docRId30"/>
        </w:object>
      </w:r>
    </w:p>
    <w:p>
      <w:pPr>
        <w:spacing w:before="0" w:after="0" w:line="240"/>
        <w:ind w:right="0" w:left="18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Service-Oriented Architectures (SOA):</w:t>
      </w:r>
    </w:p>
    <w:p>
      <w:pPr>
        <w:numPr>
          <w:ilvl w:val="0"/>
          <w:numId w:val="96"/>
        </w:numPr>
        <w:spacing w:before="0" w:after="0" w:line="240"/>
        <w:ind w:right="0" w:left="738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Defines the systems services and their interactions</w:t>
      </w:r>
    </w:p>
    <w:p>
      <w:pPr>
        <w:numPr>
          <w:ilvl w:val="0"/>
          <w:numId w:val="96"/>
        </w:numPr>
        <w:spacing w:before="0" w:after="0" w:line="240"/>
        <w:ind w:right="0" w:left="738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maps services to implementations</w:t>
      </w:r>
    </w:p>
    <w:p>
      <w:pPr>
        <w:numPr>
          <w:ilvl w:val="0"/>
          <w:numId w:val="96"/>
        </w:numPr>
        <w:spacing w:before="0" w:after="0" w:line="240"/>
        <w:ind w:right="0" w:left="738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Describes the business functionality</w:t>
      </w:r>
    </w:p>
    <w:p>
      <w:pPr>
        <w:numPr>
          <w:ilvl w:val="0"/>
          <w:numId w:val="96"/>
        </w:numPr>
        <w:spacing w:before="0" w:after="0" w:line="240"/>
        <w:ind w:right="0" w:left="738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needs infrastructure for services interaction and communication</w:t>
      </w:r>
    </w:p>
    <w:p>
      <w:pPr>
        <w:numPr>
          <w:ilvl w:val="0"/>
          <w:numId w:val="96"/>
        </w:numPr>
        <w:spacing w:before="0" w:after="0" w:line="240"/>
        <w:ind w:right="0" w:left="1098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Different forms of infrastructure:</w:t>
      </w:r>
    </w:p>
    <w:p>
      <w:pPr>
        <w:numPr>
          <w:ilvl w:val="0"/>
          <w:numId w:val="96"/>
        </w:numPr>
        <w:spacing w:before="0" w:after="0" w:line="240"/>
        <w:ind w:right="0" w:left="1458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Single Host</w:t>
      </w:r>
    </w:p>
    <w:p>
      <w:pPr>
        <w:numPr>
          <w:ilvl w:val="0"/>
          <w:numId w:val="96"/>
        </w:numPr>
        <w:spacing w:before="0" w:after="0" w:line="240"/>
        <w:ind w:right="0" w:left="1458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LAN</w:t>
      </w:r>
    </w:p>
    <w:p>
      <w:pPr>
        <w:numPr>
          <w:ilvl w:val="0"/>
          <w:numId w:val="96"/>
        </w:numPr>
        <w:spacing w:before="0" w:after="0" w:line="240"/>
        <w:ind w:right="0" w:left="1458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Highly distributed</w:t>
      </w:r>
    </w:p>
    <w:p>
      <w:pPr>
        <w:numPr>
          <w:ilvl w:val="0"/>
          <w:numId w:val="96"/>
        </w:numPr>
        <w:spacing w:before="0" w:after="0" w:line="240"/>
        <w:ind w:right="0" w:left="1098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internet is used then we have web services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Component-based Applications:</w:t>
      </w:r>
    </w:p>
    <w:p>
      <w:pPr>
        <w:numPr>
          <w:ilvl w:val="0"/>
          <w:numId w:val="10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Components:</w:t>
      </w:r>
    </w:p>
    <w:p>
      <w:pPr>
        <w:numPr>
          <w:ilvl w:val="0"/>
          <w:numId w:val="101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Encapsulate (hide implementation)</w:t>
      </w:r>
    </w:p>
    <w:p>
      <w:pPr>
        <w:numPr>
          <w:ilvl w:val="0"/>
          <w:numId w:val="101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have interfaces for communication (lollipop and ports)</w:t>
      </w:r>
    </w:p>
    <w:p>
      <w:pPr>
        <w:numPr>
          <w:ilvl w:val="0"/>
          <w:numId w:val="101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object w:dxaOrig="4500" w:dyaOrig="1409">
          <v:rect xmlns:o="urn:schemas-microsoft-com:office:office" xmlns:v="urn:schemas-microsoft-com:vml" id="rectole0000000016" style="width:225.000000pt;height:70.4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Dib" DrawAspect="Content" ObjectID="0000000016" ShapeID="rectole0000000016" r:id="docRId32"/>
        </w:object>
      </w:r>
    </w:p>
    <w:p>
      <w:pPr>
        <w:numPr>
          <w:ilvl w:val="0"/>
          <w:numId w:val="10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Not all applications are a single executable, can be made up of distributed components</w:t>
      </w:r>
    </w:p>
    <w:p>
      <w:pPr>
        <w:numPr>
          <w:ilvl w:val="0"/>
          <w:numId w:val="10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Sometimes we need to integrate components rather than applications</w:t>
      </w:r>
    </w:p>
    <w:p>
      <w:pPr>
        <w:numPr>
          <w:ilvl w:val="0"/>
          <w:numId w:val="101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adding in additional level of depth to architecture documentation</w:t>
      </w:r>
    </w:p>
    <w:p>
      <w:pPr>
        <w:numPr>
          <w:ilvl w:val="0"/>
          <w:numId w:val="10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br/>
      </w:r>
      <w:r>
        <w:object w:dxaOrig="4875" w:dyaOrig="1769">
          <v:rect xmlns:o="urn:schemas-microsoft-com:office:office" xmlns:v="urn:schemas-microsoft-com:vml" id="rectole0000000017" style="width:243.750000pt;height:88.4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Dib" DrawAspect="Content" ObjectID="0000000017" ShapeID="rectole0000000017" r:id="docRId34"/>
        </w:object>
      </w:r>
    </w:p>
    <w:p>
      <w:pPr>
        <w:numPr>
          <w:ilvl w:val="0"/>
          <w:numId w:val="101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above shos dedicated communication components per application</w:t>
      </w:r>
    </w:p>
    <w:p>
      <w:pPr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Enterprise Application Integration:</w:t>
      </w:r>
    </w:p>
    <w:p>
      <w:pPr>
        <w:spacing w:before="0" w:after="0" w:line="240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2 main groups of thinking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(in terms of integration a set of systems)</w:t>
      </w:r>
    </w:p>
    <w:p>
      <w:pPr>
        <w:numPr>
          <w:ilvl w:val="0"/>
          <w:numId w:val="109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EAI - Enterprise Application Integration</w:t>
      </w:r>
    </w:p>
    <w:p>
      <w:pPr>
        <w:numPr>
          <w:ilvl w:val="0"/>
          <w:numId w:val="109"/>
        </w:numPr>
        <w:spacing w:before="0" w:after="0" w:line="240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Generally works in 2 ways:</w:t>
      </w:r>
    </w:p>
    <w:p>
      <w:pPr>
        <w:numPr>
          <w:ilvl w:val="0"/>
          <w:numId w:val="109"/>
        </w:numPr>
        <w:spacing w:before="0" w:after="0" w:line="240"/>
        <w:ind w:right="0" w:left="25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Mediation - Integration platform is middleware (sits in between seperate systems)</w:t>
      </w:r>
    </w:p>
    <w:p>
      <w:pPr>
        <w:numPr>
          <w:ilvl w:val="0"/>
          <w:numId w:val="109"/>
        </w:numPr>
        <w:spacing w:before="0" w:after="0" w:line="240"/>
        <w:ind w:right="0" w:left="25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Federation - Integration platform acts as a front-end (taking requests from external systems/users and communication with the seperate internal systems)</w:t>
      </w:r>
    </w:p>
    <w:p>
      <w:pPr>
        <w:numPr>
          <w:ilvl w:val="0"/>
          <w:numId w:val="109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SOA - Service Oriented Architecture</w:t>
      </w:r>
    </w:p>
    <w:p>
      <w:pPr>
        <w:numPr>
          <w:ilvl w:val="0"/>
          <w:numId w:val="109"/>
        </w:numPr>
        <w:spacing w:before="0" w:after="0" w:line="240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Orchestration -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Uses many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services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combined to form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applications</w:t>
      </w:r>
    </w:p>
    <w:p>
      <w:pPr>
        <w:numPr>
          <w:ilvl w:val="0"/>
          <w:numId w:val="109"/>
        </w:numPr>
        <w:spacing w:before="0" w:after="0" w:line="240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Services are specified using 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metadata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109"/>
        </w:numPr>
        <w:spacing w:before="0" w:after="0" w:line="240"/>
        <w:ind w:right="0" w:left="25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which helps devs understand how the service behaves and what data it requires</w:t>
      </w:r>
    </w:p>
    <w:p>
      <w:pPr>
        <w:numPr>
          <w:ilvl w:val="0"/>
          <w:numId w:val="109"/>
        </w:numPr>
        <w:spacing w:before="0" w:after="0" w:line="240"/>
        <w:ind w:right="0" w:left="25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systems should be able to parse and understand/translate this metadata (for auto-discovery)</w:t>
      </w:r>
    </w:p>
    <w:p>
      <w:pPr>
        <w:numPr>
          <w:ilvl w:val="0"/>
          <w:numId w:val="109"/>
        </w:numPr>
        <w:spacing w:before="0" w:after="0" w:line="240"/>
        <w:ind w:right="0" w:left="25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Commonly use XML for metadata</w:t>
      </w:r>
    </w:p>
    <w:p>
      <w:pPr>
        <w:numPr>
          <w:ilvl w:val="0"/>
          <w:numId w:val="109"/>
        </w:numPr>
        <w:spacing w:before="0" w:after="0" w:line="240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br/>
      </w:r>
      <w:r>
        <w:object w:dxaOrig="5774" w:dyaOrig="3614">
          <v:rect xmlns:o="urn:schemas-microsoft-com:office:office" xmlns:v="urn:schemas-microsoft-com:vml" id="rectole0000000018" style="width:288.700000pt;height:180.7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Dib" DrawAspect="Content" ObjectID="0000000018" ShapeID="rectole0000000018" r:id="docRId36"/>
        </w:object>
      </w:r>
    </w:p>
    <w:p>
      <w:pPr>
        <w:numPr>
          <w:ilvl w:val="0"/>
          <w:numId w:val="109"/>
        </w:numPr>
        <w:spacing w:before="0" w:after="0" w:line="240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9 Key SOA Pricipals</w:t>
      </w:r>
    </w:p>
    <w:p>
      <w:pPr>
        <w:numPr>
          <w:ilvl w:val="0"/>
          <w:numId w:val="109"/>
        </w:numPr>
        <w:spacing w:before="0" w:after="0" w:line="240"/>
        <w:ind w:right="0" w:left="252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Standardised Service Contract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Common language for contract definition</w:t>
      </w:r>
    </w:p>
    <w:p>
      <w:pPr>
        <w:numPr>
          <w:ilvl w:val="0"/>
          <w:numId w:val="10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wsdl, xml, WS-Policy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Contract = agreement that the service must adhere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contract provides a level of trust</w:t>
      </w:r>
    </w:p>
    <w:p>
      <w:pPr>
        <w:numPr>
          <w:ilvl w:val="0"/>
          <w:numId w:val="109"/>
        </w:numPr>
        <w:spacing w:before="0" w:after="0" w:line="240"/>
        <w:ind w:right="0" w:left="252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Loose Coupling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7 different angles to view coupling:</w:t>
      </w:r>
    </w:p>
    <w:p>
      <w:pPr>
        <w:numPr>
          <w:ilvl w:val="0"/>
          <w:numId w:val="10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Logic to contract</w:t>
      </w:r>
    </w:p>
    <w:p>
      <w:pPr>
        <w:numPr>
          <w:ilvl w:val="0"/>
          <w:numId w:val="10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contract to logic</w:t>
      </w:r>
    </w:p>
    <w:p>
      <w:pPr>
        <w:numPr>
          <w:ilvl w:val="0"/>
          <w:numId w:val="10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contract to implementation</w:t>
      </w:r>
    </w:p>
    <w:p>
      <w:pPr>
        <w:numPr>
          <w:ilvl w:val="0"/>
          <w:numId w:val="10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contract to technology</w:t>
      </w:r>
    </w:p>
    <w:p>
      <w:pPr>
        <w:numPr>
          <w:ilvl w:val="0"/>
          <w:numId w:val="10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contract to functional</w:t>
      </w:r>
    </w:p>
    <w:p>
      <w:pPr>
        <w:numPr>
          <w:ilvl w:val="0"/>
          <w:numId w:val="10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consumer to implementation</w:t>
      </w:r>
    </w:p>
    <w:p>
      <w:pPr>
        <w:numPr>
          <w:ilvl w:val="0"/>
          <w:numId w:val="10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consumer to contract</w:t>
      </w:r>
    </w:p>
    <w:p>
      <w:pPr>
        <w:numPr>
          <w:ilvl w:val="0"/>
          <w:numId w:val="109"/>
        </w:numPr>
        <w:spacing w:before="0" w:after="0" w:line="240"/>
        <w:ind w:right="0" w:left="252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Abstraction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Angles to view abstraction:</w:t>
      </w:r>
    </w:p>
    <w:p>
      <w:pPr>
        <w:numPr>
          <w:ilvl w:val="0"/>
          <w:numId w:val="10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Only reveal enough information to show how to use the service (dont show implementation)</w:t>
      </w:r>
    </w:p>
    <w:p>
      <w:pPr>
        <w:numPr>
          <w:ilvl w:val="0"/>
          <w:numId w:val="10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Functional</w:t>
      </w:r>
    </w:p>
    <w:p>
      <w:pPr>
        <w:numPr>
          <w:ilvl w:val="0"/>
          <w:numId w:val="10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Technology information</w:t>
      </w:r>
    </w:p>
    <w:p>
      <w:pPr>
        <w:numPr>
          <w:ilvl w:val="0"/>
          <w:numId w:val="10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Logic</w:t>
      </w:r>
    </w:p>
    <w:p>
      <w:pPr>
        <w:numPr>
          <w:ilvl w:val="0"/>
          <w:numId w:val="10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Quality of Service</w:t>
      </w:r>
    </w:p>
    <w:p>
      <w:pPr>
        <w:numPr>
          <w:ilvl w:val="0"/>
          <w:numId w:val="109"/>
        </w:numPr>
        <w:spacing w:before="0" w:after="0" w:line="240"/>
        <w:ind w:right="0" w:left="252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Reusability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loose coupling = greater abstraction + greater usability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Future plan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develop in a way that services are generic for reuse</w:t>
      </w:r>
    </w:p>
    <w:p>
      <w:pPr>
        <w:numPr>
          <w:ilvl w:val="0"/>
          <w:numId w:val="109"/>
        </w:numPr>
        <w:spacing w:before="0" w:after="0" w:line="240"/>
        <w:ind w:right="0" w:left="252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Autonomy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Each service should have max level of control over its execution environment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shouldnt need outside help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should have enough process power so its not relying on scarce resources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Highly autonomous = highly reliable + predictable</w:t>
      </w:r>
    </w:p>
    <w:p>
      <w:pPr>
        <w:numPr>
          <w:ilvl w:val="0"/>
          <w:numId w:val="109"/>
        </w:numPr>
        <w:spacing w:before="0" w:after="0" w:line="240"/>
        <w:ind w:right="0" w:left="252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Granularity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Refers to 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how much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each service call attempts to complete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Coarse = many tasks (more for the top level application that calls many services to get its result)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Fine = single task (better)</w:t>
      </w:r>
    </w:p>
    <w:p>
      <w:pPr>
        <w:numPr>
          <w:ilvl w:val="0"/>
          <w:numId w:val="109"/>
        </w:numPr>
        <w:spacing w:before="0" w:after="0" w:line="240"/>
        <w:ind w:right="0" w:left="252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Statelessness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Highly stateless = less data needs to be stored 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Storage and deferral of state information may provide optimal statelessness but may introduce autonomy and abstraction factors</w:t>
      </w:r>
    </w:p>
    <w:p>
      <w:pPr>
        <w:numPr>
          <w:ilvl w:val="0"/>
          <w:numId w:val="109"/>
        </w:numPr>
        <w:spacing w:before="0" w:after="0" w:line="240"/>
        <w:ind w:right="0" w:left="252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Discoverability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Services should support design and runtime discoverability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SSDP (Simple Service Discovery Protocol)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WS-Discovery (Web Services Dynamic Discovery)</w:t>
      </w:r>
    </w:p>
    <w:p>
      <w:pPr>
        <w:numPr>
          <w:ilvl w:val="0"/>
          <w:numId w:val="109"/>
        </w:numPr>
        <w:spacing w:before="0" w:after="0" w:line="240"/>
        <w:ind w:right="0" w:left="25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Composability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the ability of a service to be taken from one design and re-used in a completely different design (new set of services)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Design-time requrement</w:t>
      </w:r>
    </w:p>
    <w:p>
      <w:pPr>
        <w:spacing w:before="0" w:after="0" w:line="240"/>
        <w:ind w:right="0" w:left="21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Services Working Together:</w:t>
      </w:r>
    </w:p>
    <w:p>
      <w:pPr>
        <w:numPr>
          <w:ilvl w:val="0"/>
          <w:numId w:val="13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each component of SOA is either:</w:t>
      </w:r>
    </w:p>
    <w:p>
      <w:pPr>
        <w:numPr>
          <w:ilvl w:val="0"/>
          <w:numId w:val="13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Service provider</w:t>
      </w:r>
    </w:p>
    <w:p>
      <w:pPr>
        <w:numPr>
          <w:ilvl w:val="0"/>
          <w:numId w:val="13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Service Consumer</w:t>
      </w:r>
    </w:p>
    <w:p>
      <w:pPr>
        <w:numPr>
          <w:ilvl w:val="0"/>
          <w:numId w:val="13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SOA = implementation independant (any technology canb e used)</w:t>
      </w:r>
    </w:p>
    <w:p>
      <w:pPr>
        <w:numPr>
          <w:ilvl w:val="0"/>
          <w:numId w:val="13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SOAP (web services)</w:t>
      </w:r>
    </w:p>
    <w:p>
      <w:pPr>
        <w:numPr>
          <w:ilvl w:val="0"/>
          <w:numId w:val="13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REST</w:t>
      </w:r>
    </w:p>
    <w:p>
      <w:pPr>
        <w:numPr>
          <w:ilvl w:val="0"/>
          <w:numId w:val="13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HINI</w:t>
      </w:r>
    </w:p>
    <w:p>
      <w:pPr>
        <w:numPr>
          <w:ilvl w:val="0"/>
          <w:numId w:val="13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CORBA</w:t>
      </w:r>
    </w:p>
    <w:p>
      <w:pPr>
        <w:spacing w:before="0" w:after="0" w:line="240"/>
        <w:ind w:right="0" w:left="21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How to build an SOA-based application:</w:t>
      </w:r>
    </w:p>
    <w:p>
      <w:pPr>
        <w:numPr>
          <w:ilvl w:val="0"/>
          <w:numId w:val="144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Different ways to orchestrate - </w:t>
      </w:r>
    </w:p>
    <w:p>
      <w:pPr>
        <w:numPr>
          <w:ilvl w:val="0"/>
          <w:numId w:val="144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Mainly use BPEL-WS</w:t>
      </w:r>
    </w:p>
    <w:p>
      <w:pPr>
        <w:numPr>
          <w:ilvl w:val="0"/>
          <w:numId w:val="144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Broken into 3 parts:</w:t>
      </w:r>
    </w:p>
    <w:p>
      <w:pPr>
        <w:numPr>
          <w:ilvl w:val="0"/>
          <w:numId w:val="144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Programming Logic - BPEL</w:t>
      </w:r>
    </w:p>
    <w:p>
      <w:pPr>
        <w:numPr>
          <w:ilvl w:val="0"/>
          <w:numId w:val="144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Tata Types - XSD</w:t>
      </w:r>
    </w:p>
    <w:p>
      <w:pPr>
        <w:numPr>
          <w:ilvl w:val="0"/>
          <w:numId w:val="144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Input/Output - WSDL</w:t>
      </w:r>
    </w:p>
    <w:p>
      <w:pPr>
        <w:spacing w:before="0" w:after="0" w:line="240"/>
        <w:ind w:right="0" w:left="21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How do services communicate:</w:t>
      </w:r>
    </w:p>
    <w:p>
      <w:pPr>
        <w:numPr>
          <w:ilvl w:val="0"/>
          <w:numId w:val="148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RPC - Remote Procedure Call (SOAP, REST)</w:t>
      </w:r>
    </w:p>
    <w:p>
      <w:pPr>
        <w:numPr>
          <w:ilvl w:val="0"/>
          <w:numId w:val="148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Message Based</w:t>
      </w:r>
    </w:p>
    <w:p>
      <w:pPr>
        <w:numPr>
          <w:ilvl w:val="0"/>
          <w:numId w:val="148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Common to use a message-passing system that sits on top of an 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enterprise service bus</w:t>
      </w:r>
    </w:p>
    <w:p>
      <w:pPr>
        <w:spacing w:before="0" w:after="0" w:line="240"/>
        <w:ind w:right="0" w:left="21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Enterprise Service Bus:</w:t>
      </w:r>
    </w:p>
    <w:p>
      <w:pPr>
        <w:numPr>
          <w:ilvl w:val="0"/>
          <w:numId w:val="150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bus =  broker between parts of the system that need to communicate</w:t>
      </w:r>
    </w:p>
    <w:p>
      <w:pPr>
        <w:numPr>
          <w:ilvl w:val="0"/>
          <w:numId w:val="150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can be used for internal and external integration</w:t>
      </w:r>
    </w:p>
    <w:p>
      <w:pPr>
        <w:spacing w:before="0" w:after="0" w:line="240"/>
        <w:ind w:right="0" w:left="288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ESB functions:</w:t>
      </w:r>
    </w:p>
    <w:p>
      <w:pPr>
        <w:numPr>
          <w:ilvl w:val="0"/>
          <w:numId w:val="152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Message Routing</w:t>
      </w:r>
    </w:p>
    <w:p>
      <w:pPr>
        <w:numPr>
          <w:ilvl w:val="0"/>
          <w:numId w:val="152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Message Authentication</w:t>
      </w:r>
    </w:p>
    <w:p>
      <w:pPr>
        <w:numPr>
          <w:ilvl w:val="0"/>
          <w:numId w:val="152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Message data transformation and protocol conversion</w:t>
      </w:r>
    </w:p>
    <w:p>
      <w:pPr>
        <w:numPr>
          <w:ilvl w:val="0"/>
          <w:numId w:val="152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Message validation</w:t>
      </w:r>
    </w:p>
    <w:p>
      <w:pPr>
        <w:numPr>
          <w:ilvl w:val="0"/>
          <w:numId w:val="152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message splitting and merging</w:t>
      </w:r>
    </w:p>
    <w:p>
      <w:pPr>
        <w:numPr>
          <w:ilvl w:val="0"/>
          <w:numId w:val="152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Exception handling</w:t>
      </w:r>
    </w:p>
    <w:p>
      <w:pPr>
        <w:numPr>
          <w:ilvl w:val="0"/>
          <w:numId w:val="152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Messaging (and event) queuing and sequencing</w:t>
      </w:r>
    </w:p>
    <w:p>
      <w:pPr>
        <w:spacing w:before="0" w:after="0" w:line="240"/>
        <w:ind w:right="0" w:left="288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Non-messaging features:</w:t>
      </w:r>
    </w:p>
    <w:p>
      <w:pPr>
        <w:numPr>
          <w:ilvl w:val="0"/>
          <w:numId w:val="154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Resolution of contention between communicating components</w:t>
      </w:r>
    </w:p>
    <w:p>
      <w:pPr>
        <w:numPr>
          <w:ilvl w:val="0"/>
          <w:numId w:val="154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Monitoring, management and debugging</w:t>
      </w:r>
    </w:p>
    <w:p>
      <w:pPr>
        <w:numPr>
          <w:ilvl w:val="0"/>
          <w:numId w:val="154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Adapters</w:t>
      </w:r>
    </w:p>
    <w:p>
      <w:pPr>
        <w:numPr>
          <w:ilvl w:val="0"/>
          <w:numId w:val="154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xchange pattern transformation</w:t>
      </w:r>
    </w:p>
    <w:p>
      <w:pPr>
        <w:numPr>
          <w:ilvl w:val="0"/>
          <w:numId w:val="154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language/system interoperability</w:t>
      </w:r>
    </w:p>
    <w:p>
      <w:pPr>
        <w:numPr>
          <w:ilvl w:val="0"/>
          <w:numId w:val="154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process uniformity</w:t>
      </w:r>
    </w:p>
    <w:p>
      <w:pPr>
        <w:numPr>
          <w:ilvl w:val="0"/>
          <w:numId w:val="154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Event processing</w:t>
      </w:r>
    </w:p>
    <w:p>
      <w:pPr>
        <w:numPr>
          <w:ilvl w:val="0"/>
          <w:numId w:val="154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Marshalling use of redundant services</w:t>
      </w:r>
    </w:p>
    <w:p>
      <w:pPr>
        <w:spacing w:before="0" w:after="0" w:line="240"/>
        <w:ind w:right="0" w:left="288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ESB architecture:</w:t>
      </w:r>
    </w:p>
    <w:p>
      <w:pPr>
        <w:numPr>
          <w:ilvl w:val="0"/>
          <w:numId w:val="156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services can be plugged in and removed without:</w:t>
      </w:r>
    </w:p>
    <w:p>
      <w:pPr>
        <w:numPr>
          <w:ilvl w:val="0"/>
          <w:numId w:val="156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impact on other components</w:t>
      </w:r>
    </w:p>
    <w:p>
      <w:pPr>
        <w:numPr>
          <w:ilvl w:val="0"/>
          <w:numId w:val="156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without restart/reset</w:t>
      </w:r>
    </w:p>
    <w:p>
      <w:pPr>
        <w:numPr>
          <w:ilvl w:val="0"/>
          <w:numId w:val="156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The bus is typically the single means of communication</w:t>
      </w:r>
    </w:p>
    <w:p>
      <w:pPr>
        <w:numPr>
          <w:ilvl w:val="0"/>
          <w:numId w:val="156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reduce point-point connections</w:t>
      </w:r>
    </w:p>
    <w:p>
      <w:pPr>
        <w:numPr>
          <w:ilvl w:val="0"/>
          <w:numId w:val="156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simplifues analysis of the impact of software changes</w:t>
      </w:r>
    </w:p>
    <w:p>
      <w:pPr>
        <w:numPr>
          <w:ilvl w:val="0"/>
          <w:numId w:val="156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easier to change components</w:t>
      </w:r>
    </w:p>
    <w:p>
      <w:pPr>
        <w:numPr>
          <w:ilvl w:val="0"/>
          <w:numId w:val="156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easier to detect component failure in complex systems</w:t>
      </w:r>
    </w:p>
    <w:p>
      <w:pPr>
        <w:numPr>
          <w:ilvl w:val="0"/>
          <w:numId w:val="156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Client sends request through the ESB (not direct to the server)</w:t>
      </w:r>
    </w:p>
    <w:p>
      <w:pPr>
        <w:numPr>
          <w:ilvl w:val="0"/>
          <w:numId w:val="156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ESB can monitor and log all traffic</w:t>
      </w:r>
    </w:p>
    <w:p>
      <w:pPr>
        <w:numPr>
          <w:ilvl w:val="0"/>
          <w:numId w:val="156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ESB can manage and mustate message interchange</w:t>
      </w:r>
    </w:p>
    <w:p>
      <w:pPr>
        <w:numPr>
          <w:ilvl w:val="0"/>
          <w:numId w:val="156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Delay/buffer messages  until receiver is ready</w:t>
      </w:r>
    </w:p>
    <w:p>
      <w:pPr>
        <w:numPr>
          <w:ilvl w:val="0"/>
          <w:numId w:val="156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make sure messages are wel-formed</w:t>
      </w:r>
    </w:p>
    <w:p>
      <w:pPr>
        <w:numPr>
          <w:ilvl w:val="0"/>
          <w:numId w:val="156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apply dynamic processing and security policies</w:t>
      </w:r>
    </w:p>
    <w:p>
      <w:pPr>
        <w:numPr>
          <w:ilvl w:val="0"/>
          <w:numId w:val="156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apply dynamic execution rules</w:t>
      </w:r>
    </w:p>
    <w:p>
      <w:pPr>
        <w:numPr>
          <w:ilvl w:val="0"/>
          <w:numId w:val="156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prioritise messages</w:t>
      </w:r>
    </w:p>
    <w:p>
      <w:pPr>
        <w:numPr>
          <w:ilvl w:val="0"/>
          <w:numId w:val="156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maintain logs</w:t>
      </w:r>
    </w:p>
    <w:p>
      <w:pPr>
        <w:numPr>
          <w:ilvl w:val="0"/>
          <w:numId w:val="156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rais exceptions</w:t>
      </w:r>
    </w:p>
    <w:p>
      <w:pPr>
        <w:spacing w:before="0" w:after="0" w:line="240"/>
        <w:ind w:right="0" w:left="32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ESB commodity services:</w:t>
      </w:r>
    </w:p>
    <w:p>
      <w:pPr>
        <w:numPr>
          <w:ilvl w:val="0"/>
          <w:numId w:val="163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ESBs can host services to:</w:t>
      </w:r>
    </w:p>
    <w:p>
      <w:pPr>
        <w:numPr>
          <w:ilvl w:val="0"/>
          <w:numId w:val="163"/>
        </w:numPr>
        <w:spacing w:before="0" w:after="0" w:line="240"/>
        <w:ind w:right="0" w:left="43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direct and rout messages</w:t>
      </w:r>
    </w:p>
    <w:p>
      <w:pPr>
        <w:numPr>
          <w:ilvl w:val="0"/>
          <w:numId w:val="163"/>
        </w:numPr>
        <w:spacing w:before="0" w:after="0" w:line="240"/>
        <w:ind w:right="0" w:left="43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perform commonly needed data transformations (encryption, compression, packetising, filtering)</w:t>
      </w:r>
    </w:p>
    <w:p>
      <w:pPr>
        <w:numPr>
          <w:ilvl w:val="0"/>
          <w:numId w:val="163"/>
        </w:numPr>
        <w:spacing w:before="0" w:after="0" w:line="240"/>
        <w:ind w:right="0" w:left="43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Perform protocol conversions</w:t>
      </w:r>
    </w:p>
    <w:p>
      <w:pPr>
        <w:numPr>
          <w:ilvl w:val="0"/>
          <w:numId w:val="163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common services include:</w:t>
      </w:r>
    </w:p>
    <w:p>
      <w:pPr>
        <w:numPr>
          <w:ilvl w:val="0"/>
          <w:numId w:val="163"/>
        </w:numPr>
        <w:spacing w:before="0" w:after="0" w:line="240"/>
        <w:ind w:right="0" w:left="43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guaranteed event processing</w:t>
      </w:r>
    </w:p>
    <w:p>
      <w:pPr>
        <w:numPr>
          <w:ilvl w:val="0"/>
          <w:numId w:val="163"/>
        </w:numPr>
        <w:spacing w:before="0" w:after="0" w:line="240"/>
        <w:ind w:right="0" w:left="43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transparent translation between communication protocols (HTTP, REST, SOAP, FTP)</w:t>
      </w:r>
    </w:p>
    <w:p>
      <w:pPr>
        <w:numPr>
          <w:ilvl w:val="0"/>
          <w:numId w:val="163"/>
        </w:numPr>
        <w:spacing w:before="0" w:after="0" w:line="240"/>
        <w:ind w:right="0" w:left="43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mapping between tabular data formats</w:t>
      </w:r>
    </w:p>
    <w:p>
      <w:pPr>
        <w:numPr>
          <w:ilvl w:val="0"/>
          <w:numId w:val="163"/>
        </w:numPr>
        <w:spacing w:before="0" w:after="0" w:line="240"/>
        <w:ind w:right="0" w:left="43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change data according to pre-defined rules</w:t>
      </w:r>
    </w:p>
    <w:p>
      <w:pPr>
        <w:numPr>
          <w:ilvl w:val="0"/>
          <w:numId w:val="163"/>
        </w:numPr>
        <w:spacing w:before="0" w:after="0" w:line="240"/>
        <w:ind w:right="0" w:left="43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queueing and buffering</w:t>
      </w:r>
    </w:p>
    <w:p>
      <w:pPr>
        <w:numPr>
          <w:ilvl w:val="0"/>
          <w:numId w:val="163"/>
        </w:numPr>
        <w:spacing w:before="0" w:after="0" w:line="240"/>
        <w:ind w:right="0" w:left="46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allows communication between a fast an slow service</w:t>
      </w:r>
    </w:p>
    <w:p>
      <w:pPr>
        <w:spacing w:before="0" w:after="0" w:line="240"/>
        <w:ind w:right="0" w:left="32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ESB Implementation:</w:t>
      </w:r>
    </w:p>
    <w:p>
      <w:pPr>
        <w:numPr>
          <w:ilvl w:val="0"/>
          <w:numId w:val="169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 peice of software that:</w:t>
      </w:r>
    </w:p>
    <w:p>
      <w:pPr>
        <w:numPr>
          <w:ilvl w:val="0"/>
          <w:numId w:val="169"/>
        </w:numPr>
        <w:spacing w:before="0" w:after="0" w:line="240"/>
        <w:ind w:right="0" w:left="43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sits between components/apps</w:t>
      </w:r>
    </w:p>
    <w:p>
      <w:pPr>
        <w:numPr>
          <w:ilvl w:val="0"/>
          <w:numId w:val="169"/>
        </w:numPr>
        <w:spacing w:before="0" w:after="0" w:line="240"/>
        <w:ind w:right="0" w:left="43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replaces all direct communication between components/apps</w:t>
      </w:r>
    </w:p>
    <w:p>
      <w:pPr>
        <w:numPr>
          <w:ilvl w:val="0"/>
          <w:numId w:val="169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should emulate the functionality of the attached applications</w:t>
      </w:r>
    </w:p>
    <w:p>
      <w:pPr>
        <w:numPr>
          <w:ilvl w:val="0"/>
          <w:numId w:val="169"/>
        </w:numPr>
        <w:spacing w:before="0" w:after="0" w:line="240"/>
        <w:ind w:right="0" w:left="43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Applications think they are talking directly to other applications</w:t>
      </w:r>
    </w:p>
    <w:p>
      <w:pPr>
        <w:spacing w:before="0" w:after="0" w:line="240"/>
        <w:ind w:right="0" w:left="32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Differences between standard message bus and ESB:</w:t>
      </w:r>
    </w:p>
    <w:p>
      <w:pPr>
        <w:numPr>
          <w:ilvl w:val="0"/>
          <w:numId w:val="174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standard busses generally:</w:t>
      </w:r>
    </w:p>
    <w:p>
      <w:pPr>
        <w:numPr>
          <w:ilvl w:val="0"/>
          <w:numId w:val="174"/>
        </w:numPr>
        <w:spacing w:before="0" w:after="0" w:line="240"/>
        <w:ind w:right="0" w:left="43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only provide a single interface</w:t>
      </w:r>
    </w:p>
    <w:p>
      <w:pPr>
        <w:numPr>
          <w:ilvl w:val="0"/>
          <w:numId w:val="174"/>
        </w:numPr>
        <w:spacing w:before="0" w:after="0" w:line="240"/>
        <w:ind w:right="0" w:left="43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not inter-language</w:t>
      </w:r>
    </w:p>
    <w:p>
      <w:pPr>
        <w:numPr>
          <w:ilvl w:val="0"/>
          <w:numId w:val="174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ESB provide value add services such as complex validation and transformation</w:t>
      </w:r>
    </w:p>
    <w:p>
      <w:pPr>
        <w:numPr>
          <w:ilvl w:val="0"/>
          <w:numId w:val="174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message routing is easier and stronger to implement in an ESB.</w:t>
      </w:r>
    </w:p>
    <w:p>
      <w:pPr>
        <w:spacing w:before="0" w:after="0" w:line="240"/>
        <w:ind w:right="0" w:left="32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Sample ESB:</w:t>
      </w:r>
    </w:p>
    <w:p>
      <w:pPr>
        <w:numPr>
          <w:ilvl w:val="0"/>
          <w:numId w:val="178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ESB running on a single server</w:t>
      </w:r>
    </w:p>
    <w:p>
      <w:pPr>
        <w:numPr>
          <w:ilvl w:val="0"/>
          <w:numId w:val="178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consumer making request via web services</w:t>
      </w:r>
    </w:p>
    <w:p>
      <w:pPr>
        <w:numPr>
          <w:ilvl w:val="0"/>
          <w:numId w:val="178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provider receiving calls via JMS</w:t>
      </w:r>
    </w:p>
    <w:p>
      <w:pPr>
        <w:numPr>
          <w:ilvl w:val="0"/>
          <w:numId w:val="178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bus converts a synchronous "request and wait" call into a set of asynchronous messages</w:t>
      </w:r>
    </w:p>
    <w:p>
      <w:pPr>
        <w:numPr>
          <w:ilvl w:val="0"/>
          <w:numId w:val="178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Buss converting providers response into something meaningful to the consumer</w:t>
      </w: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Web Services:</w:t>
      </w:r>
    </w:p>
    <w:p>
      <w:pPr>
        <w:numPr>
          <w:ilvl w:val="0"/>
          <w:numId w:val="180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XML-based communication mechanism used to allow 1 application/service/component to call another over a network</w:t>
      </w:r>
    </w:p>
    <w:p>
      <w:pPr>
        <w:spacing w:before="0" w:after="0" w:line="240"/>
        <w:ind w:right="0" w:left="108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standard implementations:</w:t>
      </w:r>
    </w:p>
    <w:p>
      <w:pPr>
        <w:numPr>
          <w:ilvl w:val="0"/>
          <w:numId w:val="182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Interface definition via WSDL</w:t>
      </w:r>
    </w:p>
    <w:p>
      <w:pPr>
        <w:numPr>
          <w:ilvl w:val="0"/>
          <w:numId w:val="182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Service lookup via UDDI</w:t>
      </w:r>
    </w:p>
    <w:p>
      <w:pPr>
        <w:numPr>
          <w:ilvl w:val="0"/>
          <w:numId w:val="182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RPC via SOAP(serialised xml)/REST over HTTP</w:t>
      </w:r>
    </w:p>
    <w:p>
      <w:pPr>
        <w:numPr>
          <w:ilvl w:val="0"/>
          <w:numId w:val="182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application layer protocol</w:t>
      </w:r>
    </w:p>
    <w:p>
      <w:pPr>
        <w:numPr>
          <w:ilvl w:val="0"/>
          <w:numId w:val="182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platform/language independant</w:t>
      </w:r>
    </w:p>
    <w:p>
      <w:pPr>
        <w:numPr>
          <w:ilvl w:val="0"/>
          <w:numId w:val="182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Client/server protocol</w:t>
      </w:r>
    </w:p>
    <w:p>
      <w:pPr>
        <w:numPr>
          <w:ilvl w:val="0"/>
          <w:numId w:val="182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HTTP = default because:</w:t>
      </w:r>
    </w:p>
    <w:p>
      <w:pPr>
        <w:numPr>
          <w:ilvl w:val="0"/>
          <w:numId w:val="182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easy to traverse firewalls</w:t>
      </w:r>
    </w:p>
    <w:p>
      <w:pPr>
        <w:numPr>
          <w:ilvl w:val="0"/>
          <w:numId w:val="182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support for encryption</w:t>
      </w:r>
    </w:p>
    <w:p>
      <w:pPr>
        <w:numPr>
          <w:ilvl w:val="0"/>
          <w:numId w:val="182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easy deployment into existing app server architectures</w:t>
      </w:r>
    </w:p>
    <w:p>
      <w:pPr>
        <w:spacing w:before="0" w:after="0" w:line="240"/>
        <w:ind w:right="0" w:left="3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Basic Flow (SOAP):</w:t>
      </w:r>
    </w:p>
    <w:p>
      <w:pPr>
        <w:numPr>
          <w:ilvl w:val="0"/>
          <w:numId w:val="186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Define interface</w:t>
      </w:r>
    </w:p>
    <w:p>
      <w:pPr>
        <w:numPr>
          <w:ilvl w:val="0"/>
          <w:numId w:val="186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Create server object and generate WSDL</w:t>
      </w:r>
    </w:p>
    <w:p>
      <w:pPr>
        <w:numPr>
          <w:ilvl w:val="0"/>
          <w:numId w:val="186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publish WSDL</w:t>
      </w:r>
    </w:p>
    <w:p>
      <w:pPr>
        <w:numPr>
          <w:ilvl w:val="0"/>
          <w:numId w:val="186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deploy on app server</w:t>
      </w:r>
    </w:p>
    <w:p>
      <w:pPr>
        <w:numPr>
          <w:ilvl w:val="0"/>
          <w:numId w:val="186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client uses WSDL to generate stub code in their language of choice</w:t>
      </w:r>
    </w:p>
    <w:p>
      <w:pPr>
        <w:numPr>
          <w:ilvl w:val="0"/>
          <w:numId w:val="186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client compiles their code against that stub code (with reference to the location of the server)</w:t>
      </w:r>
    </w:p>
    <w:p>
      <w:pPr>
        <w:numPr>
          <w:ilvl w:val="0"/>
          <w:numId w:val="186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if app server doesnt support web services (tomcat) we need a middleware layer (Axis)</w:t>
      </w:r>
    </w:p>
    <w:p>
      <w:pPr>
        <w:numPr>
          <w:ilvl w:val="0"/>
          <w:numId w:val="186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AXIS:</w:t>
      </w:r>
    </w:p>
    <w:p>
      <w:pPr>
        <w:numPr>
          <w:ilvl w:val="0"/>
          <w:numId w:val="186"/>
        </w:numPr>
        <w:spacing w:before="0" w:after="0" w:line="240"/>
        <w:ind w:right="0" w:left="14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serverside WSDL generation and deployment</w:t>
      </w:r>
    </w:p>
    <w:p>
      <w:pPr>
        <w:numPr>
          <w:ilvl w:val="0"/>
          <w:numId w:val="186"/>
        </w:numPr>
        <w:spacing w:before="0" w:after="0" w:line="240"/>
        <w:ind w:right="0" w:left="14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clientside stub generation</w:t>
      </w:r>
    </w:p>
    <w:p>
      <w:pPr>
        <w:spacing w:before="0" w:after="0" w:line="240"/>
        <w:ind w:right="0" w:left="72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JAX-WS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- java API for XML Web Services</w:t>
      </w:r>
    </w:p>
    <w:p>
      <w:pPr>
        <w:numPr>
          <w:ilvl w:val="0"/>
          <w:numId w:val="191"/>
        </w:numPr>
        <w:spacing w:before="0" w:after="0" w:line="240"/>
        <w:ind w:right="0" w:left="14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relies on annotated java classes and methods for automatic generation and management of web service endpoints</w:t>
      </w:r>
    </w:p>
    <w:p>
      <w:pPr>
        <w:spacing w:before="0" w:after="0" w:line="240"/>
        <w:ind w:right="0" w:left="72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Standards to cover web services in advanced configurations</w:t>
      </w:r>
    </w:p>
    <w:p>
      <w:pPr>
        <w:numPr>
          <w:ilvl w:val="0"/>
          <w:numId w:val="193"/>
        </w:numPr>
        <w:spacing w:before="0" w:after="0" w:line="240"/>
        <w:ind w:right="0" w:left="14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WS-Security</w:t>
      </w:r>
    </w:p>
    <w:p>
      <w:pPr>
        <w:numPr>
          <w:ilvl w:val="0"/>
          <w:numId w:val="193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Integrity and confidentiality of messages</w:t>
      </w:r>
    </w:p>
    <w:p>
      <w:pPr>
        <w:numPr>
          <w:ilvl w:val="0"/>
          <w:numId w:val="193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Primarily used to:</w:t>
      </w:r>
    </w:p>
    <w:p>
      <w:pPr>
        <w:numPr>
          <w:ilvl w:val="0"/>
          <w:numId w:val="193"/>
        </w:numPr>
        <w:spacing w:before="0" w:after="0" w:line="240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Sign messages (integrity)</w:t>
      </w:r>
    </w:p>
    <w:p>
      <w:pPr>
        <w:numPr>
          <w:ilvl w:val="0"/>
          <w:numId w:val="193"/>
        </w:numPr>
        <w:spacing w:before="0" w:after="0" w:line="240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Encrypt messages (confidentiality)</w:t>
      </w:r>
    </w:p>
    <w:p>
      <w:pPr>
        <w:numPr>
          <w:ilvl w:val="0"/>
          <w:numId w:val="193"/>
        </w:numPr>
        <w:spacing w:before="0" w:after="0" w:line="240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Attach tokens to messages (signing)</w:t>
      </w:r>
    </w:p>
    <w:p>
      <w:pPr>
        <w:numPr>
          <w:ilvl w:val="0"/>
          <w:numId w:val="193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Cant assume we can USE HTTPS as its not the only choice for transport</w:t>
      </w:r>
    </w:p>
    <w:p>
      <w:pPr>
        <w:numPr>
          <w:ilvl w:val="0"/>
          <w:numId w:val="193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Can add large overheads (encryption, external processes to obtain tokens)</w:t>
      </w:r>
    </w:p>
    <w:p>
      <w:pPr>
        <w:numPr>
          <w:ilvl w:val="0"/>
          <w:numId w:val="193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Relies on the message header</w:t>
      </w:r>
    </w:p>
    <w:p>
      <w:pPr>
        <w:numPr>
          <w:ilvl w:val="0"/>
          <w:numId w:val="193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WSDL will reference what type of security is required</w:t>
      </w:r>
    </w:p>
    <w:p>
      <w:pPr>
        <w:numPr>
          <w:ilvl w:val="0"/>
          <w:numId w:val="193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Architechtural decision as to use WS-Security or HTTPS</w:t>
      </w:r>
    </w:p>
    <w:p>
      <w:pPr>
        <w:numPr>
          <w:ilvl w:val="0"/>
          <w:numId w:val="193"/>
        </w:numPr>
        <w:spacing w:before="0" w:after="0" w:line="240"/>
        <w:ind w:right="0" w:left="14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WS-Policy</w:t>
      </w:r>
    </w:p>
    <w:p>
      <w:pPr>
        <w:numPr>
          <w:ilvl w:val="0"/>
          <w:numId w:val="193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The implementation of the Policy requirements of SOA</w:t>
      </w:r>
    </w:p>
    <w:p>
      <w:pPr>
        <w:numPr>
          <w:ilvl w:val="0"/>
          <w:numId w:val="193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Allows services to define requirements that are outside the interface itself:</w:t>
      </w:r>
    </w:p>
    <w:p>
      <w:pPr>
        <w:numPr>
          <w:ilvl w:val="0"/>
          <w:numId w:val="193"/>
        </w:numPr>
        <w:spacing w:before="0" w:after="0" w:line="240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Quality of service (a promise to provide quality service)</w:t>
      </w:r>
    </w:p>
    <w:p>
      <w:pPr>
        <w:numPr>
          <w:ilvl w:val="0"/>
          <w:numId w:val="193"/>
        </w:numPr>
        <w:spacing w:before="0" w:after="0" w:line="240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enforce certain security</w:t>
      </w:r>
    </w:p>
    <w:p>
      <w:pPr>
        <w:numPr>
          <w:ilvl w:val="0"/>
          <w:numId w:val="193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Uses capabilities and contraints in the policy document to describethe limitations and expectations of the service</w:t>
      </w:r>
    </w:p>
    <w:p>
      <w:pPr>
        <w:numPr>
          <w:ilvl w:val="0"/>
          <w:numId w:val="193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Lists the requred assertions and enforcing their existence</w:t>
      </w:r>
    </w:p>
    <w:p>
      <w:pPr>
        <w:numPr>
          <w:ilvl w:val="0"/>
          <w:numId w:val="193"/>
        </w:numPr>
        <w:spacing w:before="0" w:after="0" w:line="240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enforces the toher WS-* standards (i.e. in security, what encryption to use)</w:t>
      </w:r>
    </w:p>
    <w:p>
      <w:pPr>
        <w:numPr>
          <w:ilvl w:val="0"/>
          <w:numId w:val="193"/>
        </w:numPr>
        <w:spacing w:before="0" w:after="0" w:line="240"/>
        <w:ind w:right="0" w:left="14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WS-Discovery</w:t>
      </w:r>
    </w:p>
    <w:p>
      <w:pPr>
        <w:numPr>
          <w:ilvl w:val="0"/>
          <w:numId w:val="193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Lan-based multicast protocol used to find web services on a local network</w:t>
      </w:r>
    </w:p>
    <w:p>
      <w:pPr>
        <w:numPr>
          <w:ilvl w:val="0"/>
          <w:numId w:val="193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multicasts requests out (implemented with SOAP-over-UDP)</w:t>
      </w:r>
    </w:p>
    <w:p>
      <w:pPr>
        <w:numPr>
          <w:ilvl w:val="0"/>
          <w:numId w:val="193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JAX-WS provides a WSDiscovery server where you can publish your service via WS-Discovery</w:t>
      </w:r>
    </w:p>
    <w:p>
      <w:pPr>
        <w:numPr>
          <w:ilvl w:val="0"/>
          <w:numId w:val="193"/>
        </w:numPr>
        <w:spacing w:before="0" w:after="0" w:line="240"/>
        <w:ind w:right="0" w:left="14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WS-ReliableMessaging</w:t>
      </w:r>
    </w:p>
    <w:p>
      <w:pPr>
        <w:numPr>
          <w:ilvl w:val="0"/>
          <w:numId w:val="193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 set of delivery assurances, defined to dictate how each message is to be handled</w:t>
      </w:r>
    </w:p>
    <w:p>
      <w:pPr>
        <w:numPr>
          <w:ilvl w:val="0"/>
          <w:numId w:val="193"/>
        </w:numPr>
        <w:spacing w:before="0" w:after="0" w:line="240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AtLeastOnce</w:t>
      </w:r>
    </w:p>
    <w:p>
      <w:pPr>
        <w:numPr>
          <w:ilvl w:val="0"/>
          <w:numId w:val="193"/>
        </w:numPr>
        <w:spacing w:before="0" w:after="0" w:line="240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AtMostOnce</w:t>
      </w:r>
    </w:p>
    <w:p>
      <w:pPr>
        <w:numPr>
          <w:ilvl w:val="0"/>
          <w:numId w:val="193"/>
        </w:numPr>
        <w:spacing w:before="0" w:after="0" w:line="240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ExactlyOnce</w:t>
      </w:r>
    </w:p>
    <w:p>
      <w:pPr>
        <w:numPr>
          <w:ilvl w:val="0"/>
          <w:numId w:val="193"/>
        </w:numPr>
        <w:spacing w:before="0" w:after="0" w:line="240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InOrder</w:t>
      </w:r>
    </w:p>
    <w:p>
      <w:pPr>
        <w:numPr>
          <w:ilvl w:val="0"/>
          <w:numId w:val="193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works by abstracting anothe layer between the end-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points</w:t>
      </w:r>
    </w:p>
    <w:p>
      <w:pPr>
        <w:numPr>
          <w:ilvl w:val="0"/>
          <w:numId w:val="193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br/>
      </w:r>
      <w:r>
        <w:object w:dxaOrig="3390" w:dyaOrig="2475">
          <v:rect xmlns:o="urn:schemas-microsoft-com:office:office" xmlns:v="urn:schemas-microsoft-com:vml" id="rectole0000000019" style="width:169.500000pt;height:123.7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Dib" DrawAspect="Content" ObjectID="0000000019" ShapeID="rectole0000000019" r:id="docRId38"/>
        </w:object>
      </w:r>
    </w:p>
    <w:p>
      <w:pPr>
        <w:numPr>
          <w:ilvl w:val="0"/>
          <w:numId w:val="193"/>
        </w:numPr>
        <w:spacing w:before="0" w:after="0" w:line="240"/>
        <w:ind w:right="0" w:left="14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WS-Transaction</w:t>
      </w:r>
    </w:p>
    <w:p>
      <w:pPr>
        <w:numPr>
          <w:ilvl w:val="0"/>
          <w:numId w:val="193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specifies coordination types relating to transactions</w:t>
      </w:r>
    </w:p>
    <w:p>
      <w:pPr>
        <w:numPr>
          <w:ilvl w:val="0"/>
          <w:numId w:val="193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web service calls are not transaction-aware (cant wrap multiple web service calls into a single transaction)</w:t>
      </w:r>
    </w:p>
    <w:p>
      <w:pPr>
        <w:numPr>
          <w:ilvl w:val="0"/>
          <w:numId w:val="193"/>
        </w:numPr>
        <w:spacing w:before="0" w:after="0" w:line="240"/>
        <w:ind w:right="0" w:left="14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WS-Callback</w:t>
      </w:r>
    </w:p>
    <w:p>
      <w:pPr>
        <w:numPr>
          <w:ilvl w:val="0"/>
          <w:numId w:val="193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introduces asynchronous response to a soap request</w:t>
      </w:r>
    </w:p>
    <w:p>
      <w:pPr>
        <w:numPr>
          <w:ilvl w:val="0"/>
          <w:numId w:val="193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allows the client to specify a callback address for future use by the server</w:t>
      </w:r>
    </w:p>
    <w:p>
      <w:pPr>
        <w:numPr>
          <w:ilvl w:val="0"/>
          <w:numId w:val="193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useful when a client is deployed on an app server</w:t>
      </w:r>
    </w:p>
    <w:p>
      <w:pPr>
        <w:numPr>
          <w:ilvl w:val="0"/>
          <w:numId w:val="193"/>
        </w:numPr>
        <w:spacing w:before="0" w:after="0" w:line="240"/>
        <w:ind w:right="0" w:left="14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WS-Eventing</w:t>
      </w:r>
    </w:p>
    <w:p>
      <w:pPr>
        <w:numPr>
          <w:ilvl w:val="0"/>
          <w:numId w:val="193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provides publish/subscribe mechanism for event information to be transferred via web services</w:t>
      </w:r>
    </w:p>
    <w:p>
      <w:pPr>
        <w:numPr>
          <w:ilvl w:val="0"/>
          <w:numId w:val="193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subscriber registers interest with a wed service ''event source'' and exposes an event sink as a web service.</w:t>
      </w: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Environments:</w:t>
      </w: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1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abstractNum w:abstractNumId="138">
    <w:lvl w:ilvl="0">
      <w:start w:val="1"/>
      <w:numFmt w:val="bullet"/>
      <w:lvlText w:val="•"/>
    </w:lvl>
  </w:abstractNum>
  <w:abstractNum w:abstractNumId="144">
    <w:lvl w:ilvl="0">
      <w:start w:val="1"/>
      <w:numFmt w:val="bullet"/>
      <w:lvlText w:val="•"/>
    </w:lvl>
  </w:abstractNum>
  <w:abstractNum w:abstractNumId="150">
    <w:lvl w:ilvl="0">
      <w:start w:val="1"/>
      <w:numFmt w:val="bullet"/>
      <w:lvlText w:val="•"/>
    </w:lvl>
  </w:abstractNum>
  <w:abstractNum w:abstractNumId="156">
    <w:lvl w:ilvl="0">
      <w:start w:val="1"/>
      <w:numFmt w:val="bullet"/>
      <w:lvlText w:val="•"/>
    </w:lvl>
  </w:abstractNum>
  <w:abstractNum w:abstractNumId="162">
    <w:lvl w:ilvl="0">
      <w:start w:val="1"/>
      <w:numFmt w:val="bullet"/>
      <w:lvlText w:val="•"/>
    </w:lvl>
  </w:abstractNum>
  <w:abstractNum w:abstractNumId="168">
    <w:lvl w:ilvl="0">
      <w:start w:val="1"/>
      <w:numFmt w:val="bullet"/>
      <w:lvlText w:val="•"/>
    </w:lvl>
  </w:abstractNum>
  <w:abstractNum w:abstractNumId="174">
    <w:lvl w:ilvl="0">
      <w:start w:val="1"/>
      <w:numFmt w:val="bullet"/>
      <w:lvlText w:val="•"/>
    </w:lvl>
  </w:abstractNum>
  <w:abstractNum w:abstractNumId="180">
    <w:lvl w:ilvl="0">
      <w:start w:val="1"/>
      <w:numFmt w:val="bullet"/>
      <w:lvlText w:val="•"/>
    </w:lvl>
  </w:abstractNum>
  <w:abstractNum w:abstractNumId="186">
    <w:lvl w:ilvl="0">
      <w:start w:val="1"/>
      <w:numFmt w:val="bullet"/>
      <w:lvlText w:val="•"/>
    </w:lvl>
  </w:abstractNum>
  <w:abstractNum w:abstractNumId="192">
    <w:lvl w:ilvl="0">
      <w:start w:val="1"/>
      <w:numFmt w:val="bullet"/>
      <w:lvlText w:val="•"/>
    </w:lvl>
  </w:abstractNum>
  <w:abstractNum w:abstractNumId="198">
    <w:lvl w:ilvl="0">
      <w:start w:val="1"/>
      <w:numFmt w:val="bullet"/>
      <w:lvlText w:val="•"/>
    </w:lvl>
  </w:abstractNum>
  <w:abstractNum w:abstractNumId="204">
    <w:lvl w:ilvl="0">
      <w:start w:val="1"/>
      <w:numFmt w:val="bullet"/>
      <w:lvlText w:val="•"/>
    </w:lvl>
  </w:abstractNum>
  <w:abstractNum w:abstractNumId="210">
    <w:lvl w:ilvl="0">
      <w:start w:val="1"/>
      <w:numFmt w:val="bullet"/>
      <w:lvlText w:val="•"/>
    </w:lvl>
  </w:abstractNum>
  <w:abstractNum w:abstractNumId="216">
    <w:lvl w:ilvl="0">
      <w:start w:val="1"/>
      <w:numFmt w:val="bullet"/>
      <w:lvlText w:val="•"/>
    </w:lvl>
  </w:abstractNum>
  <w:abstractNum w:abstractNumId="222">
    <w:lvl w:ilvl="0">
      <w:start w:val="1"/>
      <w:numFmt w:val="bullet"/>
      <w:lvlText w:val="•"/>
    </w:lvl>
  </w:abstractNum>
  <w:abstractNum w:abstractNumId="228">
    <w:lvl w:ilvl="0">
      <w:start w:val="1"/>
      <w:numFmt w:val="bullet"/>
      <w:lvlText w:val="•"/>
    </w:lvl>
  </w:abstractNum>
  <w:abstractNum w:abstractNumId="234">
    <w:lvl w:ilvl="0">
      <w:start w:val="1"/>
      <w:numFmt w:val="bullet"/>
      <w:lvlText w:val="•"/>
    </w:lvl>
  </w:abstractNum>
  <w:num w:numId="3">
    <w:abstractNumId w:val="234"/>
  </w:num>
  <w:num w:numId="5">
    <w:abstractNumId w:val="228"/>
  </w:num>
  <w:num w:numId="7">
    <w:abstractNumId w:val="222"/>
  </w:num>
  <w:num w:numId="10">
    <w:abstractNumId w:val="216"/>
  </w:num>
  <w:num w:numId="12">
    <w:abstractNumId w:val="210"/>
  </w:num>
  <w:num w:numId="14">
    <w:abstractNumId w:val="204"/>
  </w:num>
  <w:num w:numId="16">
    <w:abstractNumId w:val="198"/>
  </w:num>
  <w:num w:numId="18">
    <w:abstractNumId w:val="192"/>
  </w:num>
  <w:num w:numId="22">
    <w:abstractNumId w:val="186"/>
  </w:num>
  <w:num w:numId="27">
    <w:abstractNumId w:val="180"/>
  </w:num>
  <w:num w:numId="32">
    <w:abstractNumId w:val="174"/>
  </w:num>
  <w:num w:numId="34">
    <w:abstractNumId w:val="168"/>
  </w:num>
  <w:num w:numId="36">
    <w:abstractNumId w:val="162"/>
  </w:num>
  <w:num w:numId="42">
    <w:abstractNumId w:val="156"/>
  </w:num>
  <w:num w:numId="44">
    <w:abstractNumId w:val="150"/>
  </w:num>
  <w:num w:numId="50">
    <w:abstractNumId w:val="144"/>
  </w:num>
  <w:num w:numId="67">
    <w:abstractNumId w:val="138"/>
  </w:num>
  <w:num w:numId="70">
    <w:abstractNumId w:val="132"/>
  </w:num>
  <w:num w:numId="72">
    <w:abstractNumId w:val="126"/>
  </w:num>
  <w:num w:numId="78">
    <w:abstractNumId w:val="120"/>
  </w:num>
  <w:num w:numId="86">
    <w:abstractNumId w:val="114"/>
  </w:num>
  <w:num w:numId="96">
    <w:abstractNumId w:val="108"/>
  </w:num>
  <w:num w:numId="101">
    <w:abstractNumId w:val="102"/>
  </w:num>
  <w:num w:numId="109">
    <w:abstractNumId w:val="96"/>
  </w:num>
  <w:num w:numId="139">
    <w:abstractNumId w:val="90"/>
  </w:num>
  <w:num w:numId="144">
    <w:abstractNumId w:val="84"/>
  </w:num>
  <w:num w:numId="148">
    <w:abstractNumId w:val="78"/>
  </w:num>
  <w:num w:numId="150">
    <w:abstractNumId w:val="72"/>
  </w:num>
  <w:num w:numId="152">
    <w:abstractNumId w:val="66"/>
  </w:num>
  <w:num w:numId="154">
    <w:abstractNumId w:val="60"/>
  </w:num>
  <w:num w:numId="156">
    <w:abstractNumId w:val="54"/>
  </w:num>
  <w:num w:numId="163">
    <w:abstractNumId w:val="48"/>
  </w:num>
  <w:num w:numId="169">
    <w:abstractNumId w:val="42"/>
  </w:num>
  <w:num w:numId="174">
    <w:abstractNumId w:val="36"/>
  </w:num>
  <w:num w:numId="178">
    <w:abstractNumId w:val="30"/>
  </w:num>
  <w:num w:numId="180">
    <w:abstractNumId w:val="24"/>
  </w:num>
  <w:num w:numId="182">
    <w:abstractNumId w:val="18"/>
  </w:num>
  <w:num w:numId="186">
    <w:abstractNumId w:val="12"/>
  </w:num>
  <w:num w:numId="191">
    <w:abstractNumId w:val="6"/>
  </w:num>
  <w:num w:numId="193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media/image3.wmf" Id="docRId7" Type="http://schemas.openxmlformats.org/officeDocument/2006/relationships/image"/><Relationship Target="embeddings/oleObject7.bin" Id="docRId14" Type="http://schemas.openxmlformats.org/officeDocument/2006/relationships/oleObject"/><Relationship Target="embeddings/oleObject17.bin" Id="docRId34" Type="http://schemas.openxmlformats.org/officeDocument/2006/relationships/oleObject"/><Relationship Target="embeddings/oleObject11.bin" Id="docRId22" Type="http://schemas.openxmlformats.org/officeDocument/2006/relationships/oleObject"/><Relationship Target="media/image4.wmf" Id="docRId9" Type="http://schemas.openxmlformats.org/officeDocument/2006/relationships/image"/><Relationship Target="embeddings/oleObject0.bin" Id="docRId0" Type="http://schemas.openxmlformats.org/officeDocument/2006/relationships/oleObject"/><Relationship Target="embeddings/oleObject6.bin" Id="docRId12" Type="http://schemas.openxmlformats.org/officeDocument/2006/relationships/oleObject"/><Relationship Target="media/image10.wmf" Id="docRId21" Type="http://schemas.openxmlformats.org/officeDocument/2006/relationships/image"/><Relationship Target="media/image14.wmf" Id="docRId29" Type="http://schemas.openxmlformats.org/officeDocument/2006/relationships/image"/><Relationship Target="embeddings/oleObject18.bin" Id="docRId36" Type="http://schemas.openxmlformats.org/officeDocument/2006/relationships/oleObject"/><Relationship Target="styles.xml" Id="docRId41" Type="http://schemas.openxmlformats.org/officeDocument/2006/relationships/styles"/><Relationship Target="embeddings/oleObject4.bin" Id="docRId8" Type="http://schemas.openxmlformats.org/officeDocument/2006/relationships/oleObject"/><Relationship Target="media/image6.wmf" Id="docRId13" Type="http://schemas.openxmlformats.org/officeDocument/2006/relationships/image"/><Relationship Target="embeddings/oleObject10.bin" Id="docRId20" Type="http://schemas.openxmlformats.org/officeDocument/2006/relationships/oleObject"/><Relationship Target="embeddings/oleObject14.bin" Id="docRId28" Type="http://schemas.openxmlformats.org/officeDocument/2006/relationships/oleObject"/><Relationship Target="media/image1.wmf" Id="docRId3" Type="http://schemas.openxmlformats.org/officeDocument/2006/relationships/image"/><Relationship Target="media/image18.wmf" Id="docRId37" Type="http://schemas.openxmlformats.org/officeDocument/2006/relationships/image"/><Relationship Target="numbering.xml" Id="docRId40" Type="http://schemas.openxmlformats.org/officeDocument/2006/relationships/numbering"/><Relationship Target="embeddings/oleObject5.bin" Id="docRId10" Type="http://schemas.openxmlformats.org/officeDocument/2006/relationships/oleObject"/><Relationship Target="embeddings/oleObject9.bin" Id="docRId18" Type="http://schemas.openxmlformats.org/officeDocument/2006/relationships/oleObject"/><Relationship Target="embeddings/oleObject1.bin" Id="docRId2" Type="http://schemas.openxmlformats.org/officeDocument/2006/relationships/oleObject"/><Relationship Target="media/image13.wmf" Id="docRId27" Type="http://schemas.openxmlformats.org/officeDocument/2006/relationships/image"/><Relationship Target="embeddings/oleObject15.bin" Id="docRId30" Type="http://schemas.openxmlformats.org/officeDocument/2006/relationships/oleObject"/><Relationship Target="embeddings/oleObject19.bin" Id="docRId38" Type="http://schemas.openxmlformats.org/officeDocument/2006/relationships/oleObject"/><Relationship Target="media/image5.wmf" Id="docRId11" Type="http://schemas.openxmlformats.org/officeDocument/2006/relationships/image"/><Relationship Target="media/image9.wmf" Id="docRId19" Type="http://schemas.openxmlformats.org/officeDocument/2006/relationships/image"/><Relationship Target="embeddings/oleObject13.bin" Id="docRId26" Type="http://schemas.openxmlformats.org/officeDocument/2006/relationships/oleObject"/><Relationship Target="media/image15.wmf" Id="docRId31" Type="http://schemas.openxmlformats.org/officeDocument/2006/relationships/image"/><Relationship Target="media/image19.wmf" Id="docRId39" Type="http://schemas.openxmlformats.org/officeDocument/2006/relationships/image"/><Relationship Target="media/image2.wmf" Id="docRId5" Type="http://schemas.openxmlformats.org/officeDocument/2006/relationships/image"/><Relationship Target="embeddings/oleObject8.bin" Id="docRId16" Type="http://schemas.openxmlformats.org/officeDocument/2006/relationships/oleObject"/><Relationship Target="media/image12.wmf" Id="docRId25" Type="http://schemas.openxmlformats.org/officeDocument/2006/relationships/image"/><Relationship Target="embeddings/oleObject16.bin" Id="docRId32" Type="http://schemas.openxmlformats.org/officeDocument/2006/relationships/oleObject"/><Relationship Target="embeddings/oleObject2.bin" Id="docRId4" Type="http://schemas.openxmlformats.org/officeDocument/2006/relationships/oleObject"/><Relationship Target="media/image8.wmf" Id="docRId17" Type="http://schemas.openxmlformats.org/officeDocument/2006/relationships/image"/><Relationship Target="embeddings/oleObject12.bin" Id="docRId24" Type="http://schemas.openxmlformats.org/officeDocument/2006/relationships/oleObject"/><Relationship Target="media/image16.wmf" Id="docRId33" Type="http://schemas.openxmlformats.org/officeDocument/2006/relationships/image"/><Relationship Target="media/image11.wmf" Id="docRId23" Type="http://schemas.openxmlformats.org/officeDocument/2006/relationships/image"/><Relationship Target="embeddings/oleObject3.bin" Id="docRId6" Type="http://schemas.openxmlformats.org/officeDocument/2006/relationships/oleObject"/><Relationship Target="media/image0.wmf" Id="docRId1" Type="http://schemas.openxmlformats.org/officeDocument/2006/relationships/image"/><Relationship Target="media/image7.wmf" Id="docRId15" Type="http://schemas.openxmlformats.org/officeDocument/2006/relationships/image"/><Relationship Target="media/image17.wmf" Id="docRId35" Type="http://schemas.openxmlformats.org/officeDocument/2006/relationships/image"/></Relationships>
</file>