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5.png" ContentType="image/png"/>
  <Override PartName="/word/media/rId38.png" ContentType="image/png"/>
  <Override PartName="/word/media/rId28.png" ContentType="image/png"/>
  <Override PartName="/word/media/rId39.png" ContentType="image/png"/>
  <Override PartName="/word/media/rId33.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Wave exposure and temperature have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Temperature has also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which also affect kelp morphology.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the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communities have incorporated 3D spectral numerical modelling. Previous research investigating drivers of kelp morphological characteristics used qualitative estimates of wave exposure and did not consider other morphological characteristics. Furthermore, only shallow populations have been considered in previous research which ignores the effects of wave damping. No work currently exists where other morphological characters have been considered, quantitative estimates of environmental drivers have been calculated, and the addition of wind as a possible driver of morphological characteristics has been considered. The aim of this study is, therefore, to understand how temperature, wave exposure and wind can influence the morphology in two species of kelps around South Africa. This will be achieved by initially understanding the variation in temperature and waves and the consequences for morphological characteristics of</w:t>
      </w:r>
      <w:r>
        <w:t xml:space="preserve"> </w:t>
      </w:r>
      <w:r>
        <w:rPr>
          <w:i/>
        </w:rPr>
        <w:t xml:space="preserve">E. maxima</w:t>
      </w:r>
      <w:r>
        <w:t xml:space="preserve"> </w:t>
      </w:r>
      <w:r>
        <w:t xml:space="preserve">and</w:t>
      </w:r>
      <w:r>
        <w:t xml:space="preserve"> </w:t>
      </w:r>
      <w:r>
        <w:rPr>
          <w:i/>
        </w:rPr>
        <w:t xml:space="preserve">L. pallida</w:t>
      </w:r>
      <w:r>
        <w:t xml:space="preserve">.</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Heading3"/>
      </w:pPr>
      <w:bookmarkStart w:id="24" w:name="temperature"/>
      <w:r>
        <w:t xml:space="preserve">Temperature</w:t>
      </w:r>
      <w:bookmarkEnd w:id="24"/>
    </w:p>
    <w:p>
      <w:pPr>
        <w:pStyle w:val="FirstParagraph"/>
      </w:pPr>
      <w:r>
        <w:t xml:space="preserve">In order to compare abiotic variables for sites around the coast, large historical databases for temperature, wave energy and wind were accessed. 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 in situ 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E. maxima on the left and L. pallida on the right. (Dyer 2018)" title="" id="1" name="Picture"/>
            <a:graphic>
              <a:graphicData uri="http://schemas.openxmlformats.org/drawingml/2006/picture">
                <pic:pic>
                  <pic:nvPicPr>
                    <pic:cNvPr descr="morphology_paper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E. maxima</w:t>
      </w:r>
      <w:r>
        <w:t xml:space="preserve"> </w:t>
      </w:r>
      <w:r>
        <w:t xml:space="preserve">on the left and</w:t>
      </w:r>
      <w:r>
        <w:t xml:space="preserve"> </w:t>
      </w:r>
      <w:r>
        <w:rPr>
          <w:i/>
        </w:rPr>
        <w:t xml:space="preserve">L. pallida</w:t>
      </w:r>
      <w:r>
        <w:t xml:space="preserve"> </w:t>
      </w:r>
      <w:r>
        <w:t xml:space="preserve">on the right. (Dyer 2018)</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Site-specific summary statistics were calculated for each of the environmental variables considered in this study. The summary statistics calculated for temperature, waves and wind variables were minimum, maximum, mean, range and standard deviation for annual, February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rPr>
          <w:i/>
        </w:rPr>
        <w:t xml:space="preserve">insert paragraph about morphology</w:t>
      </w:r>
      <w:r>
        <w:t xml:space="preserve"> </w:t>
      </w:r>
      <w:r>
        <w:t xml:space="preserve">Characterising and comparison of morphological characteristics between deep and shallow</w:t>
      </w:r>
      <w:r>
        <w:t xml:space="preserve"> </w:t>
      </w:r>
      <w:r>
        <w:rPr>
          <w:i/>
        </w:rPr>
        <w:t xml:space="preserve">E. maxima</w:t>
      </w:r>
      <w:r>
        <w:t xml:space="preserve"> </w:t>
      </w:r>
      <w:r>
        <w:t xml:space="preserve">was achieved by notched boxplots.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role of temperature, waves and wind as drivers of kelp morphology was investigated.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4620126" cy="3696101"/>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SourceCode"/>
      </w:pPr>
      <w:r>
        <w:rPr>
          <w:rStyle w:val="VerbatimChar"/>
        </w:rPr>
        <w:t xml:space="preserve">## Warning: Removed 2 rows containing missing values (geom_point).</w:t>
      </w:r>
    </w:p>
    <w:p>
      <w:pPr>
        <w:pStyle w:val="SourceCode"/>
      </w:pPr>
      <w:r>
        <w:rPr>
          <w:rStyle w:val="VerbatimChar"/>
        </w:rPr>
        <w:t xml:space="preserve">## Warning: Removed 2 rows containing missing values (geom_errorbar).</w:t>
      </w:r>
    </w:p>
    <w:p>
      <w:pPr>
        <w:pStyle w:val="SourceCode"/>
      </w:pPr>
      <w:r>
        <w:rPr>
          <w:rStyle w:val="VerbatimChar"/>
        </w:rPr>
        <w:t xml:space="preserve">## Warning: Removed 2 rows containing missing values (geom_point).</w:t>
      </w:r>
    </w:p>
    <w:p>
      <w:pPr>
        <w:pStyle w:val="SourceCode"/>
      </w:pPr>
      <w:r>
        <w:rPr>
          <w:rStyle w:val="VerbatimChar"/>
        </w:rPr>
        <w:t xml:space="preserve">## Warning: Removed 2 rows containing missing values (geom_errorbar).</w:t>
      </w:r>
    </w:p>
    <w:p>
      <w:pPr>
        <w:pStyle w:val="CaptionedFigure"/>
      </w:pPr>
      <w:r>
        <w:drawing>
          <wp:inline>
            <wp:extent cx="4620126" cy="3696101"/>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exposure maps here</w:t>
      </w:r>
    </w:p>
    <w:p>
      <w:pPr>
        <w:pStyle w:val="BodyText"/>
      </w:pP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4" w:name="Xee16d5660e29b101f52aa3fa72673b5baf0185d"/>
      <w:r>
        <w:t xml:space="preserve">Drivers of kelp morphological characteristics</w:t>
      </w:r>
      <w:bookmarkEnd w:id="34"/>
    </w:p>
    <w:p>
      <w:pPr>
        <w:pStyle w:val="CaptionedFigure"/>
      </w:pPr>
      <w:r>
        <w:drawing>
          <wp:inline>
            <wp:extent cx="4620126" cy="3696101"/>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SourceCode"/>
      </w:pPr>
      <w:r>
        <w:rPr>
          <w:rStyle w:val="KeywordTok"/>
        </w:rPr>
        <w:t xml:space="preserve">ggarrange</w:t>
      </w:r>
      <w:r>
        <w:rPr>
          <w:rStyle w:val="NormalTok"/>
        </w:rPr>
        <w:t xml:space="preserve">(ET1,ET2,ET3,ET4,ET5,ET6,ET7,ET8,ET9,ET10, </w:t>
      </w:r>
      <w:r>
        <w:rPr>
          <w:rStyle w:val="DataTypeTok"/>
        </w:rPr>
        <w:t xml:space="preserve">labels =</w:t>
      </w:r>
      <w:r>
        <w:rPr>
          <w:rStyle w:val="NormalTok"/>
        </w:rPr>
        <w:t xml:space="preserve"> </w:t>
      </w:r>
      <w:r>
        <w:rPr>
          <w:rStyle w:val="StringTok"/>
        </w:rPr>
        <w:t xml:space="preserve">"AUTO"</w:t>
      </w:r>
      <w:r>
        <w:rPr>
          <w:rStyle w:val="NormalTok"/>
        </w:rPr>
        <w:t xml:space="preserve">, </w:t>
      </w:r>
      <w:r>
        <w:rPr>
          <w:rStyle w:val="DataTypeTok"/>
        </w:rPr>
        <w:t xml:space="preserve">common.legend =</w:t>
      </w:r>
      <w:r>
        <w:rPr>
          <w:rStyle w:val="NormalTok"/>
        </w:rPr>
        <w:t xml:space="preserve"> </w:t>
      </w:r>
      <w:r>
        <w:rPr>
          <w:rStyle w:val="OtherTok"/>
        </w:rPr>
        <w:t xml:space="preserve">FALSE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CaptionedFigure"/>
      </w:pPr>
      <w:r>
        <w:drawing>
          <wp:inline>
            <wp:extent cx="4620126" cy="3696101"/>
            <wp:effectExtent b="0" l="0" r="0" t="0"/>
            <wp:docPr descr="Boxplot of morphological characteristics for deep population E. maxima grouped by temperature regime and wave expos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 regime and wave exposure.</w:t>
      </w:r>
    </w:p>
    <w:p>
      <w:pPr>
        <w:pStyle w:val="SourceCode"/>
      </w:pPr>
      <w:r>
        <w:rPr>
          <w:rStyle w:val="KeywordTok"/>
        </w:rPr>
        <w:t xml:space="preserve">ggarrange</w:t>
      </w:r>
      <w:r>
        <w:rPr>
          <w:rStyle w:val="NormalTok"/>
        </w:rPr>
        <w:t xml:space="preserve">(EW1,EW2,EW3,EW4,EW5,EW6,EW7,EW8,EW9,EW10, </w:t>
      </w:r>
      <w:r>
        <w:rPr>
          <w:rStyle w:val="DataTypeTok"/>
        </w:rPr>
        <w:t xml:space="preserve">labels =</w:t>
      </w:r>
      <w:r>
        <w:rPr>
          <w:rStyle w:val="NormalTok"/>
        </w:rPr>
        <w:t xml:space="preserve"> </w:t>
      </w:r>
      <w:r>
        <w:rPr>
          <w:rStyle w:val="StringTok"/>
        </w:rPr>
        <w:t xml:space="preserve">"AUTO"</w:t>
      </w:r>
      <w:r>
        <w:rPr>
          <w:rStyle w:val="NormalTok"/>
        </w:rPr>
        <w:t xml:space="preserve">, </w:t>
      </w:r>
      <w:r>
        <w:rPr>
          <w:rStyle w:val="DataTypeTok"/>
        </w:rPr>
        <w:t xml:space="preserve">common.legend =</w:t>
      </w:r>
      <w:r>
        <w:rPr>
          <w:rStyle w:val="NormalTok"/>
        </w:rPr>
        <w:t xml:space="preserve"> </w:t>
      </w:r>
      <w:r>
        <w:rPr>
          <w:rStyle w:val="OtherTok"/>
        </w:rPr>
        <w:t xml:space="preserve">FALSE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CaptionedFigure"/>
      </w:pPr>
      <w:r>
        <w:drawing>
          <wp:inline>
            <wp:extent cx="4620126" cy="3696101"/>
            <wp:effectExtent b="0" l="0" r="0" t="0"/>
            <wp:docPr descr="Boxplot of morphological characteristics for deep population E. maxima grouped by temperature regime and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 regime and wave exposure.</w:t>
      </w:r>
    </w:p>
    <w:p>
      <w:pPr>
        <w:pStyle w:val="CaptionedFigure"/>
      </w:pPr>
      <w:r>
        <w:drawing>
          <wp:inline>
            <wp:extent cx="4620126" cy="3696101"/>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4620126" cy="3696101"/>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unnamed-chunk-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1"/>
      </w:pPr>
      <w:bookmarkStart w:id="40" w:name="discussion"/>
      <w:r>
        <w:t xml:space="preserve">Discussion</w:t>
      </w:r>
      <w:bookmarkEnd w:id="40"/>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This complex coastal environment created by the coastal wind and wave climate creates an ideal opportunity to explore the effects of waves and the thermal regime on the morphological development of kelp.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w:t>
      </w:r>
    </w:p>
    <w:p>
      <w:pPr>
        <w:pStyle w:val="Heading1"/>
      </w:pPr>
      <w:bookmarkStart w:id="41" w:name="conclusion"/>
      <w:r>
        <w:t xml:space="preserve">Conclusion</w:t>
      </w:r>
      <w:bookmarkEnd w:id="41"/>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2" w:name="conflict-of-interest-statement"/>
      <w:r>
        <w:t xml:space="preserve">Conflict of Interest Statement</w:t>
      </w:r>
      <w:bookmarkEnd w:id="42"/>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3" w:name="author-contributions"/>
      <w:r>
        <w:t xml:space="preserve">Author Contributions</w:t>
      </w:r>
      <w:bookmarkEnd w:id="43"/>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44" w:name="funding"/>
      <w:r>
        <w:t xml:space="preserve">Funding</w:t>
      </w:r>
      <w:bookmarkEnd w:id="44"/>
    </w:p>
    <w:p>
      <w:pPr>
        <w:pStyle w:val="FirstParagraph"/>
      </w:pPr>
      <w:r>
        <w:t xml:space="preserve">The research was funded by the South African National Research Foundation (</w:t>
      </w:r>
      <w:hyperlink r:id="rId45">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46" w:name="acknowledgments"/>
      <w:r>
        <w:t xml:space="preserve">Acknowledgments</w:t>
      </w:r>
      <w:bookmarkEnd w:id="46"/>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hyperlink" Id="rId45"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45"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wave exposure as drivers of morphology in two kelp species along the coast of South Africa</dc:title>
  <dc:creator>R. Coppin, C. Rautenbach, T. Ponton and A.J Smit</dc:creator>
  <cp:keywords/>
  <dcterms:created xsi:type="dcterms:W3CDTF">2019-07-31T12:51:59Z</dcterms:created>
  <dcterms:modified xsi:type="dcterms:W3CDTF">2019-07-31T12:51:59Z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