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Este adendo añade información al documento:</w:t>
      </w:r>
    </w:p>
    <w:p>
      <w:r>
        <w:t xml:space="preserve">ADENDA</w:t>
      </w:r>
    </w:p>
    <w:p>
      <w:r>
        <w:t xml:space="preserve">En el artículo «Aparecida e a loba em performance: intersecções de gênero, raça e classe no Brasil», con DOI http://dx.doi.org/10.1590/18094449202400700006, publicado en cadernos pagu (70), 2024:e247006, en la página 2,</w:t>
      </w:r>
    </w:p>
    <w:p>
      <w:r>
        <w:t xml:space="preserve">Debe considerarse la adición de la información:</w:t>
      </w:r>
    </w:p>
    <w:p>
      <w:r>
        <w:t xml:space="preserve">«Traducido por Ian Dawsey»</w:t>
      </w:r>
    </w:p>
    <w:p>
      <w:r>
        <w:t xml:space="preserve">La adición de la información es necesaria para reconocer la autoría del traductor.</w:t>
      </w:r>
    </w:p>
    <w:p>
      <w:r>
        <w:t xml:space="preserve">Fechas de publicación</w:t>
      </w:r>
    </w:p>
    <w:p>
      <w:r>
        <w:t xml:space="preserve">Publicación en esta colección: 9 de septiembre de 2024</w:t>
      </w:r>
    </w:p>
    <w:p>
      <w:r>
        <w:t xml:space="preserve">Fecha del fascículo: julio de 2024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_rels/document.xml.rels><?xml version="1.0" encoding="UTF-8" standalone="yes"?>
<Relationships xmlns="http://schemas.openxmlformats.org/package/2006/relationships"/>

</file>