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spacing w:line="360" w:lineRule="auto"/>
        <w:jc w:val="center"/>
        <w:rPr>
          <w:color w:val="4472C4" w:themeColor="accent1"/>
          <w:sz w:val="72"/>
          <w:szCs w:val="72"/>
          <w:lang w:val="es-ES"/>
          <w14:textFill>
            <w14:solidFill>
              <w14:schemeClr w14:val="accent1"/>
            </w14:solidFill>
          </w14:textFill>
        </w:rPr>
      </w:pPr>
      <w:r>
        <w:rPr>
          <w:color w:val="4472C4" w:themeColor="accent1"/>
          <w:sz w:val="72"/>
          <w:szCs w:val="72"/>
          <w:lang w:val="es-ES"/>
          <w14:textFill>
            <w14:solidFill>
              <w14:schemeClr w14:val="accent1"/>
            </w14:solidFill>
          </w14:textFill>
        </w:rPr>
        <w:t xml:space="preserve">CITY </w:t>
      </w:r>
      <w:r>
        <w:rPr>
          <w:color w:val="4472C4" w:themeColor="accent1"/>
          <w:sz w:val="72"/>
          <w:szCs w:val="72"/>
          <w:lang w:val="en-US"/>
          <w14:textFill>
            <w14:solidFill>
              <w14:schemeClr w14:val="accent1"/>
            </w14:solidFill>
          </w14:textFill>
        </w:rPr>
        <w:t>-</w:t>
      </w:r>
      <w:r>
        <w:rPr>
          <w:color w:val="4472C4" w:themeColor="accent1"/>
          <w:sz w:val="72"/>
          <w:szCs w:val="72"/>
          <w:lang w:val="es-ES"/>
          <w14:textFill>
            <w14:solidFill>
              <w14:schemeClr w14:val="accent1"/>
            </w14:solidFill>
          </w14:textFill>
        </w:rPr>
        <w:t xml:space="preserve"> </w:t>
      </w:r>
      <w:r>
        <w:rPr>
          <w:color w:val="4472C4" w:themeColor="accent1"/>
          <w:sz w:val="72"/>
          <w:szCs w:val="72"/>
          <w:lang w:val="en-US"/>
          <w14:textFill>
            <w14:solidFill>
              <w14:schemeClr w14:val="accent1"/>
            </w14:solidFill>
          </w14:textFill>
        </w:rPr>
        <w:t>V</w:t>
      </w:r>
      <w:r>
        <w:rPr>
          <w:color w:val="4472C4" w:themeColor="accent1"/>
          <w:sz w:val="72"/>
          <w:szCs w:val="72"/>
          <w:lang w:val="es-ES"/>
          <w14:textFill>
            <w14:solidFill>
              <w14:schemeClr w14:val="accent1"/>
            </w14:solidFill>
          </w14:textFill>
        </w:rPr>
        <w:t>4</w:t>
      </w:r>
    </w:p>
    <w:p>
      <w:pPr>
        <w:spacing w:line="360" w:lineRule="auto"/>
        <w:jc w:val="center"/>
        <w:rPr>
          <w:color w:val="4472C4" w:themeColor="accent1"/>
          <w:sz w:val="72"/>
          <w:szCs w:val="72"/>
          <w:lang w:val="en-US"/>
          <w14:textFill>
            <w14:solidFill>
              <w14:schemeClr w14:val="accent1"/>
            </w14:solidFill>
          </w14:textFill>
        </w:rPr>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720" w:header="708" w:footer="708" w:gutter="0"/>
          <w:cols w:space="708" w:num="1"/>
          <w:docGrid w:linePitch="360" w:charSpace="0"/>
        </w:sectPr>
      </w:pPr>
    </w:p>
    <w:p>
      <w:pPr>
        <w:spacing w:line="360" w:lineRule="auto"/>
        <w:rPr>
          <w:b/>
          <w:bCs/>
          <w:color w:val="4472C4" w:themeColor="accent1"/>
          <w:sz w:val="32"/>
          <w:szCs w:val="32"/>
          <w:lang w:val="es-ES"/>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b/>
          <w:bCs/>
          <w:color w:val="4472C4" w:themeColor="accent1"/>
          <w:sz w:val="32"/>
          <w:szCs w:val="32"/>
          <w:lang w:val="es-ES"/>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b/>
          <w:bCs/>
          <w:color w:val="4472C4" w:themeColor="accent1"/>
          <w:sz w:val="32"/>
          <w:szCs w:val="32"/>
          <w:lang w:val="es-ES"/>
          <w14:textFill>
            <w14:solidFill>
              <w14:schemeClr w14:val="accent1"/>
            </w14:solidFill>
          </w14:textFill>
        </w:rPr>
        <w:t>4</w:t>
      </w:r>
    </w:p>
    <w:p>
      <w:pPr>
        <w:spacing w:after="0" w:line="360" w:lineRule="auto"/>
        <w:rPr>
          <w:rFonts w:hint="default" w:ascii="Arial"/>
          <w:b/>
          <w:bCs/>
          <w:color w:val="4472C4" w:themeColor="accent1"/>
          <w:sz w:val="32"/>
          <w:szCs w:val="32"/>
          <w:lang w:val="es-CO"/>
          <w14:textFill>
            <w14:solidFill>
              <w14:schemeClr w14:val="accent1"/>
            </w14:solidFill>
          </w14:textFill>
        </w:rPr>
      </w:pPr>
      <w:r>
        <w:rPr>
          <w:rFonts w:ascii="Arial"/>
          <w:b/>
          <w:bCs/>
          <w:color w:val="4472C4" w:themeColor="accent1"/>
          <w:sz w:val="32"/>
          <w:szCs w:val="32"/>
          <w:lang w:val="es-ES"/>
          <w14:textFill>
            <w14:solidFill>
              <w14:schemeClr w14:val="accent1"/>
            </w14:solidFill>
          </w14:textFill>
        </w:rPr>
        <w:t xml:space="preserve">Isva – </w:t>
      </w:r>
      <w:r>
        <w:rPr>
          <w:rFonts w:hint="default" w:ascii="Arial"/>
          <w:b/>
          <w:bCs/>
          <w:color w:val="4472C4" w:themeColor="accent1"/>
          <w:sz w:val="32"/>
          <w:szCs w:val="32"/>
          <w:lang w:val="es-CO"/>
          <w14:textFill>
            <w14:solidFill>
              <w14:schemeClr w14:val="accent1"/>
            </w14:solidFill>
          </w14:textFill>
        </w:rPr>
        <w:t>Novedades</w:t>
      </w:r>
    </w:p>
    <w:p>
      <w:pPr>
        <w:spacing w:after="0" w:line="360" w:lineRule="auto"/>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w:t>
      </w:r>
    </w:p>
    <w:p>
      <w:pPr>
        <w:spacing w:after="0" w:line="360" w:lineRule="auto"/>
        <w:jc w:val="both"/>
        <w:rPr>
          <w:rFonts w:ascii="Arial" w:hAnsi="Arial" w:cs="Arial"/>
          <w:sz w:val="28"/>
          <w:szCs w:val="28"/>
        </w:rPr>
      </w:pPr>
      <w:r>
        <w:rPr>
          <w:rFonts w:ascii="Arial" w:hAnsi="Arial" w:cs="Arial"/>
          <w:sz w:val="28"/>
          <w:szCs w:val="28"/>
        </w:rPr>
        <w:br w:type="page"/>
      </w:r>
    </w:p>
    <w:sdt>
      <w:sdtPr>
        <w:rPr>
          <w:lang w:val="es-ES"/>
        </w:rPr>
        <w:id w:val="546876855"/>
        <w:docPartObj>
          <w:docPartGallery w:val="Table of Contents"/>
          <w:docPartUnique/>
        </w:docPartObj>
      </w:sdtPr>
      <w:sdtEndPr>
        <w:rPr>
          <w:b/>
          <w:bCs/>
          <w:lang w:val="es-ES"/>
        </w:rPr>
      </w:sdtEndPr>
      <w:sdtContent>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center"/>
            <w:rPr>
              <w:rFonts w:ascii="Arial" w:hAnsi="Arial"/>
              <w:b/>
              <w:bCs/>
              <w:color w:val="4472C4" w:themeColor="accent1"/>
              <w:sz w:val="24"/>
              <w:szCs w:val="32"/>
              <w14:textFill>
                <w14:solidFill>
                  <w14:schemeClr w14:val="accent1"/>
                </w14:solidFill>
              </w14:textFill>
            </w:rPr>
          </w:pPr>
        </w:p>
        <w:p>
          <w:pPr>
            <w:pStyle w:val="11"/>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TOC \o "1-3" \h \z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_Toc16096 </w:instrText>
          </w:r>
          <w:r>
            <w:rPr>
              <w:rFonts w:hint="default" w:ascii="Arial" w:hAnsi="Arial" w:cs="Arial"/>
              <w:sz w:val="24"/>
              <w:szCs w:val="24"/>
            </w:rPr>
            <w:fldChar w:fldCharType="separate"/>
          </w:r>
          <w:r>
            <w:rPr>
              <w:rFonts w:hint="default" w:ascii="Arial" w:hAnsi="Arial" w:cs="Arial"/>
              <w:sz w:val="24"/>
              <w:szCs w:val="24"/>
            </w:rPr>
            <w:t>1. NOVEDADES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_Toc16096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_Toc20691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1.1. Actualización del Vehículo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_Toc20691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_Toc2697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_Toc2697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_Toc8105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1.1.2. Actualizar Vehículo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_Toc8105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_Toc9907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1.2. Actualización del Propietario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_Toc9907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_Toc22212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1.2.1.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_Toc22212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_Toc28088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1.2.2. Actualizar Propietarios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_Toc28088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_Toc3929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1.3. Vehículo Nuevo Modelo Viejo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_Toc3929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_Toc9005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1.3.1.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_Toc9005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_Toc14584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1.3.2. Actualizar vehículo Nuevo Modelo Viejo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_Toc14584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_Toc4466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1.4. Novedad Especial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_Toc4466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_Toc20840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1.4.1.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_Toc20840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_Toc12421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1.4.2. Actualizar Vehículo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_Toc12421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_Toc1180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1.5. Reporte Novedad Actual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_Toc1180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_Toc2239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1.5.1.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_Toc2239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_Toc15632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1.6. Reporte del Parque Automotor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_Toc15632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bCs/>
              <w:sz w:val="24"/>
              <w:szCs w:val="24"/>
              <w:lang w:val="es-ES"/>
            </w:rPr>
            <w:fldChar w:fldCharType="end"/>
          </w:r>
        </w:p>
        <w:p>
          <w:pPr>
            <w:pStyle w:val="8"/>
            <w:tabs>
              <w:tab w:val="right" w:leader="dot" w:pos="10800"/>
            </w:tabs>
            <w:rPr>
              <w:rFonts w:hint="default" w:ascii="Arial" w:hAnsi="Arial" w:cs="Arial"/>
              <w:sz w:val="24"/>
              <w:szCs w:val="24"/>
            </w:rPr>
          </w:pPr>
          <w:r>
            <w:rPr>
              <w:rFonts w:hint="default" w:ascii="Arial" w:hAnsi="Arial" w:cs="Arial"/>
              <w:bCs/>
              <w:sz w:val="24"/>
              <w:szCs w:val="24"/>
              <w:lang w:val="es-ES"/>
            </w:rPr>
            <w:fldChar w:fldCharType="begin"/>
          </w:r>
          <w:r>
            <w:rPr>
              <w:rFonts w:hint="default" w:ascii="Arial" w:hAnsi="Arial" w:cs="Arial"/>
              <w:bCs/>
              <w:sz w:val="24"/>
              <w:szCs w:val="24"/>
              <w:lang w:val="es-ES"/>
            </w:rPr>
            <w:instrText xml:space="preserve"> HYPERLINK \l _Toc22561 </w:instrText>
          </w:r>
          <w:r>
            <w:rPr>
              <w:rFonts w:hint="default" w:ascii="Arial" w:hAnsi="Arial" w:cs="Arial"/>
              <w:bCs/>
              <w:sz w:val="24"/>
              <w:szCs w:val="24"/>
              <w:lang w:val="es-ES"/>
            </w:rPr>
            <w:fldChar w:fldCharType="separate"/>
          </w:r>
          <w:r>
            <w:rPr>
              <w:rFonts w:hint="default" w:ascii="Arial" w:hAnsi="Arial" w:cs="Arial"/>
              <w:sz w:val="24"/>
              <w:szCs w:val="24"/>
              <w:lang w:val="es-ES" w:eastAsia="zh-CN"/>
            </w:rPr>
            <w:t>1.6.1.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_Toc22561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bCs/>
              <w:sz w:val="24"/>
              <w:szCs w:val="24"/>
              <w:lang w:val="es-ES"/>
            </w:rPr>
            <w:fldChar w:fldCharType="end"/>
          </w:r>
        </w:p>
        <w:p>
          <w:pPr>
            <w:spacing w:after="0" w:line="360" w:lineRule="auto"/>
          </w:pPr>
          <w:r>
            <w:rPr>
              <w:rFonts w:hint="default" w:ascii="Arial" w:hAnsi="Arial" w:cs="Arial"/>
              <w:bCs/>
              <w:sz w:val="24"/>
              <w:szCs w:val="24"/>
              <w:lang w:val="es-ES"/>
            </w:rPr>
            <w:fldChar w:fldCharType="end"/>
          </w:r>
        </w:p>
      </w:sdtContent>
    </w:sdt>
    <w:p>
      <w:pPr>
        <w:spacing w:after="0" w:line="240" w:lineRule="auto"/>
        <w:rPr>
          <w:rFonts w:ascii="Arial" w:hAnsi="Arial" w:cs="Arial"/>
          <w:sz w:val="24"/>
          <w:szCs w:val="24"/>
          <w:lang w:val="es-ES" w:eastAsia="zh-CN"/>
        </w:rPr>
      </w:pPr>
      <w:r>
        <w:rPr>
          <w:rFonts w:ascii="Arial" w:hAnsi="Arial" w:cs="Arial"/>
          <w:sz w:val="24"/>
          <w:szCs w:val="24"/>
          <w:lang w:val="es-ES" w:eastAsia="zh-CN"/>
        </w:rPr>
        <w:br w:type="page"/>
      </w:r>
    </w:p>
    <w:p>
      <w:pPr>
        <w:pStyle w:val="3"/>
        <w:jc w:val="center"/>
        <w:rPr>
          <w:lang w:val="es-ES" w:eastAsia="zh-CN"/>
        </w:rPr>
      </w:pPr>
      <w:bookmarkStart w:id="0" w:name="_Toc16096"/>
      <w:r>
        <mc:AlternateContent>
          <mc:Choice Requires="wps">
            <w:drawing>
              <wp:anchor distT="0" distB="0" distL="114300" distR="114300" simplePos="0" relativeHeight="251670528" behindDoc="0" locked="0" layoutInCell="1" allowOverlap="1">
                <wp:simplePos x="0" y="0"/>
                <wp:positionH relativeFrom="column">
                  <wp:posOffset>22860</wp:posOffset>
                </wp:positionH>
                <wp:positionV relativeFrom="paragraph">
                  <wp:posOffset>230505</wp:posOffset>
                </wp:positionV>
                <wp:extent cx="6815455"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6815456"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pt;margin-top:18.15pt;height:0pt;width:536.65pt;z-index:251670528;mso-width-relative:page;mso-height-relative:page;" filled="f" stroked="t" coordsize="21600,21600" o:gfxdata="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uAIvXUAAAACAEAAA8AAAAAAAAAAQAgAAAA&#10;IgAAAGRycy9kb3ducmV2LnhtbFBLAQIUABQAAAAIAIdO4kCMGFzz1gEAALMDAAAOAAAAAAAAAAEA&#10;IAAAACMBAABkcnMvZTJvRG9jLnhtbFBLBQYAAAAABgAGAFkBAABrBQAAAAA=&#10;">
                <v:fill on="f" focussize="0,0"/>
                <v:stroke weight="1pt" color="#4472C4 [3204]" miterlimit="8" joinstyle="miter"/>
                <v:imagedata o:title=""/>
                <o:lock v:ext="edit" aspectratio="f"/>
              </v:line>
            </w:pict>
          </mc:Fallback>
        </mc:AlternateContent>
      </w:r>
      <w:r>
        <w:t>1. NOVEDADES</w:t>
      </w:r>
      <w:bookmarkEnd w:id="0"/>
    </w:p>
    <w:p>
      <w:pPr>
        <w:spacing w:after="0" w:line="360" w:lineRule="auto"/>
        <w:rPr>
          <w:lang w:val="es-ES" w:eastAsia="zh-CN"/>
        </w:rPr>
      </w:pPr>
    </w:p>
    <w:p>
      <w:pPr>
        <w:pStyle w:val="4"/>
        <w:numPr>
          <w:ilvl w:val="1"/>
          <w:numId w:val="1"/>
        </w:numPr>
        <w:rPr>
          <w:lang w:val="es-ES" w:eastAsia="zh-CN"/>
        </w:rPr>
      </w:pPr>
      <w:bookmarkStart w:id="1" w:name="_Toc20691"/>
      <w:r>
        <w:rPr>
          <w:lang w:val="es-ES" w:eastAsia="zh-CN"/>
        </w:rPr>
        <w:t>Actualización del Vehículo</w:t>
      </w:r>
      <w:bookmarkEnd w:id="1"/>
    </w:p>
    <w:p>
      <w:pPr>
        <w:spacing w:after="0" w:line="360" w:lineRule="auto"/>
        <w:jc w:val="both"/>
      </w:pPr>
      <w:r>
        <w:rPr>
          <w:rFonts w:ascii="Arial" w:hAnsi="Arial" w:cs="Arial"/>
          <w:sz w:val="24"/>
          <w:szCs w:val="24"/>
          <w:lang w:val="es-ES" w:eastAsia="zh-CN"/>
        </w:rPr>
        <w:t>Esta opción permite realizar modificaciones a los datos del vehículo. Estas modificaciones son guardadas como novedades. Además, se reliquida el vehículo teniendo en cuenta los nuevos datos ingresados.</w:t>
      </w:r>
      <w:r>
        <w:t xml:space="preserve"> </w:t>
      </w:r>
    </w:p>
    <w:p>
      <w:pPr>
        <w:spacing w:after="0" w:line="360" w:lineRule="auto"/>
        <w:jc w:val="both"/>
      </w:pPr>
    </w:p>
    <w:p>
      <w:pPr>
        <w:pStyle w:val="4"/>
        <w:numPr>
          <w:ilvl w:val="2"/>
          <w:numId w:val="1"/>
        </w:numPr>
        <w:rPr>
          <w:lang w:val="es-ES" w:eastAsia="zh-CN"/>
        </w:rPr>
      </w:pPr>
      <w:bookmarkStart w:id="2" w:name="_Toc2697"/>
      <w:r>
        <w:rPr>
          <w:lang w:val="es-ES" w:eastAsia="zh-CN"/>
        </w:rPr>
        <w:t>Acceso a la Opción</w:t>
      </w:r>
      <w:bookmarkEnd w:id="2"/>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 xml:space="preserve">Acceda a la opción de Actualización del Vehículo haciendo doble clic en las carpetas: Procesos de Usuario» Novedades, tal como se observa a continuación: </w:t>
      </w:r>
    </w:p>
    <w:p>
      <w:pPr>
        <w:spacing w:after="0" w:line="360" w:lineRule="auto"/>
        <w:ind w:left="426"/>
        <w:rPr>
          <w:rFonts w:ascii="Arial" w:hAnsi="Arial" w:cs="Arial"/>
          <w:sz w:val="24"/>
          <w:szCs w:val="24"/>
          <w:lang w:val="es-ES" w:eastAsia="zh-CN"/>
        </w:rPr>
      </w:pPr>
    </w:p>
    <w:p>
      <w:pPr>
        <w:keepNext/>
        <w:tabs>
          <w:tab w:val="left" w:pos="709"/>
        </w:tabs>
        <w:spacing w:after="0" w:line="360" w:lineRule="auto"/>
        <w:ind w:left="709"/>
        <w:jc w:val="center"/>
      </w:pPr>
      <w:r>
        <w:drawing>
          <wp:inline distT="0" distB="0" distL="0" distR="0">
            <wp:extent cx="2000250" cy="666750"/>
            <wp:effectExtent l="9525" t="9525" r="9525" b="9525"/>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00250" cy="666750"/>
                    </a:xfrm>
                    <a:prstGeom prst="rect">
                      <a:avLst/>
                    </a:prstGeom>
                    <a:noFill/>
                    <a:ln>
                      <a:solidFill>
                        <a:schemeClr val="accent1"/>
                      </a:solidFill>
                    </a:ln>
                  </pic:spPr>
                </pic:pic>
              </a:graphicData>
            </a:graphic>
          </wp:inline>
        </w:drawing>
      </w:r>
    </w:p>
    <w:p>
      <w:pPr>
        <w:pStyle w:val="9"/>
        <w:spacing w:after="0"/>
        <w:jc w:val="center"/>
      </w:pPr>
      <w:r>
        <w:t xml:space="preserve">Imagen </w:t>
      </w:r>
      <w:r>
        <w:fldChar w:fldCharType="begin"/>
      </w:r>
      <w:r>
        <w:instrText xml:space="preserve"> SEQ Imagen \* ARABIC </w:instrText>
      </w:r>
      <w:r>
        <w:fldChar w:fldCharType="separate"/>
      </w:r>
      <w:r>
        <w:t>1</w:t>
      </w:r>
      <w:r>
        <w:fldChar w:fldCharType="end"/>
      </w:r>
      <w:r>
        <w:t>. Acceso a la Opción – Actualización del Vehículo</w:t>
      </w:r>
    </w:p>
    <w:p>
      <w:pPr>
        <w:spacing w:after="0"/>
      </w:pPr>
    </w:p>
    <w:p>
      <w:pPr>
        <w:pStyle w:val="4"/>
        <w:numPr>
          <w:ilvl w:val="2"/>
          <w:numId w:val="1"/>
        </w:numPr>
        <w:rPr>
          <w:lang w:val="es-ES" w:eastAsia="zh-CN"/>
        </w:rPr>
      </w:pPr>
      <w:bookmarkStart w:id="3" w:name="_Toc8105"/>
      <w:r>
        <w:rPr>
          <w:lang w:val="es-ES" w:eastAsia="zh-CN"/>
        </w:rPr>
        <w:t>Actualizar Vehículo</w:t>
      </w:r>
      <w:bookmarkEnd w:id="3"/>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Para realizar la actualización de vehículos, siga las siguientes instrucciones:</w:t>
      </w:r>
    </w:p>
    <w:p>
      <w:pPr>
        <w:spacing w:after="0" w:line="360" w:lineRule="auto"/>
        <w:jc w:val="both"/>
        <w:rPr>
          <w:rFonts w:ascii="Arial" w:hAnsi="Arial" w:cs="Arial"/>
          <w:sz w:val="24"/>
          <w:szCs w:val="24"/>
          <w:lang w:val="es-ES" w:eastAsia="zh-CN"/>
        </w:rPr>
      </w:pPr>
    </w:p>
    <w:p>
      <w:pPr>
        <w:pStyle w:val="22"/>
        <w:numPr>
          <w:ilvl w:val="0"/>
          <w:numId w:val="2"/>
        </w:numPr>
        <w:spacing w:after="0" w:line="360" w:lineRule="auto"/>
        <w:jc w:val="both"/>
        <w:rPr>
          <w:rFonts w:ascii="Arial" w:hAnsi="Arial" w:cs="Arial"/>
          <w:sz w:val="24"/>
          <w:szCs w:val="24"/>
          <w:lang w:val="es-ES" w:eastAsia="zh-CN"/>
        </w:rPr>
      </w:pPr>
      <w:r>
        <w:rPr>
          <w:rFonts w:ascii="Arial" w:hAnsi="Arial" w:cs="Arial"/>
          <w:sz w:val="24"/>
          <w:szCs w:val="24"/>
          <w:lang w:val="es-ES" w:eastAsia="zh-CN"/>
        </w:rPr>
        <w:t>Digite la placa del vehículo a actualizar y a continuación presione la tecla enter. luego el sistema le mostrará un mensaje indicando las vigencias del vehículo que pueden ser liquidadas.</w:t>
      </w:r>
    </w:p>
    <w:p>
      <w:pPr>
        <w:pStyle w:val="22"/>
        <w:spacing w:after="0" w:line="360" w:lineRule="auto"/>
        <w:jc w:val="both"/>
        <w:rPr>
          <w:rFonts w:ascii="Arial" w:hAnsi="Arial" w:cs="Arial"/>
          <w:sz w:val="24"/>
          <w:szCs w:val="24"/>
          <w:lang w:val="es-ES" w:eastAsia="zh-CN"/>
        </w:rPr>
      </w:pPr>
    </w:p>
    <w:p>
      <w:pPr>
        <w:keepNext/>
        <w:spacing w:after="0" w:line="360" w:lineRule="auto"/>
        <w:jc w:val="center"/>
      </w:pPr>
      <w:r>
        <w:drawing>
          <wp:inline distT="0" distB="0" distL="0" distR="0">
            <wp:extent cx="3933190" cy="2576830"/>
            <wp:effectExtent l="9525" t="9525" r="19685" b="2349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35626" cy="2578199"/>
                    </a:xfrm>
                    <a:prstGeom prst="rect">
                      <a:avLst/>
                    </a:prstGeom>
                    <a:noFill/>
                    <a:ln>
                      <a:solidFill>
                        <a:schemeClr val="accent1"/>
                      </a:solidFill>
                    </a:ln>
                  </pic:spPr>
                </pic:pic>
              </a:graphicData>
            </a:graphic>
          </wp:inline>
        </w:drawing>
      </w:r>
    </w:p>
    <w:p>
      <w:pPr>
        <w:pStyle w:val="9"/>
        <w:jc w:val="center"/>
        <w:rPr>
          <w:sz w:val="24"/>
          <w:szCs w:val="24"/>
          <w:lang w:val="es-ES" w:eastAsia="zh-CN"/>
        </w:rPr>
      </w:pPr>
      <w:r>
        <w:t xml:space="preserve">Imagen </w:t>
      </w:r>
      <w:r>
        <w:fldChar w:fldCharType="begin"/>
      </w:r>
      <w:r>
        <w:instrText xml:space="preserve"> SEQ Imagen \* ARABIC </w:instrText>
      </w:r>
      <w:r>
        <w:fldChar w:fldCharType="separate"/>
      </w:r>
      <w:r>
        <w:t>2</w:t>
      </w:r>
      <w:r>
        <w:fldChar w:fldCharType="end"/>
      </w:r>
      <w:r>
        <w:t>. Actualización Vehículo</w:t>
      </w:r>
    </w:p>
    <w:p>
      <w:pPr>
        <w:pStyle w:val="22"/>
        <w:numPr>
          <w:ilvl w:val="0"/>
          <w:numId w:val="2"/>
        </w:numPr>
        <w:spacing w:after="0" w:line="360" w:lineRule="auto"/>
        <w:jc w:val="both"/>
        <w:rPr>
          <w:rFonts w:ascii="Arial" w:hAnsi="Arial" w:cs="Arial"/>
          <w:sz w:val="24"/>
          <w:szCs w:val="24"/>
          <w:lang w:val="es-ES" w:eastAsia="zh-CN"/>
        </w:rPr>
      </w:pPr>
      <w:r>
        <w:rPr>
          <w:rFonts w:ascii="Arial" w:hAnsi="Arial" w:cs="Arial"/>
          <w:sz w:val="24"/>
          <w:szCs w:val="24"/>
          <w:lang w:val="es-ES" w:eastAsia="zh-CN"/>
        </w:rPr>
        <w:t xml:space="preserve">En el formulario se encuentran dos pestañas: </w:t>
      </w:r>
    </w:p>
    <w:p>
      <w:pPr>
        <w:pStyle w:val="22"/>
      </w:pPr>
    </w:p>
    <w:p>
      <w:pPr>
        <w:pStyle w:val="22"/>
        <w:numPr>
          <w:ilvl w:val="0"/>
          <w:numId w:val="3"/>
        </w:numPr>
        <w:spacing w:after="0" w:line="360" w:lineRule="auto"/>
        <w:ind w:left="1276"/>
        <w:jc w:val="both"/>
        <w:rPr>
          <w:rFonts w:ascii="Arial" w:hAnsi="Arial" w:cs="Arial"/>
          <w:sz w:val="24"/>
          <w:szCs w:val="24"/>
          <w:lang w:val="es-ES" w:eastAsia="zh-CN"/>
        </w:rPr>
      </w:pPr>
      <w:r>
        <w:rPr>
          <w:rFonts w:ascii="Arial" w:hAnsi="Arial" w:cs="Arial"/>
          <w:sz w:val="24"/>
          <w:szCs w:val="24"/>
          <w:lang w:val="es-ES" w:eastAsia="zh-CN"/>
        </w:rPr>
        <w:t xml:space="preserve">En la pestaña </w:t>
      </w:r>
      <w:r>
        <w:rPr>
          <w:rFonts w:ascii="Arial" w:hAnsi="Arial" w:cs="Arial"/>
          <w:b/>
          <w:bCs/>
          <w:sz w:val="24"/>
          <w:szCs w:val="24"/>
          <w:lang w:val="es-ES" w:eastAsia="zh-CN"/>
        </w:rPr>
        <w:t>Datos del Vehículo</w:t>
      </w:r>
      <w:r>
        <w:rPr>
          <w:rFonts w:ascii="Arial" w:hAnsi="Arial" w:cs="Arial"/>
          <w:sz w:val="24"/>
          <w:szCs w:val="24"/>
          <w:lang w:val="es-ES" w:eastAsia="zh-CN"/>
        </w:rPr>
        <w:t xml:space="preserve"> usted podrá realizar modificaciones a las características del vehículo.</w:t>
      </w:r>
    </w:p>
    <w:p>
      <w:pPr>
        <w:pStyle w:val="22"/>
        <w:numPr>
          <w:ilvl w:val="0"/>
          <w:numId w:val="3"/>
        </w:numPr>
        <w:spacing w:after="0" w:line="360" w:lineRule="auto"/>
        <w:ind w:left="1276"/>
        <w:jc w:val="both"/>
        <w:rPr>
          <w:rFonts w:ascii="Arial" w:hAnsi="Arial" w:cs="Arial"/>
          <w:sz w:val="24"/>
          <w:szCs w:val="24"/>
          <w:lang w:val="es-ES" w:eastAsia="zh-CN"/>
        </w:rPr>
      </w:pPr>
      <w:r>
        <w:rPr>
          <w:rFonts w:ascii="Arial" w:hAnsi="Arial" w:cs="Arial"/>
          <w:sz w:val="24"/>
          <w:szCs w:val="24"/>
          <w:lang w:val="es-ES" w:eastAsia="zh-CN"/>
        </w:rPr>
        <w:t xml:space="preserve">En la pestaña </w:t>
      </w:r>
      <w:r>
        <w:rPr>
          <w:rFonts w:ascii="Arial" w:hAnsi="Arial" w:cs="Arial"/>
          <w:b/>
          <w:bCs/>
          <w:sz w:val="24"/>
          <w:szCs w:val="24"/>
          <w:lang w:val="es-ES" w:eastAsia="zh-CN"/>
        </w:rPr>
        <w:t>Otras novedades</w:t>
      </w:r>
      <w:r>
        <w:rPr>
          <w:rFonts w:ascii="Arial" w:hAnsi="Arial" w:cs="Arial"/>
          <w:sz w:val="24"/>
          <w:szCs w:val="24"/>
          <w:lang w:val="es-ES" w:eastAsia="zh-CN"/>
        </w:rPr>
        <w:t>, podrá registrar información de los trámites asociados al vehículo (Traslado de cuenta, Radicación, Cancelación de matrícula, Cambio de servicio, Rematrícula, entre otras).</w:t>
      </w:r>
    </w:p>
    <w:p>
      <w:pPr>
        <w:pStyle w:val="22"/>
        <w:spacing w:after="0" w:line="360" w:lineRule="auto"/>
        <w:ind w:left="1276"/>
        <w:jc w:val="both"/>
        <w:rPr>
          <w:rFonts w:ascii="Arial" w:hAnsi="Arial" w:cs="Arial"/>
          <w:sz w:val="24"/>
          <w:szCs w:val="24"/>
          <w:lang w:val="es-ES" w:eastAsia="zh-CN"/>
        </w:rPr>
      </w:pPr>
    </w:p>
    <w:p>
      <w:pPr>
        <w:pStyle w:val="22"/>
        <w:spacing w:after="0" w:line="360" w:lineRule="auto"/>
        <w:ind w:left="709"/>
        <w:jc w:val="both"/>
        <w:rPr>
          <w:rFonts w:ascii="Arial" w:hAnsi="Arial" w:cs="Arial"/>
          <w:sz w:val="24"/>
          <w:szCs w:val="24"/>
          <w:lang w:val="es-ES" w:eastAsia="zh-CN"/>
        </w:rPr>
      </w:pPr>
      <w:r>
        <w:rPr>
          <w:rFonts w:ascii="Arial" w:hAnsi="Arial" w:cs="Arial"/>
          <w:sz w:val="24"/>
          <w:szCs w:val="24"/>
          <w:lang w:val="es-ES" w:eastAsia="zh-CN"/>
        </w:rPr>
        <w:t xml:space="preserve">Haga clic en el botón </w:t>
      </w:r>
      <w:r>
        <w:rPr>
          <w:rFonts w:ascii="Arial" w:hAnsi="Arial" w:cs="Arial"/>
          <w:color w:val="0070C0"/>
          <w:sz w:val="24"/>
          <w:szCs w:val="24"/>
          <w:lang w:val="es-ES" w:eastAsia="zh-CN"/>
        </w:rPr>
        <w:t xml:space="preserve">Modificar </w:t>
      </w:r>
      <w:r>
        <w:rPr>
          <w:rFonts w:ascii="Arial" w:hAnsi="Arial" w:cs="Arial"/>
          <w:sz w:val="24"/>
          <w:szCs w:val="24"/>
          <w:lang w:val="es-ES" w:eastAsia="zh-CN"/>
        </w:rPr>
        <w:t>para registrar los cambios realizados en la información del vehículo y a su vez se registrará la novedad.</w:t>
      </w:r>
    </w:p>
    <w:p>
      <w:pPr>
        <w:spacing w:after="0" w:line="360" w:lineRule="auto"/>
        <w:jc w:val="both"/>
        <w:rPr>
          <w:rFonts w:ascii="Arial" w:hAnsi="Arial" w:cs="Arial"/>
          <w:sz w:val="24"/>
          <w:szCs w:val="24"/>
          <w:lang w:val="es-ES" w:eastAsia="zh-CN"/>
        </w:rPr>
      </w:pPr>
    </w:p>
    <w:p>
      <w:pPr>
        <w:pStyle w:val="22"/>
        <w:numPr>
          <w:ilvl w:val="0"/>
          <w:numId w:val="2"/>
        </w:numPr>
        <w:spacing w:after="0" w:line="360" w:lineRule="auto"/>
        <w:jc w:val="both"/>
        <w:rPr>
          <w:rFonts w:ascii="Arial" w:hAnsi="Arial" w:cs="Arial"/>
          <w:sz w:val="24"/>
          <w:szCs w:val="24"/>
          <w:lang w:val="es-ES" w:eastAsia="zh-CN"/>
        </w:rPr>
      </w:pPr>
      <w:r>
        <w:rPr>
          <w:rFonts w:ascii="Arial" w:hAnsi="Arial" w:cs="Arial"/>
          <w:sz w:val="24"/>
          <w:szCs w:val="24"/>
          <w:lang w:val="es-ES" w:eastAsia="zh-CN"/>
        </w:rPr>
        <w:t xml:space="preserve">El sistema mostrará un mensaje en el que debe confirmar que desea realizar los cambios haciendo clic en el botón </w:t>
      </w:r>
      <w:r>
        <w:rPr>
          <w:rFonts w:ascii="Arial" w:hAnsi="Arial" w:cs="Arial"/>
          <w:color w:val="0070C0"/>
          <w:sz w:val="24"/>
          <w:szCs w:val="24"/>
          <w:u w:val="single"/>
          <w:lang w:val="es-ES" w:eastAsia="zh-CN"/>
        </w:rPr>
        <w:t>Ok</w:t>
      </w:r>
      <w:r>
        <w:rPr>
          <w:rFonts w:ascii="Arial" w:hAnsi="Arial" w:cs="Arial"/>
          <w:color w:val="0070C0"/>
          <w:sz w:val="24"/>
          <w:szCs w:val="24"/>
          <w:lang w:val="es-ES" w:eastAsia="zh-CN"/>
        </w:rPr>
        <w:t xml:space="preserve"> </w:t>
      </w:r>
      <w:r>
        <w:rPr>
          <w:rFonts w:ascii="Arial" w:hAnsi="Arial" w:cs="Arial"/>
          <w:sz w:val="24"/>
          <w:szCs w:val="24"/>
          <w:lang w:val="es-ES" w:eastAsia="zh-CN"/>
        </w:rPr>
        <w:t>y finalmente el mensaje que confirma que se realizó el registro satisfactoriamente.</w:t>
      </w:r>
    </w:p>
    <w:p>
      <w:pPr>
        <w:spacing w:after="0" w:line="360" w:lineRule="auto"/>
        <w:jc w:val="both"/>
        <w:rPr>
          <w:rFonts w:ascii="Arial" w:hAnsi="Arial" w:cs="Arial"/>
          <w:sz w:val="24"/>
          <w:szCs w:val="24"/>
          <w:lang w:val="es-ES" w:eastAsia="zh-CN"/>
        </w:rPr>
      </w:pPr>
    </w:p>
    <w:p>
      <w:pPr>
        <w:keepNext/>
        <w:spacing w:after="0" w:line="360" w:lineRule="auto"/>
        <w:jc w:val="center"/>
      </w:pPr>
      <w:r>
        <w:drawing>
          <wp:inline distT="0" distB="0" distL="0" distR="0">
            <wp:extent cx="3847465" cy="1216025"/>
            <wp:effectExtent l="9525" t="9525" r="10160" b="12700"/>
            <wp:docPr id="32" name="Imagen 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47465" cy="1216025"/>
                    </a:xfrm>
                    <a:prstGeom prst="rect">
                      <a:avLst/>
                    </a:prstGeom>
                    <a:noFill/>
                    <a:ln>
                      <a:solidFill>
                        <a:schemeClr val="accent1"/>
                      </a:solidFill>
                    </a:ln>
                  </pic:spPr>
                </pic:pic>
              </a:graphicData>
            </a:graphic>
          </wp:inline>
        </w:drawing>
      </w:r>
    </w:p>
    <w:p>
      <w:pPr>
        <w:pStyle w:val="9"/>
        <w:jc w:val="center"/>
        <w:rPr>
          <w:sz w:val="24"/>
          <w:szCs w:val="24"/>
          <w:lang w:val="es-ES" w:eastAsia="zh-CN"/>
        </w:rPr>
      </w:pPr>
      <w:r>
        <w:t xml:space="preserve">Imagen </w:t>
      </w:r>
      <w:r>
        <w:fldChar w:fldCharType="begin"/>
      </w:r>
      <w:r>
        <w:instrText xml:space="preserve"> SEQ Imagen \* ARABIC </w:instrText>
      </w:r>
      <w:r>
        <w:fldChar w:fldCharType="separate"/>
      </w:r>
      <w:r>
        <w:t>3</w:t>
      </w:r>
      <w:r>
        <w:fldChar w:fldCharType="end"/>
      </w:r>
      <w:r>
        <w:t>. Notificación de verificación, Actualización Vehículo</w:t>
      </w:r>
    </w:p>
    <w:p>
      <w:pPr>
        <w:spacing w:after="0" w:line="360" w:lineRule="auto"/>
        <w:jc w:val="center"/>
        <w:rPr>
          <w:rFonts w:ascii="Arial" w:hAnsi="Arial" w:cs="Arial"/>
          <w:sz w:val="24"/>
          <w:szCs w:val="24"/>
          <w:lang w:val="es-ES" w:eastAsia="zh-CN"/>
        </w:rPr>
      </w:pPr>
    </w:p>
    <w:p>
      <w:pPr>
        <w:keepNext/>
        <w:spacing w:after="0" w:line="360" w:lineRule="auto"/>
        <w:jc w:val="center"/>
      </w:pPr>
      <w:r>
        <w:drawing>
          <wp:inline distT="0" distB="0" distL="0" distR="0">
            <wp:extent cx="3830320" cy="1362710"/>
            <wp:effectExtent l="9525" t="9525" r="27305" b="18415"/>
            <wp:docPr id="28" name="Imagen 2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30320" cy="1362710"/>
                    </a:xfrm>
                    <a:prstGeom prst="rect">
                      <a:avLst/>
                    </a:prstGeom>
                    <a:noFill/>
                    <a:ln>
                      <a:solidFill>
                        <a:schemeClr val="accent1"/>
                      </a:solidFill>
                    </a:ln>
                  </pic:spPr>
                </pic:pic>
              </a:graphicData>
            </a:graphic>
          </wp:inline>
        </w:drawing>
      </w:r>
    </w:p>
    <w:p>
      <w:pPr>
        <w:pStyle w:val="9"/>
        <w:jc w:val="center"/>
        <w:rPr>
          <w:sz w:val="24"/>
          <w:szCs w:val="24"/>
          <w:lang w:val="es-ES" w:eastAsia="zh-CN"/>
        </w:rPr>
      </w:pPr>
      <w:r>
        <w:t xml:space="preserve">Imagen </w:t>
      </w:r>
      <w:r>
        <w:fldChar w:fldCharType="begin"/>
      </w:r>
      <w:r>
        <w:instrText xml:space="preserve"> SEQ Imagen \* ARABIC </w:instrText>
      </w:r>
      <w:r>
        <w:fldChar w:fldCharType="separate"/>
      </w:r>
      <w:r>
        <w:t>4</w:t>
      </w:r>
      <w:r>
        <w:fldChar w:fldCharType="end"/>
      </w:r>
      <w:r>
        <w:t>. Notificación Informática, Actualización Vehículo</w:t>
      </w:r>
    </w:p>
    <w:p>
      <w:pPr>
        <w:pStyle w:val="22"/>
        <w:spacing w:after="0" w:line="360" w:lineRule="auto"/>
        <w:jc w:val="both"/>
        <w:rPr>
          <w:rFonts w:ascii="Arial" w:hAnsi="Arial" w:cs="Arial"/>
          <w:sz w:val="24"/>
          <w:szCs w:val="24"/>
          <w:lang w:val="es-ES" w:eastAsia="zh-CN"/>
        </w:rPr>
      </w:pPr>
    </w:p>
    <w:p>
      <w:pPr>
        <w:spacing w:after="0" w:line="360" w:lineRule="auto"/>
        <w:jc w:val="both"/>
        <w:rPr>
          <w:rFonts w:ascii="Arial" w:hAnsi="Arial" w:cs="Arial"/>
          <w:sz w:val="24"/>
          <w:szCs w:val="24"/>
          <w:lang w:val="es-ES" w:eastAsia="zh-CN"/>
        </w:rPr>
      </w:pPr>
      <w:r>
        <w:rPr>
          <w:rFonts w:ascii="Arial" w:hAnsi="Arial" w:cs="Arial"/>
          <w:b/>
          <w:bCs/>
          <w:color w:val="0070C0"/>
          <w:sz w:val="24"/>
          <w:szCs w:val="24"/>
          <w:lang w:val="es-ES" w:eastAsia="zh-CN"/>
        </w:rPr>
        <w:t>NOTA</w:t>
      </w:r>
      <w:r>
        <w:rPr>
          <w:rFonts w:ascii="Arial" w:hAnsi="Arial" w:cs="Arial"/>
          <w:sz w:val="24"/>
          <w:szCs w:val="24"/>
          <w:lang w:val="es-ES" w:eastAsia="zh-CN"/>
        </w:rPr>
        <w:t xml:space="preserve">: En la </w:t>
      </w:r>
      <w:r>
        <w:rPr>
          <w:rFonts w:ascii="Arial" w:hAnsi="Arial" w:cs="Arial"/>
          <w:color w:val="0070C0"/>
          <w:sz w:val="24"/>
          <w:szCs w:val="24"/>
          <w:u w:val="single"/>
          <w:lang w:val="es-ES" w:eastAsia="zh-CN"/>
        </w:rPr>
        <w:t>Consulta General de Vehículos</w:t>
      </w:r>
      <w:r>
        <w:rPr>
          <w:rFonts w:ascii="Arial" w:hAnsi="Arial" w:cs="Arial"/>
          <w:color w:val="0070C0"/>
          <w:sz w:val="24"/>
          <w:szCs w:val="24"/>
          <w:lang w:val="es-ES" w:eastAsia="zh-CN"/>
        </w:rPr>
        <w:t xml:space="preserve"> </w:t>
      </w:r>
      <w:r>
        <w:rPr>
          <w:rFonts w:ascii="Arial" w:hAnsi="Arial" w:cs="Arial"/>
          <w:sz w:val="24"/>
          <w:szCs w:val="24"/>
          <w:lang w:val="es-ES" w:eastAsia="zh-CN"/>
        </w:rPr>
        <w:t xml:space="preserve">usted podrá visualizar los datos del vehículo actualizados, y en la pestaña </w:t>
      </w:r>
      <w:r>
        <w:rPr>
          <w:rFonts w:ascii="Arial" w:hAnsi="Arial" w:cs="Arial"/>
          <w:color w:val="0070C0"/>
          <w:sz w:val="24"/>
          <w:szCs w:val="24"/>
          <w:u w:val="single"/>
          <w:lang w:val="es-ES" w:eastAsia="zh-CN"/>
        </w:rPr>
        <w:t>Novedades</w:t>
      </w:r>
      <w:r>
        <w:rPr>
          <w:rFonts w:ascii="Arial" w:hAnsi="Arial" w:cs="Arial"/>
          <w:color w:val="0070C0"/>
          <w:sz w:val="24"/>
          <w:szCs w:val="24"/>
          <w:lang w:val="es-ES" w:eastAsia="zh-CN"/>
        </w:rPr>
        <w:t xml:space="preserve"> </w:t>
      </w:r>
      <w:r>
        <w:rPr>
          <w:rFonts w:ascii="Arial" w:hAnsi="Arial" w:cs="Arial"/>
          <w:sz w:val="24"/>
          <w:szCs w:val="24"/>
          <w:lang w:val="es-ES" w:eastAsia="zh-CN"/>
        </w:rPr>
        <w:t>el registro de los cambios realizados.</w:t>
      </w:r>
    </w:p>
    <w:p>
      <w:pPr>
        <w:spacing w:after="0" w:line="240" w:lineRule="auto"/>
        <w:jc w:val="both"/>
        <w:rPr>
          <w:rFonts w:ascii="Arial" w:hAnsi="Arial" w:cs="Arial"/>
          <w:sz w:val="24"/>
          <w:szCs w:val="24"/>
          <w:lang w:val="es-ES" w:eastAsia="zh-CN"/>
        </w:rPr>
      </w:pPr>
      <w:r>
        <w:rPr>
          <w:rFonts w:ascii="Arial" w:hAnsi="Arial" w:cs="Arial"/>
          <w:sz w:val="24"/>
          <w:szCs w:val="24"/>
          <w:lang w:val="es-ES" w:eastAsia="zh-CN"/>
        </w:rPr>
        <w:br w:type="page"/>
      </w:r>
    </w:p>
    <w:p>
      <w:pPr>
        <w:pStyle w:val="4"/>
        <w:numPr>
          <w:ilvl w:val="1"/>
          <w:numId w:val="1"/>
        </w:numPr>
        <w:rPr>
          <w:rFonts w:cs="Arial"/>
          <w:lang w:val="es-ES" w:eastAsia="zh-CN"/>
        </w:rPr>
      </w:pPr>
      <w:bookmarkStart w:id="4" w:name="_Toc9907"/>
      <w:r>
        <w:rPr>
          <w:rFonts w:cs="Arial"/>
          <w:lang w:val="es-ES" w:eastAsia="zh-CN"/>
        </w:rPr>
        <w:t>Actualización del Propietario</w:t>
      </w:r>
      <w:bookmarkEnd w:id="4"/>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Permite consultar el o los propietarios de un vehículo existente y realizar cambios a sus datos. Estas actualizaciones son registradas como novedades.</w:t>
      </w:r>
    </w:p>
    <w:p>
      <w:pPr>
        <w:spacing w:line="360" w:lineRule="auto"/>
        <w:ind w:left="426"/>
        <w:jc w:val="both"/>
        <w:rPr>
          <w:rFonts w:ascii="Arial" w:hAnsi="Arial" w:cs="Arial"/>
          <w:sz w:val="24"/>
          <w:szCs w:val="24"/>
          <w:lang w:val="es-ES" w:eastAsia="zh-CN"/>
        </w:rPr>
      </w:pPr>
    </w:p>
    <w:p>
      <w:pPr>
        <w:pStyle w:val="4"/>
        <w:numPr>
          <w:ilvl w:val="2"/>
          <w:numId w:val="1"/>
        </w:numPr>
        <w:rPr>
          <w:rFonts w:cs="Arial"/>
          <w:lang w:val="es-ES" w:eastAsia="zh-CN"/>
        </w:rPr>
      </w:pPr>
      <w:bookmarkStart w:id="5" w:name="_Toc22212"/>
      <w:r>
        <w:rPr>
          <w:lang w:val="es-ES" w:eastAsia="zh-CN"/>
        </w:rPr>
        <w:t>Acceso a la Opción</w:t>
      </w:r>
      <w:bookmarkEnd w:id="5"/>
      <w:r>
        <w:rPr>
          <w:rFonts w:cs="Arial"/>
          <w:lang w:val="es-ES" w:eastAsia="zh-CN"/>
        </w:rPr>
        <w:t xml:space="preserve"> </w:t>
      </w:r>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Acceda a la opción de Actualización del Propietario haciendo doble clic en las carpetas: Procesos de Usuario» Novedades.</w:t>
      </w:r>
    </w:p>
    <w:p>
      <w:pPr>
        <w:spacing w:after="0" w:line="360" w:lineRule="auto"/>
        <w:jc w:val="both"/>
        <w:rPr>
          <w:rFonts w:ascii="Arial" w:hAnsi="Arial" w:cs="Arial"/>
          <w:sz w:val="24"/>
          <w:szCs w:val="24"/>
          <w:lang w:val="es-ES" w:eastAsia="zh-CN"/>
        </w:rPr>
      </w:pPr>
    </w:p>
    <w:p>
      <w:pPr>
        <w:keepNext/>
        <w:spacing w:after="0" w:line="360" w:lineRule="auto"/>
        <w:jc w:val="center"/>
      </w:pPr>
      <w:r>
        <w:drawing>
          <wp:inline distT="0" distB="0" distL="0" distR="0">
            <wp:extent cx="2044700" cy="534670"/>
            <wp:effectExtent l="9525" t="9525" r="22225" b="27305"/>
            <wp:docPr id="34" name="Imagen 3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044700" cy="534670"/>
                    </a:xfrm>
                    <a:prstGeom prst="rect">
                      <a:avLst/>
                    </a:prstGeom>
                    <a:noFill/>
                    <a:ln>
                      <a:solidFill>
                        <a:schemeClr val="accent1"/>
                      </a:solidFill>
                    </a:ln>
                  </pic:spPr>
                </pic:pic>
              </a:graphicData>
            </a:graphic>
          </wp:inline>
        </w:drawing>
      </w:r>
    </w:p>
    <w:p>
      <w:pPr>
        <w:pStyle w:val="9"/>
        <w:jc w:val="center"/>
      </w:pPr>
      <w:r>
        <w:t xml:space="preserve">Imagen </w:t>
      </w:r>
      <w:r>
        <w:fldChar w:fldCharType="begin"/>
      </w:r>
      <w:r>
        <w:instrText xml:space="preserve"> SEQ Imagen \* ARABIC </w:instrText>
      </w:r>
      <w:r>
        <w:fldChar w:fldCharType="separate"/>
      </w:r>
      <w:r>
        <w:t>5</w:t>
      </w:r>
      <w:r>
        <w:fldChar w:fldCharType="end"/>
      </w:r>
      <w:r>
        <w:t>. Acceso a la opción Actualización del Propietario</w:t>
      </w:r>
    </w:p>
    <w:p/>
    <w:p>
      <w:pPr>
        <w:pStyle w:val="4"/>
        <w:numPr>
          <w:ilvl w:val="2"/>
          <w:numId w:val="1"/>
        </w:numPr>
        <w:rPr>
          <w:lang w:val="es-ES" w:eastAsia="zh-CN"/>
        </w:rPr>
      </w:pPr>
      <w:bookmarkStart w:id="6" w:name="_Toc28088"/>
      <w:r>
        <w:rPr>
          <w:lang w:val="es-ES" w:eastAsia="zh-CN"/>
        </w:rPr>
        <w:t>Actualizar Propietarios</w:t>
      </w:r>
      <w:bookmarkEnd w:id="6"/>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Para realizar la actualización de propietarios, siga las siguientes instrucciones:</w:t>
      </w:r>
    </w:p>
    <w:p>
      <w:pPr>
        <w:spacing w:after="0" w:line="360" w:lineRule="auto"/>
        <w:jc w:val="both"/>
        <w:rPr>
          <w:rFonts w:ascii="Arial" w:hAnsi="Arial" w:cs="Arial"/>
          <w:sz w:val="24"/>
          <w:szCs w:val="24"/>
          <w:lang w:val="es-ES" w:eastAsia="zh-CN"/>
        </w:rPr>
      </w:pPr>
    </w:p>
    <w:p>
      <w:pPr>
        <w:pStyle w:val="22"/>
        <w:numPr>
          <w:ilvl w:val="0"/>
          <w:numId w:val="4"/>
        </w:numPr>
        <w:spacing w:after="0" w:line="360" w:lineRule="auto"/>
        <w:jc w:val="both"/>
        <w:rPr>
          <w:rFonts w:ascii="Arial" w:hAnsi="Arial" w:cs="Arial"/>
          <w:sz w:val="24"/>
          <w:szCs w:val="24"/>
          <w:lang w:val="es-ES" w:eastAsia="zh-CN"/>
        </w:rPr>
      </w:pPr>
      <w:r>
        <w:rPr>
          <w:rFonts w:ascii="Arial" w:hAnsi="Arial" w:cs="Arial"/>
          <w:sz w:val="24"/>
          <w:szCs w:val="24"/>
          <w:lang w:val="es-ES" w:eastAsia="zh-CN"/>
        </w:rPr>
        <w:t>Digite la placa del vehículo y a continuación presione la tecla enter. El sistema mostrará la lista de propietarios del vehículo consultado.</w:t>
      </w:r>
    </w:p>
    <w:p>
      <w:pPr>
        <w:spacing w:after="0" w:line="360" w:lineRule="auto"/>
        <w:jc w:val="both"/>
        <w:rPr>
          <w:rFonts w:ascii="Arial" w:hAnsi="Arial" w:cs="Arial"/>
          <w:sz w:val="24"/>
          <w:szCs w:val="24"/>
          <w:lang w:val="es-ES" w:eastAsia="zh-CN"/>
        </w:rPr>
      </w:pPr>
    </w:p>
    <w:p>
      <w:pPr>
        <w:spacing w:after="0" w:line="360" w:lineRule="auto"/>
        <w:jc w:val="center"/>
        <w:rPr>
          <w:rFonts w:ascii="Arial" w:hAnsi="Arial" w:cs="Arial"/>
          <w:sz w:val="24"/>
          <w:szCs w:val="24"/>
          <w:lang w:val="es-ES" w:eastAsia="zh-CN"/>
        </w:rPr>
      </w:pPr>
      <w:r>
        <w:drawing>
          <wp:inline distT="0" distB="0" distL="0" distR="0">
            <wp:extent cx="6870700" cy="2508885"/>
            <wp:effectExtent l="9525" t="9525" r="15875" b="15240"/>
            <wp:docPr id="42" name="Imagen 4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901500" cy="2520326"/>
                    </a:xfrm>
                    <a:prstGeom prst="rect">
                      <a:avLst/>
                    </a:prstGeom>
                    <a:noFill/>
                    <a:ln>
                      <a:solidFill>
                        <a:schemeClr val="accent1"/>
                      </a:solidFill>
                    </a:ln>
                  </pic:spPr>
                </pic:pic>
              </a:graphicData>
            </a:graphic>
          </wp:inline>
        </w:drawing>
      </w:r>
    </w:p>
    <w:p>
      <w:pPr>
        <w:spacing w:after="0" w:line="360" w:lineRule="auto"/>
        <w:jc w:val="center"/>
        <w:rPr>
          <w:rFonts w:ascii="Arial" w:hAnsi="Arial" w:cs="Arial"/>
          <w:sz w:val="24"/>
          <w:szCs w:val="24"/>
          <w:lang w:val="es-ES" w:eastAsia="zh-CN"/>
        </w:rPr>
      </w:pPr>
    </w:p>
    <w:p>
      <w:pPr>
        <w:pStyle w:val="22"/>
        <w:numPr>
          <w:ilvl w:val="0"/>
          <w:numId w:val="4"/>
        </w:numPr>
        <w:spacing w:after="0" w:line="360" w:lineRule="auto"/>
        <w:jc w:val="both"/>
        <w:rPr>
          <w:rFonts w:ascii="Arial" w:hAnsi="Arial" w:cs="Arial"/>
          <w:sz w:val="24"/>
          <w:szCs w:val="24"/>
          <w:lang w:val="es-ES" w:eastAsia="zh-CN"/>
        </w:rPr>
      </w:pPr>
      <w:r>
        <w:rPr>
          <w:rFonts w:ascii="Arial" w:hAnsi="Arial" w:cs="Arial"/>
          <w:sz w:val="24"/>
          <w:szCs w:val="24"/>
          <w:lang w:val="es-ES" w:eastAsia="zh-CN"/>
        </w:rPr>
        <w:t xml:space="preserve">Realice la actualización de los datos, y a continuación, haga clic en el botón </w:t>
      </w:r>
      <w:r>
        <w:rPr>
          <w:rFonts w:ascii="Arial" w:hAnsi="Arial" w:cs="Arial"/>
          <w:color w:val="0070C0"/>
          <w:sz w:val="24"/>
          <w:szCs w:val="24"/>
          <w:lang w:val="es-ES" w:eastAsia="zh-CN"/>
        </w:rPr>
        <w:t xml:space="preserve">Procesar </w:t>
      </w:r>
      <w:r>
        <w:rPr>
          <w:rFonts w:ascii="Arial" w:hAnsi="Arial" w:cs="Arial"/>
          <w:sz w:val="24"/>
          <w:szCs w:val="24"/>
          <w:lang w:val="es-ES" w:eastAsia="zh-CN"/>
        </w:rPr>
        <w:t>para registrar los cambios realizados en la información del propietario y a su vez registrar la novedad.</w:t>
      </w:r>
    </w:p>
    <w:p>
      <w:pPr>
        <w:spacing w:after="0" w:line="360" w:lineRule="auto"/>
        <w:jc w:val="both"/>
        <w:rPr>
          <w:rFonts w:ascii="Arial" w:hAnsi="Arial" w:cs="Arial"/>
          <w:sz w:val="24"/>
          <w:szCs w:val="24"/>
          <w:lang w:val="es-ES" w:eastAsia="zh-CN"/>
        </w:rPr>
      </w:pPr>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Si el vehículo cuenta con varios propietarios, usted debe marcar en la columna Ppal. al propietario del vehículo, los demás serán registrados como poseedores.</w:t>
      </w:r>
    </w:p>
    <w:p>
      <w:pPr>
        <w:spacing w:after="0" w:line="360" w:lineRule="auto"/>
        <w:jc w:val="both"/>
        <w:rPr>
          <w:rFonts w:ascii="Arial" w:hAnsi="Arial" w:cs="Arial"/>
          <w:sz w:val="24"/>
          <w:szCs w:val="24"/>
          <w:lang w:val="es-ES" w:eastAsia="zh-CN"/>
        </w:rPr>
      </w:pPr>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Tenga en cuenta que al hacer clic en el campo Dirección, el sistema mostrará un mensaje donde se debe indicar si desea modificar esta información. En este caso, se mostrará el asistente de direcciones, con el cual podrá escribir la dirección del contribuyente correctamente en el formato estándar del sistema.</w:t>
      </w:r>
    </w:p>
    <w:p>
      <w:pPr>
        <w:rPr>
          <w:lang w:val="es-ES" w:eastAsia="zh-CN"/>
        </w:rPr>
      </w:pPr>
    </w:p>
    <w:p>
      <w:pPr>
        <w:keepNext/>
        <w:jc w:val="center"/>
      </w:pPr>
      <w:r>
        <w:drawing>
          <wp:inline distT="0" distB="0" distL="0" distR="0">
            <wp:extent cx="3476625" cy="1101090"/>
            <wp:effectExtent l="9525" t="9525" r="19050" b="13335"/>
            <wp:docPr id="1"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Correo electrónico&#10;&#10;Descripción generada automáticamente"/>
                    <pic:cNvPicPr>
                      <a:picLocks noChangeAspect="1"/>
                    </pic:cNvPicPr>
                  </pic:nvPicPr>
                  <pic:blipFill>
                    <a:blip r:embed="rId20"/>
                    <a:stretch>
                      <a:fillRect/>
                    </a:stretch>
                  </pic:blipFill>
                  <pic:spPr>
                    <a:xfrm>
                      <a:off x="0" y="0"/>
                      <a:ext cx="3484548" cy="1104015"/>
                    </a:xfrm>
                    <a:prstGeom prst="rect">
                      <a:avLst/>
                    </a:prstGeom>
                    <a:noFill/>
                    <a:ln>
                      <a:solidFill>
                        <a:schemeClr val="accent1"/>
                      </a:solidFill>
                    </a:ln>
                  </pic:spPr>
                </pic:pic>
              </a:graphicData>
            </a:graphic>
          </wp:inline>
        </w:drawing>
      </w:r>
    </w:p>
    <w:p>
      <w:pPr>
        <w:pStyle w:val="9"/>
        <w:jc w:val="center"/>
        <w:rPr>
          <w:lang w:val="es-ES" w:eastAsia="zh-CN"/>
        </w:rPr>
      </w:pPr>
      <w:r>
        <w:t xml:space="preserve">Imagen </w:t>
      </w:r>
      <w:r>
        <w:fldChar w:fldCharType="begin"/>
      </w:r>
      <w:r>
        <w:instrText xml:space="preserve"> SEQ Imagen \* ARABIC </w:instrText>
      </w:r>
      <w:r>
        <w:fldChar w:fldCharType="separate"/>
      </w:r>
      <w:r>
        <w:t>6</w:t>
      </w:r>
      <w:r>
        <w:fldChar w:fldCharType="end"/>
      </w:r>
      <w:r>
        <w:t>. Confirmación Actualización de Dirección</w:t>
      </w:r>
    </w:p>
    <w:p>
      <w:pPr>
        <w:spacing w:line="360" w:lineRule="auto"/>
        <w:ind w:left="709"/>
        <w:jc w:val="both"/>
        <w:rPr>
          <w:rFonts w:ascii="Arial" w:hAnsi="Arial" w:cs="Arial"/>
          <w:sz w:val="24"/>
          <w:szCs w:val="24"/>
          <w:lang w:val="es-ES" w:eastAsia="zh-CN"/>
        </w:rPr>
      </w:pPr>
    </w:p>
    <w:p>
      <w:pPr>
        <w:keepNext/>
        <w:spacing w:line="360" w:lineRule="auto"/>
        <w:ind w:left="709"/>
        <w:jc w:val="center"/>
      </w:pPr>
      <w:r>
        <w:drawing>
          <wp:inline distT="0" distB="0" distL="0" distR="0">
            <wp:extent cx="4582160" cy="3054985"/>
            <wp:effectExtent l="9525" t="9525" r="18415" b="21590"/>
            <wp:docPr id="43" name="Imagen 4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Aplicación, Word&#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91611" cy="3061074"/>
                    </a:xfrm>
                    <a:prstGeom prst="rect">
                      <a:avLst/>
                    </a:prstGeom>
                    <a:noFill/>
                    <a:ln>
                      <a:solidFill>
                        <a:schemeClr val="accent1"/>
                      </a:solidFill>
                    </a:ln>
                  </pic:spPr>
                </pic:pic>
              </a:graphicData>
            </a:graphic>
          </wp:inline>
        </w:drawing>
      </w:r>
    </w:p>
    <w:p>
      <w:pPr>
        <w:pStyle w:val="9"/>
        <w:jc w:val="center"/>
        <w:rPr>
          <w:sz w:val="24"/>
          <w:szCs w:val="24"/>
          <w:lang w:val="es-ES" w:eastAsia="zh-CN"/>
        </w:rPr>
      </w:pPr>
      <w:r>
        <w:t xml:space="preserve">Imagen </w:t>
      </w:r>
      <w:r>
        <w:fldChar w:fldCharType="begin"/>
      </w:r>
      <w:r>
        <w:instrText xml:space="preserve"> SEQ Imagen \* ARABIC </w:instrText>
      </w:r>
      <w:r>
        <w:fldChar w:fldCharType="separate"/>
      </w:r>
      <w:r>
        <w:t>7</w:t>
      </w:r>
      <w:r>
        <w:fldChar w:fldCharType="end"/>
      </w:r>
      <w:r>
        <w:t>. Ventana Actualización de Direcciones</w:t>
      </w:r>
    </w:p>
    <w:p>
      <w:pPr>
        <w:spacing w:after="0" w:line="240" w:lineRule="auto"/>
        <w:rPr>
          <w:rFonts w:ascii="Arial" w:hAnsi="Arial" w:cs="Arial"/>
          <w:sz w:val="24"/>
          <w:szCs w:val="24"/>
          <w:lang w:val="es-ES" w:eastAsia="zh-CN"/>
        </w:rPr>
      </w:pPr>
      <w:r>
        <w:rPr>
          <w:rFonts w:ascii="Arial" w:hAnsi="Arial" w:cs="Arial"/>
          <w:sz w:val="24"/>
          <w:szCs w:val="24"/>
          <w:lang w:val="es-ES" w:eastAsia="zh-CN"/>
        </w:rPr>
        <w:br w:type="page"/>
      </w:r>
    </w:p>
    <w:p>
      <w:pPr>
        <w:pStyle w:val="22"/>
        <w:numPr>
          <w:ilvl w:val="0"/>
          <w:numId w:val="4"/>
        </w:numPr>
        <w:spacing w:after="0" w:line="360" w:lineRule="auto"/>
        <w:jc w:val="both"/>
        <w:rPr>
          <w:rFonts w:ascii="Arial" w:hAnsi="Arial" w:cs="Arial"/>
          <w:sz w:val="24"/>
          <w:szCs w:val="24"/>
          <w:lang w:val="es-ES" w:eastAsia="zh-CN"/>
        </w:rPr>
      </w:pPr>
      <w:r>
        <w:rPr>
          <w:rFonts w:ascii="Arial" w:hAnsi="Arial" w:cs="Arial"/>
          <w:sz w:val="24"/>
          <w:szCs w:val="24"/>
          <w:lang w:val="es-ES" w:eastAsia="zh-CN"/>
        </w:rPr>
        <w:t xml:space="preserve">El sistema finalmente muestra el mensaje que confirma que se realizó el registro satisfactoriamente, luego de hacer clic en </w:t>
      </w:r>
      <w:r>
        <w:rPr>
          <w:rFonts w:ascii="Arial" w:hAnsi="Arial" w:cs="Arial"/>
          <w:color w:val="0070C0"/>
          <w:sz w:val="24"/>
          <w:szCs w:val="24"/>
          <w:lang w:val="es-ES" w:eastAsia="zh-CN"/>
        </w:rPr>
        <w:t>Procesar</w:t>
      </w:r>
      <w:r>
        <w:rPr>
          <w:rFonts w:ascii="Arial" w:hAnsi="Arial" w:cs="Arial"/>
          <w:sz w:val="24"/>
          <w:szCs w:val="24"/>
          <w:lang w:val="es-ES" w:eastAsia="zh-CN"/>
        </w:rPr>
        <w:t>.</w:t>
      </w:r>
    </w:p>
    <w:p>
      <w:pPr>
        <w:pStyle w:val="22"/>
        <w:spacing w:after="0" w:line="360" w:lineRule="auto"/>
        <w:jc w:val="both"/>
        <w:rPr>
          <w:rFonts w:ascii="Arial" w:hAnsi="Arial" w:cs="Arial"/>
          <w:sz w:val="24"/>
          <w:szCs w:val="24"/>
          <w:lang w:val="es-ES" w:eastAsia="zh-CN"/>
        </w:rPr>
      </w:pPr>
    </w:p>
    <w:p>
      <w:pPr>
        <w:pStyle w:val="22"/>
        <w:keepNext/>
        <w:spacing w:after="0" w:line="360" w:lineRule="auto"/>
        <w:jc w:val="center"/>
      </w:pPr>
      <w:r>
        <w:drawing>
          <wp:inline distT="0" distB="0" distL="0" distR="0">
            <wp:extent cx="3253105" cy="1156970"/>
            <wp:effectExtent l="9525" t="9525" r="13970" b="14605"/>
            <wp:docPr id="44" name="Imagen 4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10;&#10;Descripción generada automáticamente"/>
                    <pic:cNvPicPr>
                      <a:picLocks noChangeAspect="1"/>
                    </pic:cNvPicPr>
                  </pic:nvPicPr>
                  <pic:blipFill>
                    <a:blip r:embed="rId22"/>
                    <a:stretch>
                      <a:fillRect/>
                    </a:stretch>
                  </pic:blipFill>
                  <pic:spPr>
                    <a:xfrm>
                      <a:off x="0" y="0"/>
                      <a:ext cx="3255755" cy="1158142"/>
                    </a:xfrm>
                    <a:prstGeom prst="rect">
                      <a:avLst/>
                    </a:prstGeom>
                    <a:noFill/>
                    <a:ln>
                      <a:solidFill>
                        <a:schemeClr val="accent1"/>
                      </a:solidFill>
                    </a:ln>
                  </pic:spPr>
                </pic:pic>
              </a:graphicData>
            </a:graphic>
          </wp:inline>
        </w:drawing>
      </w:r>
    </w:p>
    <w:p>
      <w:pPr>
        <w:pStyle w:val="9"/>
        <w:jc w:val="center"/>
        <w:rPr>
          <w:sz w:val="24"/>
          <w:szCs w:val="24"/>
          <w:lang w:val="es-ES" w:eastAsia="zh-CN"/>
        </w:rPr>
      </w:pPr>
      <w:r>
        <w:t xml:space="preserve">Imagen </w:t>
      </w:r>
      <w:r>
        <w:fldChar w:fldCharType="begin"/>
      </w:r>
      <w:r>
        <w:instrText xml:space="preserve"> SEQ Imagen \* ARABIC </w:instrText>
      </w:r>
      <w:r>
        <w:fldChar w:fldCharType="separate"/>
      </w:r>
      <w:r>
        <w:t>8</w:t>
      </w:r>
      <w:r>
        <w:fldChar w:fldCharType="end"/>
      </w:r>
      <w:r>
        <w:t>. Notificación Actualización del Propietario</w:t>
      </w:r>
    </w:p>
    <w:p>
      <w:pPr>
        <w:pStyle w:val="22"/>
        <w:spacing w:after="0" w:line="360" w:lineRule="auto"/>
        <w:jc w:val="center"/>
        <w:rPr>
          <w:rFonts w:ascii="Arial" w:hAnsi="Arial" w:cs="Arial"/>
          <w:sz w:val="24"/>
          <w:szCs w:val="24"/>
          <w:lang w:val="es-ES" w:eastAsia="zh-CN"/>
        </w:rPr>
      </w:pPr>
    </w:p>
    <w:p>
      <w:pPr>
        <w:spacing w:after="0" w:line="360" w:lineRule="auto"/>
        <w:jc w:val="both"/>
        <w:rPr>
          <w:rFonts w:ascii="Arial" w:hAnsi="Arial" w:cs="Arial"/>
          <w:sz w:val="24"/>
          <w:szCs w:val="24"/>
          <w:lang w:val="es-ES" w:eastAsia="zh-CN"/>
        </w:rPr>
      </w:pPr>
      <w:r>
        <w:rPr>
          <w:rFonts w:ascii="Arial" w:hAnsi="Arial" w:cs="Arial"/>
          <w:b/>
          <w:bCs/>
          <w:color w:val="0070C0"/>
          <w:sz w:val="24"/>
          <w:szCs w:val="24"/>
          <w:lang w:val="es-ES" w:eastAsia="zh-CN"/>
        </w:rPr>
        <w:t>NOTA</w:t>
      </w:r>
      <w:r>
        <w:rPr>
          <w:rFonts w:ascii="Arial" w:hAnsi="Arial" w:cs="Arial"/>
          <w:sz w:val="24"/>
          <w:szCs w:val="24"/>
          <w:lang w:val="es-ES" w:eastAsia="zh-CN"/>
        </w:rPr>
        <w:t xml:space="preserve">: En la </w:t>
      </w:r>
      <w:r>
        <w:rPr>
          <w:rFonts w:ascii="Arial" w:hAnsi="Arial" w:cs="Arial"/>
          <w:color w:val="0070C0"/>
          <w:sz w:val="24"/>
          <w:szCs w:val="24"/>
          <w:u w:val="single"/>
          <w:lang w:val="es-ES" w:eastAsia="zh-CN"/>
        </w:rPr>
        <w:t>Consulta General de Vehículos</w:t>
      </w:r>
      <w:r>
        <w:rPr>
          <w:rFonts w:ascii="Arial" w:hAnsi="Arial" w:cs="Arial"/>
          <w:color w:val="0070C0"/>
          <w:sz w:val="24"/>
          <w:szCs w:val="24"/>
          <w:lang w:val="es-ES" w:eastAsia="zh-CN"/>
        </w:rPr>
        <w:t xml:space="preserve"> </w:t>
      </w:r>
      <w:r>
        <w:rPr>
          <w:rFonts w:ascii="Arial" w:hAnsi="Arial" w:cs="Arial"/>
          <w:sz w:val="24"/>
          <w:szCs w:val="24"/>
          <w:lang w:val="es-ES" w:eastAsia="zh-CN"/>
        </w:rPr>
        <w:t xml:space="preserve">usted podrá visualizar los datos del vehículo actualizados, y en la pestaña </w:t>
      </w:r>
      <w:r>
        <w:rPr>
          <w:rFonts w:ascii="Arial" w:hAnsi="Arial" w:cs="Arial"/>
          <w:color w:val="0070C0"/>
          <w:sz w:val="24"/>
          <w:szCs w:val="24"/>
          <w:u w:val="single"/>
          <w:lang w:val="es-ES" w:eastAsia="zh-CN"/>
        </w:rPr>
        <w:t>Novedades</w:t>
      </w:r>
      <w:r>
        <w:rPr>
          <w:rFonts w:ascii="Arial" w:hAnsi="Arial" w:cs="Arial"/>
          <w:color w:val="0070C0"/>
          <w:sz w:val="24"/>
          <w:szCs w:val="24"/>
          <w:lang w:val="es-ES" w:eastAsia="zh-CN"/>
        </w:rPr>
        <w:t xml:space="preserve"> </w:t>
      </w:r>
      <w:r>
        <w:rPr>
          <w:rFonts w:ascii="Arial" w:hAnsi="Arial" w:cs="Arial"/>
          <w:sz w:val="24"/>
          <w:szCs w:val="24"/>
          <w:lang w:val="es-ES" w:eastAsia="zh-CN"/>
        </w:rPr>
        <w:t>el registro de los cambios realizados.</w:t>
      </w:r>
    </w:p>
    <w:p>
      <w:pPr>
        <w:spacing w:line="360" w:lineRule="auto"/>
        <w:ind w:left="426"/>
        <w:jc w:val="both"/>
        <w:rPr>
          <w:rFonts w:ascii="Arial" w:hAnsi="Arial" w:cs="Arial"/>
          <w:sz w:val="24"/>
          <w:szCs w:val="24"/>
          <w:lang w:val="es-ES" w:eastAsia="zh-CN"/>
        </w:rPr>
      </w:pPr>
    </w:p>
    <w:p>
      <w:pPr>
        <w:pStyle w:val="4"/>
        <w:numPr>
          <w:ilvl w:val="1"/>
          <w:numId w:val="1"/>
        </w:numPr>
        <w:rPr>
          <w:rFonts w:cs="Arial"/>
          <w:lang w:val="es-ES" w:eastAsia="zh-CN"/>
        </w:rPr>
      </w:pPr>
      <w:bookmarkStart w:id="7" w:name="_Toc3929"/>
      <w:r>
        <w:rPr>
          <w:rFonts w:cs="Arial"/>
          <w:lang w:val="es-ES" w:eastAsia="zh-CN"/>
        </w:rPr>
        <w:t>Vehículo Nuevo Modelo Viejo</w:t>
      </w:r>
      <w:bookmarkEnd w:id="7"/>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Esta opción permite liquidar un vehículo nuevo con fecha de compra superior a la fecha del modelo, con el fin de que éste se pueda liquidar con el valor de la factura.</w:t>
      </w:r>
    </w:p>
    <w:p>
      <w:pPr>
        <w:spacing w:after="0" w:line="360" w:lineRule="auto"/>
        <w:jc w:val="both"/>
        <w:rPr>
          <w:rFonts w:ascii="Arial" w:hAnsi="Arial" w:cs="Arial"/>
          <w:sz w:val="24"/>
          <w:szCs w:val="24"/>
          <w:lang w:val="es-ES" w:eastAsia="zh-CN"/>
        </w:rPr>
      </w:pPr>
    </w:p>
    <w:p>
      <w:pPr>
        <w:pStyle w:val="4"/>
        <w:numPr>
          <w:ilvl w:val="2"/>
          <w:numId w:val="1"/>
        </w:numPr>
        <w:rPr>
          <w:rFonts w:cs="Arial"/>
          <w:lang w:val="es-ES" w:eastAsia="zh-CN"/>
        </w:rPr>
      </w:pPr>
      <w:bookmarkStart w:id="8" w:name="_Toc9005"/>
      <w:r>
        <w:rPr>
          <w:rFonts w:cs="Arial"/>
          <w:lang w:val="es-ES" w:eastAsia="zh-CN"/>
        </w:rPr>
        <w:t>Acceso a la Opción</w:t>
      </w:r>
      <w:bookmarkEnd w:id="8"/>
    </w:p>
    <w:p>
      <w:pPr>
        <w:spacing w:after="0" w:line="360" w:lineRule="auto"/>
        <w:jc w:val="both"/>
        <w:rPr>
          <w:rFonts w:ascii="Arial" w:hAnsi="Arial" w:cs="Arial"/>
          <w:sz w:val="24"/>
          <w:szCs w:val="24"/>
          <w:lang w:val="es-ES" w:eastAsia="zh-CN"/>
        </w:rPr>
      </w:pPr>
      <w:r>
        <w:rPr>
          <w:rFonts w:ascii="Arial" w:hAnsi="Arial" w:cs="Arial"/>
          <w:sz w:val="24"/>
          <w:szCs w:val="24"/>
          <w:lang w:val="es-ES" w:eastAsia="zh-CN"/>
        </w:rPr>
        <w:t>Acceda a la opción de Vehículo Nuevo Modelo Viejo haciendo doble clic en las carpetas: Procesos de Usuario» Novedades.</w:t>
      </w:r>
    </w:p>
    <w:p>
      <w:pPr>
        <w:spacing w:after="0" w:line="360" w:lineRule="auto"/>
        <w:jc w:val="both"/>
        <w:rPr>
          <w:rFonts w:ascii="Arial" w:hAnsi="Arial" w:cs="Arial"/>
          <w:sz w:val="24"/>
          <w:szCs w:val="24"/>
          <w:lang w:val="es-ES" w:eastAsia="zh-CN"/>
        </w:rPr>
      </w:pPr>
    </w:p>
    <w:p>
      <w:pPr>
        <w:keepNext/>
        <w:jc w:val="center"/>
      </w:pPr>
      <w:r>
        <w:drawing>
          <wp:inline distT="0" distB="0" distL="0" distR="0">
            <wp:extent cx="2139315" cy="526415"/>
            <wp:effectExtent l="9525" t="9525" r="22860" b="16510"/>
            <wp:docPr id="36" name="Imagen 3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139315" cy="526415"/>
                    </a:xfrm>
                    <a:prstGeom prst="rect">
                      <a:avLst/>
                    </a:prstGeom>
                    <a:noFill/>
                    <a:ln>
                      <a:solidFill>
                        <a:schemeClr val="accent1"/>
                      </a:solidFill>
                    </a:ln>
                  </pic:spPr>
                </pic:pic>
              </a:graphicData>
            </a:graphic>
          </wp:inline>
        </w:drawing>
      </w:r>
    </w:p>
    <w:p>
      <w:pPr>
        <w:pStyle w:val="9"/>
        <w:jc w:val="center"/>
      </w:pPr>
      <w:r>
        <w:t xml:space="preserve">Imagen </w:t>
      </w:r>
      <w:r>
        <w:fldChar w:fldCharType="begin"/>
      </w:r>
      <w:r>
        <w:instrText xml:space="preserve"> SEQ Imagen \* ARABIC </w:instrText>
      </w:r>
      <w:r>
        <w:fldChar w:fldCharType="separate"/>
      </w:r>
      <w:r>
        <w:t>9</w:t>
      </w:r>
      <w:r>
        <w:fldChar w:fldCharType="end"/>
      </w:r>
      <w:r>
        <w:t>. Acceso a la opción Vehículo Nuevo Modelo Viejo</w:t>
      </w:r>
    </w:p>
    <w:p/>
    <w:p>
      <w:pPr>
        <w:pStyle w:val="4"/>
        <w:numPr>
          <w:ilvl w:val="2"/>
          <w:numId w:val="1"/>
        </w:numPr>
        <w:rPr>
          <w:rFonts w:cs="Arial"/>
          <w:lang w:val="es-ES" w:eastAsia="zh-CN"/>
        </w:rPr>
      </w:pPr>
      <w:bookmarkStart w:id="9" w:name="_Toc14584"/>
      <w:r>
        <w:rPr>
          <w:rFonts w:cs="Arial"/>
          <w:lang w:val="es-ES" w:eastAsia="zh-CN"/>
        </w:rPr>
        <w:t>Actualizar vehículo Nuevo Modelo Viejo</w:t>
      </w:r>
      <w:bookmarkEnd w:id="9"/>
    </w:p>
    <w:p>
      <w:pPr>
        <w:spacing w:after="0" w:line="360" w:lineRule="auto"/>
        <w:jc w:val="both"/>
        <w:rPr>
          <w:rFonts w:ascii="Arial" w:hAnsi="Arial" w:cs="Arial"/>
          <w:sz w:val="24"/>
          <w:szCs w:val="24"/>
        </w:rPr>
      </w:pPr>
      <w:r>
        <w:rPr>
          <w:rFonts w:ascii="Arial" w:hAnsi="Arial" w:cs="Arial"/>
          <w:sz w:val="24"/>
          <w:szCs w:val="24"/>
        </w:rPr>
        <w:t xml:space="preserve">Para realizar la actualización de vehículos, siga las siguientes instrucciones: </w:t>
      </w:r>
    </w:p>
    <w:p>
      <w:pPr>
        <w:spacing w:after="0" w:line="360" w:lineRule="auto"/>
        <w:jc w:val="both"/>
        <w:rPr>
          <w:rFonts w:ascii="Arial" w:hAnsi="Arial" w:cs="Arial"/>
          <w:sz w:val="24"/>
          <w:szCs w:val="24"/>
        </w:rPr>
      </w:pPr>
    </w:p>
    <w:p>
      <w:pPr>
        <w:pStyle w:val="22"/>
        <w:numPr>
          <w:ilvl w:val="0"/>
          <w:numId w:val="5"/>
        </w:numPr>
        <w:spacing w:after="0" w:line="360" w:lineRule="auto"/>
        <w:jc w:val="both"/>
        <w:rPr>
          <w:rFonts w:ascii="Arial" w:hAnsi="Arial" w:cs="Arial"/>
          <w:sz w:val="24"/>
          <w:szCs w:val="24"/>
        </w:rPr>
      </w:pPr>
      <w:r>
        <w:rPr>
          <w:rFonts w:ascii="Arial" w:hAnsi="Arial" w:cs="Arial"/>
          <w:sz w:val="24"/>
          <w:szCs w:val="24"/>
        </w:rPr>
        <w:t>Digite la placa del vehículo a actualizar y a continuación presione la tecla enter. El sistema le mostrará un mensaje indicando las vigencias del vehículo que pueden ser liquidadas.</w:t>
      </w:r>
    </w:p>
    <w:p>
      <w:pPr>
        <w:keepNext/>
        <w:spacing w:after="0" w:line="360" w:lineRule="auto"/>
        <w:jc w:val="center"/>
      </w:pPr>
      <w:r>
        <w:drawing>
          <wp:inline distT="0" distB="0" distL="0" distR="0">
            <wp:extent cx="5240020" cy="3823335"/>
            <wp:effectExtent l="9525" t="9525" r="27305" b="15240"/>
            <wp:docPr id="61" name="Imagen 6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nterfaz de usuario gráfica, Aplicación&#10;&#10;Descripción generada automáticamente"/>
                    <pic:cNvPicPr>
                      <a:picLocks noChangeAspect="1"/>
                    </pic:cNvPicPr>
                  </pic:nvPicPr>
                  <pic:blipFill>
                    <a:blip r:embed="rId24"/>
                    <a:stretch>
                      <a:fillRect/>
                    </a:stretch>
                  </pic:blipFill>
                  <pic:spPr>
                    <a:xfrm>
                      <a:off x="0" y="0"/>
                      <a:ext cx="5249012" cy="3830321"/>
                    </a:xfrm>
                    <a:prstGeom prst="rect">
                      <a:avLst/>
                    </a:prstGeom>
                    <a:noFill/>
                    <a:ln>
                      <a:solidFill>
                        <a:schemeClr val="accent1"/>
                      </a:solidFill>
                    </a:ln>
                  </pic:spPr>
                </pic:pic>
              </a:graphicData>
            </a:graphic>
          </wp:inline>
        </w:drawing>
      </w:r>
    </w:p>
    <w:p>
      <w:pPr>
        <w:pStyle w:val="9"/>
        <w:jc w:val="center"/>
        <w:rPr>
          <w:sz w:val="24"/>
          <w:szCs w:val="24"/>
        </w:rPr>
      </w:pPr>
      <w:r>
        <w:t xml:space="preserve">Imagen </w:t>
      </w:r>
      <w:r>
        <w:fldChar w:fldCharType="begin"/>
      </w:r>
      <w:r>
        <w:instrText xml:space="preserve"> SEQ Imagen \* ARABIC </w:instrText>
      </w:r>
      <w:r>
        <w:fldChar w:fldCharType="separate"/>
      </w:r>
      <w:r>
        <w:t>10</w:t>
      </w:r>
      <w:r>
        <w:fldChar w:fldCharType="end"/>
      </w:r>
      <w:r>
        <w:t>. Actualización Vehículos</w:t>
      </w:r>
    </w:p>
    <w:p>
      <w:pPr>
        <w:spacing w:after="0" w:line="360" w:lineRule="auto"/>
        <w:jc w:val="both"/>
        <w:rPr>
          <w:rFonts w:ascii="Arial" w:hAnsi="Arial" w:cs="Arial"/>
          <w:sz w:val="24"/>
          <w:szCs w:val="24"/>
        </w:rPr>
      </w:pPr>
    </w:p>
    <w:p>
      <w:pPr>
        <w:pStyle w:val="22"/>
        <w:numPr>
          <w:ilvl w:val="0"/>
          <w:numId w:val="5"/>
        </w:numPr>
        <w:spacing w:after="0" w:line="360" w:lineRule="auto"/>
        <w:jc w:val="both"/>
        <w:rPr>
          <w:rFonts w:ascii="Arial" w:hAnsi="Arial" w:cs="Arial"/>
          <w:sz w:val="24"/>
          <w:szCs w:val="24"/>
        </w:rPr>
      </w:pPr>
      <w:r>
        <w:rPr>
          <w:rFonts w:ascii="Arial" w:hAnsi="Arial" w:cs="Arial"/>
          <w:sz w:val="24"/>
          <w:szCs w:val="24"/>
        </w:rPr>
        <w:t>En el formulario se encuentran dos pestañas:</w:t>
      </w:r>
    </w:p>
    <w:p>
      <w:pPr>
        <w:pStyle w:val="22"/>
        <w:spacing w:after="0" w:line="360" w:lineRule="auto"/>
        <w:jc w:val="both"/>
        <w:rPr>
          <w:rFonts w:ascii="Arial" w:hAnsi="Arial" w:cs="Arial"/>
          <w:sz w:val="24"/>
          <w:szCs w:val="24"/>
        </w:rPr>
      </w:pPr>
    </w:p>
    <w:p>
      <w:pPr>
        <w:pStyle w:val="22"/>
        <w:numPr>
          <w:ilvl w:val="0"/>
          <w:numId w:val="3"/>
        </w:numPr>
        <w:spacing w:after="0" w:line="360" w:lineRule="auto"/>
        <w:ind w:left="1276"/>
        <w:jc w:val="both"/>
        <w:rPr>
          <w:rFonts w:ascii="Arial" w:hAnsi="Arial" w:cs="Arial"/>
          <w:sz w:val="24"/>
          <w:szCs w:val="24"/>
          <w:lang w:val="es-ES" w:eastAsia="zh-CN"/>
        </w:rPr>
      </w:pPr>
      <w:r>
        <w:rPr>
          <w:rFonts w:ascii="Arial" w:hAnsi="Arial" w:cs="Arial"/>
          <w:sz w:val="24"/>
          <w:szCs w:val="24"/>
          <w:lang w:val="es-ES" w:eastAsia="zh-CN"/>
        </w:rPr>
        <w:t xml:space="preserve">En la pestaña </w:t>
      </w:r>
      <w:r>
        <w:rPr>
          <w:rFonts w:ascii="Arial" w:hAnsi="Arial" w:cs="Arial"/>
          <w:b/>
          <w:bCs/>
          <w:sz w:val="24"/>
          <w:szCs w:val="24"/>
          <w:lang w:val="es-ES" w:eastAsia="zh-CN"/>
        </w:rPr>
        <w:t>Datos del Vehículo</w:t>
      </w:r>
      <w:r>
        <w:rPr>
          <w:rFonts w:ascii="Arial" w:hAnsi="Arial" w:cs="Arial"/>
          <w:sz w:val="24"/>
          <w:szCs w:val="24"/>
          <w:lang w:val="es-ES" w:eastAsia="zh-CN"/>
        </w:rPr>
        <w:t xml:space="preserve"> usted podrá realizar modificaciones a las características del vehículo.</w:t>
      </w:r>
    </w:p>
    <w:p>
      <w:pPr>
        <w:pStyle w:val="22"/>
        <w:numPr>
          <w:ilvl w:val="0"/>
          <w:numId w:val="3"/>
        </w:numPr>
        <w:spacing w:after="0" w:line="360" w:lineRule="auto"/>
        <w:ind w:left="1276"/>
        <w:jc w:val="both"/>
        <w:rPr>
          <w:rFonts w:ascii="Arial" w:hAnsi="Arial" w:cs="Arial"/>
          <w:sz w:val="24"/>
          <w:szCs w:val="24"/>
          <w:lang w:val="es-ES" w:eastAsia="zh-CN"/>
        </w:rPr>
      </w:pPr>
      <w:r>
        <w:rPr>
          <w:rFonts w:ascii="Arial" w:hAnsi="Arial" w:cs="Arial"/>
          <w:sz w:val="24"/>
          <w:szCs w:val="24"/>
          <w:lang w:val="es-ES" w:eastAsia="zh-CN"/>
        </w:rPr>
        <w:t xml:space="preserve">En la pestaña </w:t>
      </w:r>
      <w:r>
        <w:rPr>
          <w:rFonts w:ascii="Arial" w:hAnsi="Arial" w:cs="Arial"/>
          <w:b/>
          <w:bCs/>
          <w:sz w:val="24"/>
          <w:szCs w:val="24"/>
          <w:lang w:val="es-ES" w:eastAsia="zh-CN"/>
        </w:rPr>
        <w:t>Otras novedades</w:t>
      </w:r>
      <w:r>
        <w:rPr>
          <w:rFonts w:ascii="Arial" w:hAnsi="Arial" w:cs="Arial"/>
          <w:sz w:val="24"/>
          <w:szCs w:val="24"/>
          <w:lang w:val="es-ES" w:eastAsia="zh-CN"/>
        </w:rPr>
        <w:t>, podrá registrar información de los trámites asociados al vehículo (Traslado de cuenta, Radicación, Cancelación de matrícula, Cambio de servicio, Rematrícula, entre otras).</w:t>
      </w:r>
    </w:p>
    <w:p>
      <w:pPr>
        <w:pStyle w:val="22"/>
        <w:spacing w:after="0" w:line="360" w:lineRule="auto"/>
        <w:ind w:left="1276"/>
        <w:jc w:val="both"/>
        <w:rPr>
          <w:rFonts w:ascii="Arial" w:hAnsi="Arial" w:cs="Arial"/>
          <w:sz w:val="24"/>
          <w:szCs w:val="24"/>
          <w:lang w:val="es-ES" w:eastAsia="zh-CN"/>
        </w:rPr>
      </w:pPr>
    </w:p>
    <w:p>
      <w:pPr>
        <w:spacing w:after="0" w:line="360" w:lineRule="auto"/>
        <w:ind w:left="709"/>
        <w:jc w:val="both"/>
        <w:rPr>
          <w:rFonts w:ascii="Arial" w:hAnsi="Arial" w:cs="Arial"/>
          <w:sz w:val="24"/>
          <w:szCs w:val="24"/>
        </w:rPr>
      </w:pPr>
      <w:r>
        <w:rPr>
          <w:rFonts w:ascii="Arial" w:hAnsi="Arial" w:cs="Arial"/>
          <w:sz w:val="24"/>
          <w:szCs w:val="24"/>
        </w:rPr>
        <w:t xml:space="preserve">Haga clic en el botón </w:t>
      </w:r>
      <w:r>
        <w:rPr>
          <w:rFonts w:ascii="Arial" w:hAnsi="Arial" w:cs="Arial"/>
          <w:color w:val="0070C0"/>
          <w:sz w:val="24"/>
          <w:szCs w:val="24"/>
        </w:rPr>
        <w:t xml:space="preserve">Modificar </w:t>
      </w:r>
      <w:r>
        <w:rPr>
          <w:rFonts w:ascii="Arial" w:hAnsi="Arial" w:cs="Arial"/>
          <w:sz w:val="24"/>
          <w:szCs w:val="24"/>
        </w:rPr>
        <w:t>para registrar los cambios realizados en la información del vehículo y a su vez se registrará la novedad.</w:t>
      </w:r>
    </w:p>
    <w:p>
      <w:pPr>
        <w:spacing w:after="0" w:line="360" w:lineRule="auto"/>
        <w:jc w:val="both"/>
        <w:rPr>
          <w:rFonts w:ascii="Arial" w:hAnsi="Arial" w:cs="Arial"/>
          <w:sz w:val="24"/>
          <w:szCs w:val="24"/>
        </w:rPr>
      </w:pPr>
    </w:p>
    <w:p>
      <w:pPr>
        <w:pStyle w:val="22"/>
        <w:numPr>
          <w:ilvl w:val="0"/>
          <w:numId w:val="5"/>
        </w:numPr>
        <w:spacing w:after="0" w:line="360" w:lineRule="auto"/>
        <w:jc w:val="both"/>
        <w:rPr>
          <w:rFonts w:ascii="Arial" w:hAnsi="Arial" w:cs="Arial"/>
          <w:sz w:val="24"/>
          <w:szCs w:val="24"/>
        </w:rPr>
      </w:pPr>
      <w:r>
        <w:rPr>
          <w:rFonts w:ascii="Arial" w:hAnsi="Arial" w:cs="Arial"/>
          <w:sz w:val="24"/>
          <w:szCs w:val="24"/>
        </w:rPr>
        <w:t>El sistema mostrará un mensaje en el que debe confirmar que desea realizar los cambios haciendo clic en el botón Ok y finalmente el mensaje que confirma que se realizó el registro satisfactoriamente.</w:t>
      </w:r>
    </w:p>
    <w:p>
      <w:pPr>
        <w:pStyle w:val="22"/>
        <w:spacing w:after="0" w:line="360" w:lineRule="auto"/>
        <w:jc w:val="both"/>
        <w:rPr>
          <w:rFonts w:ascii="Arial" w:hAnsi="Arial" w:cs="Arial"/>
          <w:sz w:val="24"/>
          <w:szCs w:val="24"/>
        </w:rPr>
      </w:pPr>
    </w:p>
    <w:p>
      <w:pPr>
        <w:keepNext/>
        <w:spacing w:after="0" w:line="360" w:lineRule="auto"/>
        <w:jc w:val="center"/>
      </w:pPr>
      <w:r>
        <w:drawing>
          <wp:inline distT="0" distB="0" distL="0" distR="0">
            <wp:extent cx="3136265" cy="995680"/>
            <wp:effectExtent l="9525" t="9525" r="16510" b="23495"/>
            <wp:docPr id="51" name="Imagen 5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Aplicación, Teams&#10;&#10;Descripción generada automáticamente"/>
                    <pic:cNvPicPr>
                      <a:picLocks noChangeAspect="1"/>
                    </pic:cNvPicPr>
                  </pic:nvPicPr>
                  <pic:blipFill>
                    <a:blip r:embed="rId25"/>
                    <a:stretch>
                      <a:fillRect/>
                    </a:stretch>
                  </pic:blipFill>
                  <pic:spPr>
                    <a:xfrm>
                      <a:off x="0" y="0"/>
                      <a:ext cx="3158490" cy="1003193"/>
                    </a:xfrm>
                    <a:prstGeom prst="rect">
                      <a:avLst/>
                    </a:prstGeom>
                    <a:noFill/>
                    <a:ln>
                      <a:solidFill>
                        <a:schemeClr val="accent1"/>
                      </a:solidFill>
                    </a:ln>
                  </pic:spPr>
                </pic:pic>
              </a:graphicData>
            </a:graphic>
          </wp:inline>
        </w:drawing>
      </w:r>
    </w:p>
    <w:p>
      <w:pPr>
        <w:pStyle w:val="9"/>
        <w:jc w:val="center"/>
      </w:pPr>
      <w:r>
        <w:t xml:space="preserve">Imagen </w:t>
      </w:r>
      <w:r>
        <w:fldChar w:fldCharType="begin"/>
      </w:r>
      <w:r>
        <w:instrText xml:space="preserve"> SEQ Imagen \* ARABIC </w:instrText>
      </w:r>
      <w:r>
        <w:fldChar w:fldCharType="separate"/>
      </w:r>
      <w:r>
        <w:t>11</w:t>
      </w:r>
      <w:r>
        <w:fldChar w:fldCharType="end"/>
      </w:r>
      <w:r>
        <w:t>. Confirmación, Actualización Vehículo Nuevo Modelo Viejo</w:t>
      </w:r>
    </w:p>
    <w:p/>
    <w:p>
      <w:pPr>
        <w:keepNext/>
        <w:spacing w:after="0" w:line="360" w:lineRule="auto"/>
        <w:jc w:val="center"/>
      </w:pPr>
      <w:r>
        <w:drawing>
          <wp:inline distT="0" distB="0" distL="0" distR="0">
            <wp:extent cx="3253105" cy="1156970"/>
            <wp:effectExtent l="9525" t="9525" r="13970" b="14605"/>
            <wp:docPr id="58" name="Imagen 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Texto, Aplicación&#10;&#10;Descripción generada automáticamente"/>
                    <pic:cNvPicPr>
                      <a:picLocks noChangeAspect="1"/>
                    </pic:cNvPicPr>
                  </pic:nvPicPr>
                  <pic:blipFill>
                    <a:blip r:embed="rId22"/>
                    <a:stretch>
                      <a:fillRect/>
                    </a:stretch>
                  </pic:blipFill>
                  <pic:spPr>
                    <a:xfrm>
                      <a:off x="0" y="0"/>
                      <a:ext cx="3255755" cy="1158142"/>
                    </a:xfrm>
                    <a:prstGeom prst="rect">
                      <a:avLst/>
                    </a:prstGeom>
                    <a:noFill/>
                    <a:ln>
                      <a:solidFill>
                        <a:schemeClr val="accent1"/>
                      </a:solidFill>
                    </a:ln>
                  </pic:spPr>
                </pic:pic>
              </a:graphicData>
            </a:graphic>
          </wp:inline>
        </w:drawing>
      </w:r>
    </w:p>
    <w:p>
      <w:pPr>
        <w:pStyle w:val="9"/>
        <w:jc w:val="center"/>
        <w:rPr>
          <w:sz w:val="24"/>
          <w:szCs w:val="24"/>
        </w:rPr>
      </w:pPr>
      <w:r>
        <w:t xml:space="preserve">Imagen </w:t>
      </w:r>
      <w:r>
        <w:fldChar w:fldCharType="begin"/>
      </w:r>
      <w:r>
        <w:instrText xml:space="preserve"> SEQ Imagen \* ARABIC </w:instrText>
      </w:r>
      <w:r>
        <w:fldChar w:fldCharType="separate"/>
      </w:r>
      <w:r>
        <w:t>12</w:t>
      </w:r>
      <w:r>
        <w:fldChar w:fldCharType="end"/>
      </w:r>
      <w:r>
        <w:t>. Notificación Actualización de Vehículo Nuevo Modelo Viejo</w:t>
      </w:r>
    </w:p>
    <w:p>
      <w:pPr>
        <w:spacing w:after="0" w:line="360" w:lineRule="auto"/>
        <w:jc w:val="center"/>
        <w:rPr>
          <w:rFonts w:ascii="Arial" w:hAnsi="Arial" w:cs="Arial"/>
          <w:sz w:val="24"/>
          <w:szCs w:val="24"/>
        </w:rPr>
      </w:pPr>
    </w:p>
    <w:p>
      <w:pPr>
        <w:spacing w:after="0" w:line="360" w:lineRule="auto"/>
        <w:jc w:val="both"/>
        <w:rPr>
          <w:rFonts w:ascii="Arial" w:hAnsi="Arial" w:cs="Arial"/>
          <w:sz w:val="24"/>
          <w:szCs w:val="24"/>
        </w:rPr>
      </w:pPr>
      <w:r>
        <w:rPr>
          <w:rFonts w:ascii="Arial" w:hAnsi="Arial" w:cs="Arial"/>
          <w:b/>
          <w:bCs/>
          <w:color w:val="0070C0"/>
          <w:sz w:val="24"/>
          <w:szCs w:val="24"/>
        </w:rPr>
        <w:t>NOTA</w:t>
      </w:r>
      <w:r>
        <w:rPr>
          <w:rFonts w:ascii="Arial" w:hAnsi="Arial" w:cs="Arial"/>
          <w:sz w:val="24"/>
          <w:szCs w:val="24"/>
        </w:rPr>
        <w:t xml:space="preserve">: En la </w:t>
      </w:r>
      <w:r>
        <w:rPr>
          <w:rFonts w:ascii="Arial" w:hAnsi="Arial" w:cs="Arial"/>
          <w:color w:val="0070C0"/>
          <w:sz w:val="24"/>
          <w:szCs w:val="24"/>
          <w:u w:val="single"/>
        </w:rPr>
        <w:t>Consulta General de Vehículos</w:t>
      </w:r>
      <w:r>
        <w:rPr>
          <w:rFonts w:ascii="Arial" w:hAnsi="Arial" w:cs="Arial"/>
          <w:color w:val="0070C0"/>
          <w:sz w:val="24"/>
          <w:szCs w:val="24"/>
        </w:rPr>
        <w:t xml:space="preserve"> </w:t>
      </w:r>
      <w:r>
        <w:rPr>
          <w:rFonts w:ascii="Arial" w:hAnsi="Arial" w:cs="Arial"/>
          <w:sz w:val="24"/>
          <w:szCs w:val="24"/>
        </w:rPr>
        <w:t xml:space="preserve">usted podrá visualizar los datos del vehículo actualizados, y en la pestaña </w:t>
      </w:r>
      <w:r>
        <w:rPr>
          <w:rFonts w:ascii="Arial" w:hAnsi="Arial" w:cs="Arial"/>
          <w:color w:val="0070C0"/>
          <w:sz w:val="24"/>
          <w:szCs w:val="24"/>
          <w:u w:val="single"/>
        </w:rPr>
        <w:t>Novedades</w:t>
      </w:r>
      <w:r>
        <w:rPr>
          <w:rFonts w:ascii="Arial" w:hAnsi="Arial" w:cs="Arial"/>
          <w:color w:val="0070C0"/>
          <w:sz w:val="24"/>
          <w:szCs w:val="24"/>
        </w:rPr>
        <w:t xml:space="preserve"> </w:t>
      </w:r>
      <w:r>
        <w:rPr>
          <w:rFonts w:ascii="Arial" w:hAnsi="Arial" w:cs="Arial"/>
          <w:sz w:val="24"/>
          <w:szCs w:val="24"/>
        </w:rPr>
        <w:t>el registro de los cambios realizados</w:t>
      </w:r>
    </w:p>
    <w:p>
      <w:pPr>
        <w:spacing w:after="0" w:line="360" w:lineRule="auto"/>
        <w:jc w:val="both"/>
        <w:rPr>
          <w:rFonts w:ascii="Arial" w:hAnsi="Arial" w:cs="Arial"/>
          <w:sz w:val="24"/>
          <w:szCs w:val="24"/>
          <w:lang w:val="es-ES" w:eastAsia="zh-CN"/>
        </w:rPr>
      </w:pPr>
    </w:p>
    <w:p>
      <w:pPr>
        <w:pStyle w:val="4"/>
        <w:numPr>
          <w:ilvl w:val="1"/>
          <w:numId w:val="1"/>
        </w:numPr>
        <w:rPr>
          <w:rFonts w:cs="Arial"/>
          <w:lang w:val="es-ES" w:eastAsia="zh-CN"/>
        </w:rPr>
      </w:pPr>
      <w:bookmarkStart w:id="10" w:name="_Toc4466"/>
      <w:r>
        <w:rPr>
          <w:rFonts w:cs="Arial"/>
          <w:lang w:val="es-ES" w:eastAsia="zh-CN"/>
        </w:rPr>
        <w:t>Novedad Especial</w:t>
      </w:r>
      <w:bookmarkEnd w:id="10"/>
    </w:p>
    <w:p>
      <w:pPr>
        <w:spacing w:after="0" w:line="360" w:lineRule="auto"/>
        <w:jc w:val="both"/>
        <w:rPr>
          <w:rFonts w:ascii="Arial" w:hAnsi="Arial" w:cs="Arial"/>
          <w:sz w:val="24"/>
          <w:szCs w:val="24"/>
        </w:rPr>
      </w:pPr>
      <w:r>
        <w:rPr>
          <w:rFonts w:ascii="Arial" w:hAnsi="Arial" w:cs="Arial"/>
          <w:sz w:val="24"/>
          <w:szCs w:val="24"/>
        </w:rPr>
        <w:t>Esta opción permite seleccionar la línea con la que se necesita liquidar en vigencias específicas.</w:t>
      </w:r>
    </w:p>
    <w:p>
      <w:pPr>
        <w:rPr>
          <w:lang w:val="es-ES" w:eastAsia="zh-CN"/>
        </w:rPr>
      </w:pPr>
    </w:p>
    <w:p>
      <w:pPr>
        <w:pStyle w:val="4"/>
        <w:numPr>
          <w:ilvl w:val="2"/>
          <w:numId w:val="1"/>
        </w:numPr>
        <w:rPr>
          <w:rFonts w:cs="Arial"/>
          <w:lang w:val="es-ES" w:eastAsia="zh-CN"/>
        </w:rPr>
      </w:pPr>
      <w:bookmarkStart w:id="11" w:name="_Toc20840"/>
      <w:r>
        <w:rPr>
          <w:rFonts w:cs="Arial"/>
          <w:lang w:val="es-ES" w:eastAsia="zh-CN"/>
        </w:rPr>
        <w:t>Acceso a la Opción</w:t>
      </w:r>
      <w:bookmarkEnd w:id="11"/>
    </w:p>
    <w:p>
      <w:pPr>
        <w:spacing w:after="0" w:line="360" w:lineRule="auto"/>
        <w:jc w:val="both"/>
        <w:rPr>
          <w:rFonts w:ascii="Arial" w:hAnsi="Arial" w:cs="Arial"/>
          <w:sz w:val="24"/>
          <w:szCs w:val="24"/>
        </w:rPr>
      </w:pPr>
      <w:r>
        <w:rPr>
          <w:rFonts w:ascii="Arial" w:hAnsi="Arial" w:cs="Arial"/>
          <w:sz w:val="24"/>
          <w:szCs w:val="24"/>
        </w:rPr>
        <w:t>Acceda a la opción de Novedad Especial haciendo doble clic en las carpetas: Procesos de Usuario» Novedades</w:t>
      </w:r>
    </w:p>
    <w:p>
      <w:pPr>
        <w:keepNext/>
        <w:jc w:val="center"/>
      </w:pPr>
      <w:r>
        <w:drawing>
          <wp:inline distT="0" distB="0" distL="0" distR="0">
            <wp:extent cx="1656080" cy="543560"/>
            <wp:effectExtent l="9525" t="9525" r="10795" b="18415"/>
            <wp:docPr id="38" name="Imagen 3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656080" cy="543560"/>
                    </a:xfrm>
                    <a:prstGeom prst="rect">
                      <a:avLst/>
                    </a:prstGeom>
                    <a:noFill/>
                    <a:ln>
                      <a:solidFill>
                        <a:schemeClr val="accent1"/>
                      </a:solidFill>
                    </a:ln>
                  </pic:spPr>
                </pic:pic>
              </a:graphicData>
            </a:graphic>
          </wp:inline>
        </w:drawing>
      </w:r>
    </w:p>
    <w:p>
      <w:pPr>
        <w:pStyle w:val="9"/>
        <w:jc w:val="center"/>
        <w:rPr>
          <w:lang w:val="es-ES" w:eastAsia="zh-CN"/>
        </w:rPr>
      </w:pPr>
      <w:r>
        <w:t xml:space="preserve">Imagen </w:t>
      </w:r>
      <w:r>
        <w:fldChar w:fldCharType="begin"/>
      </w:r>
      <w:r>
        <w:instrText xml:space="preserve"> SEQ Imagen \* ARABIC </w:instrText>
      </w:r>
      <w:r>
        <w:fldChar w:fldCharType="separate"/>
      </w:r>
      <w:r>
        <w:t>13</w:t>
      </w:r>
      <w:r>
        <w:fldChar w:fldCharType="end"/>
      </w:r>
      <w:r>
        <w:t>. Acceso a la Opción Novedad Especial</w:t>
      </w:r>
    </w:p>
    <w:p>
      <w:pPr>
        <w:jc w:val="center"/>
        <w:rPr>
          <w:lang w:val="es-ES" w:eastAsia="zh-CN"/>
        </w:rPr>
      </w:pPr>
    </w:p>
    <w:p>
      <w:pPr>
        <w:pStyle w:val="4"/>
        <w:numPr>
          <w:ilvl w:val="2"/>
          <w:numId w:val="1"/>
        </w:numPr>
        <w:rPr>
          <w:rFonts w:cs="Arial"/>
          <w:lang w:val="es-ES" w:eastAsia="zh-CN"/>
        </w:rPr>
      </w:pPr>
      <w:bookmarkStart w:id="12" w:name="_Toc12421"/>
      <w:r>
        <w:rPr>
          <w:rFonts w:cs="Arial"/>
          <w:lang w:val="es-ES" w:eastAsia="zh-CN"/>
        </w:rPr>
        <w:t>Actualizar Vehículo</w:t>
      </w:r>
      <w:bookmarkEnd w:id="12"/>
    </w:p>
    <w:p>
      <w:pPr>
        <w:spacing w:after="0" w:line="360" w:lineRule="auto"/>
        <w:jc w:val="both"/>
        <w:rPr>
          <w:rFonts w:ascii="Arial" w:hAnsi="Arial" w:cs="Arial"/>
          <w:sz w:val="24"/>
          <w:szCs w:val="24"/>
        </w:rPr>
      </w:pPr>
      <w:r>
        <w:rPr>
          <w:rFonts w:ascii="Arial" w:hAnsi="Arial" w:cs="Arial"/>
          <w:sz w:val="24"/>
          <w:szCs w:val="24"/>
        </w:rPr>
        <w:t>Para realizar la actualización de vehículos, siga las siguientes instrucciones:</w:t>
      </w:r>
    </w:p>
    <w:p>
      <w:pPr>
        <w:spacing w:after="0" w:line="360" w:lineRule="auto"/>
        <w:jc w:val="both"/>
        <w:rPr>
          <w:rFonts w:ascii="Arial" w:hAnsi="Arial" w:cs="Arial"/>
          <w:sz w:val="24"/>
          <w:szCs w:val="24"/>
        </w:rPr>
      </w:pPr>
    </w:p>
    <w:p>
      <w:pPr>
        <w:pStyle w:val="22"/>
        <w:numPr>
          <w:ilvl w:val="0"/>
          <w:numId w:val="6"/>
        </w:numPr>
        <w:spacing w:after="0" w:line="360" w:lineRule="auto"/>
        <w:jc w:val="both"/>
        <w:rPr>
          <w:rFonts w:ascii="Arial" w:hAnsi="Arial" w:cs="Arial"/>
          <w:sz w:val="24"/>
          <w:szCs w:val="24"/>
        </w:rPr>
      </w:pPr>
      <w:r>
        <w:rPr>
          <w:rFonts w:ascii="Arial" w:hAnsi="Arial" w:cs="Arial"/>
          <w:sz w:val="24"/>
          <w:szCs w:val="24"/>
        </w:rPr>
        <w:t>Digite la placa del vehículo a actualizar y a continuación presione la tecla enter. El sistema le mostrará un mensaje indicando las vigencias del vehículo que pueden ser liquidadas.</w:t>
      </w:r>
    </w:p>
    <w:p>
      <w:pPr>
        <w:pStyle w:val="22"/>
        <w:spacing w:after="0" w:line="360" w:lineRule="auto"/>
        <w:jc w:val="both"/>
        <w:rPr>
          <w:rFonts w:ascii="Arial" w:hAnsi="Arial" w:cs="Arial"/>
          <w:sz w:val="24"/>
          <w:szCs w:val="24"/>
        </w:rPr>
      </w:pPr>
    </w:p>
    <w:p>
      <w:pPr>
        <w:pStyle w:val="22"/>
        <w:keepNext/>
        <w:spacing w:after="0" w:line="360" w:lineRule="auto"/>
        <w:jc w:val="center"/>
      </w:pPr>
      <w:r>
        <w:drawing>
          <wp:inline distT="0" distB="0" distL="0" distR="0">
            <wp:extent cx="5753100" cy="4214495"/>
            <wp:effectExtent l="9525" t="9525" r="9525" b="24130"/>
            <wp:docPr id="60" name="Imagen 6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nterfaz de usuario gráfica&#10;&#10;Descripción generada automáticamente"/>
                    <pic:cNvPicPr>
                      <a:picLocks noChangeAspect="1"/>
                    </pic:cNvPicPr>
                  </pic:nvPicPr>
                  <pic:blipFill>
                    <a:blip r:embed="rId27"/>
                    <a:stretch>
                      <a:fillRect/>
                    </a:stretch>
                  </pic:blipFill>
                  <pic:spPr>
                    <a:xfrm>
                      <a:off x="0" y="0"/>
                      <a:ext cx="5768667" cy="4226082"/>
                    </a:xfrm>
                    <a:prstGeom prst="rect">
                      <a:avLst/>
                    </a:prstGeom>
                    <a:noFill/>
                    <a:ln>
                      <a:solidFill>
                        <a:schemeClr val="accent1"/>
                      </a:solidFill>
                    </a:ln>
                  </pic:spPr>
                </pic:pic>
              </a:graphicData>
            </a:graphic>
          </wp:inline>
        </w:drawing>
      </w:r>
    </w:p>
    <w:p>
      <w:pPr>
        <w:pStyle w:val="9"/>
        <w:jc w:val="center"/>
        <w:rPr>
          <w:sz w:val="24"/>
          <w:szCs w:val="24"/>
        </w:rPr>
      </w:pPr>
      <w:r>
        <w:t xml:space="preserve">Imagen </w:t>
      </w:r>
      <w:r>
        <w:fldChar w:fldCharType="begin"/>
      </w:r>
      <w:r>
        <w:instrText xml:space="preserve"> SEQ Imagen \* ARABIC </w:instrText>
      </w:r>
      <w:r>
        <w:fldChar w:fldCharType="separate"/>
      </w:r>
      <w:r>
        <w:t>14</w:t>
      </w:r>
      <w:r>
        <w:fldChar w:fldCharType="end"/>
      </w:r>
      <w:r>
        <w:t>. Vista Novedad Especial</w:t>
      </w:r>
    </w:p>
    <w:p>
      <w:pPr>
        <w:pStyle w:val="22"/>
        <w:spacing w:after="0" w:line="360" w:lineRule="auto"/>
        <w:jc w:val="center"/>
        <w:rPr>
          <w:rFonts w:ascii="Arial" w:hAnsi="Arial" w:cs="Arial"/>
          <w:sz w:val="24"/>
          <w:szCs w:val="24"/>
        </w:rPr>
      </w:pPr>
    </w:p>
    <w:p>
      <w:pPr>
        <w:pStyle w:val="22"/>
        <w:numPr>
          <w:ilvl w:val="0"/>
          <w:numId w:val="6"/>
        </w:numPr>
        <w:spacing w:after="0" w:line="360" w:lineRule="auto"/>
        <w:jc w:val="both"/>
        <w:rPr>
          <w:rFonts w:ascii="Arial" w:hAnsi="Arial" w:cs="Arial"/>
          <w:sz w:val="24"/>
          <w:szCs w:val="24"/>
        </w:rPr>
      </w:pPr>
      <w:r>
        <w:rPr>
          <w:rFonts w:ascii="Arial" w:hAnsi="Arial" w:cs="Arial"/>
          <w:sz w:val="24"/>
          <w:szCs w:val="24"/>
        </w:rPr>
        <w:t xml:space="preserve">Una vez realizadas las modificaciones haga clic en el botón Modificar, automáticamente le mostrará la siguiente ventana donde deberá seleccionar la Marca y Línea y hacer clic en el botón </w:t>
      </w:r>
      <w:r>
        <w:drawing>
          <wp:inline distT="0" distB="0" distL="0" distR="0">
            <wp:extent cx="1314450" cy="2762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pic:cNvPicPr>
                      <a:picLocks noChangeAspect="1"/>
                    </pic:cNvPicPr>
                  </pic:nvPicPr>
                  <pic:blipFill>
                    <a:blip r:embed="rId28"/>
                    <a:stretch>
                      <a:fillRect/>
                    </a:stretch>
                  </pic:blipFill>
                  <pic:spPr>
                    <a:xfrm>
                      <a:off x="0" y="0"/>
                      <a:ext cx="1314450" cy="276225"/>
                    </a:xfrm>
                    <a:prstGeom prst="rect">
                      <a:avLst/>
                    </a:prstGeom>
                  </pic:spPr>
                </pic:pic>
              </a:graphicData>
            </a:graphic>
          </wp:inline>
        </w:drawing>
      </w:r>
      <w:r>
        <w:rPr>
          <w:rFonts w:ascii="Arial" w:hAnsi="Arial" w:cs="Arial"/>
          <w:sz w:val="24"/>
          <w:szCs w:val="24"/>
        </w:rPr>
        <w:t xml:space="preserve">, para gestionar las liquidaciones pendientes de la placa del vehículo que desea actualizar. </w:t>
      </w:r>
    </w:p>
    <w:p>
      <w:pPr>
        <w:pStyle w:val="22"/>
        <w:spacing w:after="0" w:line="360" w:lineRule="auto"/>
        <w:jc w:val="both"/>
        <w:rPr>
          <w:rFonts w:ascii="Arial" w:hAnsi="Arial" w:cs="Arial"/>
          <w:sz w:val="24"/>
          <w:szCs w:val="24"/>
        </w:rPr>
      </w:pPr>
    </w:p>
    <w:p>
      <w:pPr>
        <w:pStyle w:val="22"/>
        <w:keepNext/>
        <w:spacing w:after="0" w:line="360" w:lineRule="auto"/>
        <w:jc w:val="center"/>
      </w:pPr>
      <w:r>
        <w:drawing>
          <wp:inline distT="0" distB="0" distL="0" distR="0">
            <wp:extent cx="4491355" cy="1991360"/>
            <wp:effectExtent l="9525" t="9525" r="13970" b="18415"/>
            <wp:docPr id="64" name="Imagen 6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Interfaz de usuario gráfica, Tabla&#10;&#10;Descripción generada automáticamente"/>
                    <pic:cNvPicPr>
                      <a:picLocks noChangeAspect="1"/>
                    </pic:cNvPicPr>
                  </pic:nvPicPr>
                  <pic:blipFill>
                    <a:blip r:embed="rId29"/>
                    <a:stretch>
                      <a:fillRect/>
                    </a:stretch>
                  </pic:blipFill>
                  <pic:spPr>
                    <a:xfrm>
                      <a:off x="0" y="0"/>
                      <a:ext cx="4492586" cy="1992129"/>
                    </a:xfrm>
                    <a:prstGeom prst="rect">
                      <a:avLst/>
                    </a:prstGeom>
                    <a:noFill/>
                    <a:ln>
                      <a:solidFill>
                        <a:schemeClr val="accent1"/>
                      </a:solidFill>
                    </a:ln>
                  </pic:spPr>
                </pic:pic>
              </a:graphicData>
            </a:graphic>
          </wp:inline>
        </w:drawing>
      </w:r>
    </w:p>
    <w:p>
      <w:pPr>
        <w:pStyle w:val="9"/>
        <w:jc w:val="center"/>
        <w:rPr>
          <w:sz w:val="24"/>
          <w:szCs w:val="24"/>
        </w:rPr>
      </w:pPr>
      <w:r>
        <w:t xml:space="preserve">Imagen </w:t>
      </w:r>
      <w:r>
        <w:fldChar w:fldCharType="begin"/>
      </w:r>
      <w:r>
        <w:instrText xml:space="preserve"> SEQ Imagen \* ARABIC </w:instrText>
      </w:r>
      <w:r>
        <w:fldChar w:fldCharType="separate"/>
      </w:r>
      <w:r>
        <w:t>15</w:t>
      </w:r>
      <w:r>
        <w:fldChar w:fldCharType="end"/>
      </w:r>
      <w:r>
        <w:t>. Gestionar liquidaciones</w:t>
      </w:r>
    </w:p>
    <w:p>
      <w:pPr>
        <w:spacing w:after="0" w:line="360" w:lineRule="auto"/>
        <w:jc w:val="both"/>
        <w:rPr>
          <w:rFonts w:ascii="Arial" w:hAnsi="Arial" w:cs="Arial"/>
          <w:sz w:val="24"/>
          <w:szCs w:val="24"/>
        </w:rPr>
      </w:pPr>
    </w:p>
    <w:p>
      <w:pPr>
        <w:pStyle w:val="22"/>
        <w:numPr>
          <w:ilvl w:val="0"/>
          <w:numId w:val="6"/>
        </w:numPr>
        <w:spacing w:after="0" w:line="360" w:lineRule="auto"/>
        <w:jc w:val="both"/>
        <w:rPr>
          <w:rFonts w:ascii="Arial" w:hAnsi="Arial" w:cs="Arial"/>
          <w:sz w:val="24"/>
          <w:szCs w:val="24"/>
        </w:rPr>
      </w:pPr>
      <w:r>
        <w:rPr>
          <w:rFonts w:ascii="Arial" w:hAnsi="Arial" w:cs="Arial"/>
          <w:sz w:val="24"/>
          <w:szCs w:val="24"/>
        </w:rPr>
        <w:t>El sistema mostrará un mensaje en el que debe confirmar que desea realizar los cambios haciendo clic en el botón Ok y luego muestra un mensaje de confirmación, que se realizó el registro satisfactoriamente.</w:t>
      </w:r>
    </w:p>
    <w:p>
      <w:pPr>
        <w:pStyle w:val="22"/>
        <w:rPr>
          <w:rFonts w:ascii="Arial" w:hAnsi="Arial" w:cs="Arial"/>
          <w:sz w:val="24"/>
          <w:szCs w:val="24"/>
        </w:rPr>
      </w:pPr>
    </w:p>
    <w:p>
      <w:pPr>
        <w:pStyle w:val="22"/>
        <w:keepNext/>
        <w:jc w:val="center"/>
      </w:pPr>
      <w:r>
        <w:drawing>
          <wp:inline distT="0" distB="0" distL="0" distR="0">
            <wp:extent cx="3848100" cy="1219200"/>
            <wp:effectExtent l="9525" t="9525" r="9525" b="9525"/>
            <wp:docPr id="62" name="Imagen 6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nterfaz de usuario gráfica, Aplicación&#10;&#10;Descripción generada automáticamente"/>
                    <pic:cNvPicPr>
                      <a:picLocks noChangeAspect="1"/>
                    </pic:cNvPicPr>
                  </pic:nvPicPr>
                  <pic:blipFill>
                    <a:blip r:embed="rId30"/>
                    <a:stretch>
                      <a:fillRect/>
                    </a:stretch>
                  </pic:blipFill>
                  <pic:spPr>
                    <a:xfrm>
                      <a:off x="0" y="0"/>
                      <a:ext cx="3848100" cy="1219200"/>
                    </a:xfrm>
                    <a:prstGeom prst="rect">
                      <a:avLst/>
                    </a:prstGeom>
                    <a:noFill/>
                    <a:ln>
                      <a:solidFill>
                        <a:schemeClr val="accent1"/>
                      </a:solidFill>
                    </a:ln>
                  </pic:spPr>
                </pic:pic>
              </a:graphicData>
            </a:graphic>
          </wp:inline>
        </w:drawing>
      </w:r>
    </w:p>
    <w:p>
      <w:pPr>
        <w:pStyle w:val="9"/>
        <w:jc w:val="center"/>
        <w:rPr>
          <w:sz w:val="24"/>
          <w:szCs w:val="24"/>
        </w:rPr>
      </w:pPr>
      <w:r>
        <w:t xml:space="preserve">Imagen </w:t>
      </w:r>
      <w:r>
        <w:fldChar w:fldCharType="begin"/>
      </w:r>
      <w:r>
        <w:instrText xml:space="preserve"> SEQ Imagen \* ARABIC </w:instrText>
      </w:r>
      <w:r>
        <w:fldChar w:fldCharType="separate"/>
      </w:r>
      <w:r>
        <w:t>16</w:t>
      </w:r>
      <w:r>
        <w:fldChar w:fldCharType="end"/>
      </w:r>
      <w:r>
        <w:t>. Confirmación Novedad Especial</w:t>
      </w:r>
    </w:p>
    <w:p>
      <w:pPr>
        <w:pStyle w:val="22"/>
        <w:jc w:val="center"/>
        <w:rPr>
          <w:rFonts w:ascii="Arial" w:hAnsi="Arial" w:cs="Arial"/>
          <w:sz w:val="24"/>
          <w:szCs w:val="24"/>
        </w:rPr>
      </w:pPr>
    </w:p>
    <w:p>
      <w:pPr>
        <w:pStyle w:val="22"/>
        <w:keepNext/>
        <w:jc w:val="center"/>
      </w:pPr>
      <w:r>
        <w:drawing>
          <wp:inline distT="0" distB="0" distL="0" distR="0">
            <wp:extent cx="3857625" cy="1371600"/>
            <wp:effectExtent l="9525" t="9525" r="19050" b="9525"/>
            <wp:docPr id="66" name="Imagen 6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Interfaz de usuario gráfica, Texto, Aplicación&#10;&#10;Descripción generada automáticamente"/>
                    <pic:cNvPicPr>
                      <a:picLocks noChangeAspect="1"/>
                    </pic:cNvPicPr>
                  </pic:nvPicPr>
                  <pic:blipFill>
                    <a:blip r:embed="rId31"/>
                    <a:stretch>
                      <a:fillRect/>
                    </a:stretch>
                  </pic:blipFill>
                  <pic:spPr>
                    <a:xfrm>
                      <a:off x="0" y="0"/>
                      <a:ext cx="3857625" cy="1371600"/>
                    </a:xfrm>
                    <a:prstGeom prst="rect">
                      <a:avLst/>
                    </a:prstGeom>
                    <a:noFill/>
                    <a:ln>
                      <a:solidFill>
                        <a:schemeClr val="accent1"/>
                      </a:solidFill>
                    </a:ln>
                  </pic:spPr>
                </pic:pic>
              </a:graphicData>
            </a:graphic>
          </wp:inline>
        </w:drawing>
      </w:r>
    </w:p>
    <w:p>
      <w:pPr>
        <w:pStyle w:val="9"/>
        <w:jc w:val="center"/>
      </w:pPr>
      <w:r>
        <w:t xml:space="preserve">Imagen </w:t>
      </w:r>
      <w:r>
        <w:fldChar w:fldCharType="begin"/>
      </w:r>
      <w:r>
        <w:instrText xml:space="preserve"> SEQ Imagen \* ARABIC </w:instrText>
      </w:r>
      <w:r>
        <w:fldChar w:fldCharType="separate"/>
      </w:r>
      <w:r>
        <w:t>17</w:t>
      </w:r>
      <w:r>
        <w:fldChar w:fldCharType="end"/>
      </w:r>
      <w:r>
        <w:t>. Notificación Novedad Especial</w:t>
      </w:r>
    </w:p>
    <w:p/>
    <w:p>
      <w:pPr>
        <w:spacing w:after="0" w:line="360" w:lineRule="auto"/>
        <w:jc w:val="both"/>
        <w:rPr>
          <w:rFonts w:ascii="Arial" w:hAnsi="Arial" w:cs="Arial"/>
          <w:sz w:val="24"/>
          <w:szCs w:val="24"/>
        </w:rPr>
      </w:pPr>
      <w:r>
        <w:rPr>
          <w:rFonts w:ascii="Arial" w:hAnsi="Arial" w:cs="Arial"/>
          <w:b/>
          <w:bCs/>
          <w:color w:val="0070C0"/>
          <w:sz w:val="24"/>
          <w:szCs w:val="24"/>
        </w:rPr>
        <w:t>NOTA</w:t>
      </w:r>
      <w:r>
        <w:rPr>
          <w:rFonts w:ascii="Arial" w:hAnsi="Arial" w:cs="Arial"/>
          <w:sz w:val="24"/>
          <w:szCs w:val="24"/>
        </w:rPr>
        <w:t>: En la Consulta General de Vehículos usted podrá visualizar los datos del vehículo actualizados, y en la pestaña Novedades el registro de los cambios realizados.</w:t>
      </w:r>
    </w:p>
    <w:p>
      <w:pPr>
        <w:spacing w:after="0" w:line="360" w:lineRule="auto"/>
        <w:jc w:val="both"/>
        <w:rPr>
          <w:rFonts w:ascii="Arial" w:hAnsi="Arial" w:cs="Arial"/>
          <w:sz w:val="24"/>
          <w:szCs w:val="24"/>
        </w:rPr>
      </w:pPr>
    </w:p>
    <w:p>
      <w:pPr>
        <w:pStyle w:val="4"/>
        <w:numPr>
          <w:ilvl w:val="1"/>
          <w:numId w:val="1"/>
        </w:numPr>
        <w:rPr>
          <w:rFonts w:cs="Arial"/>
          <w:lang w:val="es-ES" w:eastAsia="zh-CN"/>
        </w:rPr>
      </w:pPr>
      <w:bookmarkStart w:id="13" w:name="_Toc1180"/>
      <w:r>
        <w:rPr>
          <w:rFonts w:cs="Arial"/>
          <w:lang w:val="es-ES" w:eastAsia="zh-CN"/>
        </w:rPr>
        <w:t>Reporte Novedad Actual</w:t>
      </w:r>
      <w:bookmarkEnd w:id="13"/>
    </w:p>
    <w:p>
      <w:pPr>
        <w:spacing w:after="0" w:line="360" w:lineRule="auto"/>
        <w:jc w:val="both"/>
        <w:rPr>
          <w:rFonts w:ascii="Arial" w:hAnsi="Arial" w:cs="Arial"/>
          <w:sz w:val="24"/>
          <w:szCs w:val="24"/>
        </w:rPr>
      </w:pPr>
      <w:r>
        <w:rPr>
          <w:rFonts w:ascii="Arial" w:hAnsi="Arial" w:cs="Arial"/>
          <w:sz w:val="24"/>
          <w:szCs w:val="24"/>
        </w:rPr>
        <w:t>En esta opción se genera el listado de vehículos a los que se les ha aplicado la novedad Vehículo en Trámite.</w:t>
      </w:r>
    </w:p>
    <w:p>
      <w:pPr>
        <w:spacing w:after="0" w:line="360" w:lineRule="auto"/>
        <w:jc w:val="both"/>
        <w:rPr>
          <w:rFonts w:ascii="Arial" w:hAnsi="Arial" w:cs="Arial"/>
          <w:sz w:val="24"/>
          <w:szCs w:val="24"/>
        </w:rPr>
      </w:pPr>
    </w:p>
    <w:p>
      <w:pPr>
        <w:pStyle w:val="4"/>
        <w:numPr>
          <w:ilvl w:val="2"/>
          <w:numId w:val="1"/>
        </w:numPr>
        <w:rPr>
          <w:rFonts w:cs="Arial"/>
          <w:lang w:val="es-ES" w:eastAsia="zh-CN"/>
        </w:rPr>
      </w:pPr>
      <w:bookmarkStart w:id="14" w:name="_Toc2239"/>
      <w:r>
        <w:rPr>
          <w:rFonts w:cs="Arial"/>
          <w:lang w:val="es-ES" w:eastAsia="zh-CN"/>
        </w:rPr>
        <w:t>Acceso a la Opción</w:t>
      </w:r>
      <w:bookmarkEnd w:id="14"/>
    </w:p>
    <w:p>
      <w:pPr>
        <w:rPr>
          <w:lang w:val="es-ES" w:eastAsia="zh-CN"/>
        </w:rPr>
      </w:pPr>
    </w:p>
    <w:p>
      <w:pPr>
        <w:keepNext/>
        <w:jc w:val="center"/>
      </w:pPr>
      <w:r>
        <w:drawing>
          <wp:inline distT="0" distB="0" distL="0" distR="0">
            <wp:extent cx="1941195" cy="517525"/>
            <wp:effectExtent l="9525" t="9525" r="11430" b="25400"/>
            <wp:docPr id="39" name="Imagen 3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41195" cy="517525"/>
                    </a:xfrm>
                    <a:prstGeom prst="rect">
                      <a:avLst/>
                    </a:prstGeom>
                    <a:noFill/>
                    <a:ln>
                      <a:solidFill>
                        <a:schemeClr val="accent1"/>
                      </a:solidFill>
                    </a:ln>
                  </pic:spPr>
                </pic:pic>
              </a:graphicData>
            </a:graphic>
          </wp:inline>
        </w:drawing>
      </w:r>
    </w:p>
    <w:p>
      <w:pPr>
        <w:pStyle w:val="9"/>
        <w:jc w:val="center"/>
        <w:rPr>
          <w:lang w:val="es-ES" w:eastAsia="zh-CN"/>
        </w:rPr>
      </w:pPr>
      <w:r>
        <w:t xml:space="preserve">Imagen </w:t>
      </w:r>
      <w:r>
        <w:fldChar w:fldCharType="begin"/>
      </w:r>
      <w:r>
        <w:instrText xml:space="preserve"> SEQ Imagen \* ARABIC </w:instrText>
      </w:r>
      <w:r>
        <w:fldChar w:fldCharType="separate"/>
      </w:r>
      <w:r>
        <w:t>18</w:t>
      </w:r>
      <w:r>
        <w:fldChar w:fldCharType="end"/>
      </w:r>
      <w:r>
        <w:t>. Acceso a la opción Reporte Novedad Actual</w:t>
      </w:r>
    </w:p>
    <w:p>
      <w:pPr>
        <w:jc w:val="center"/>
        <w:rPr>
          <w:lang w:val="es-ES" w:eastAsia="zh-CN"/>
        </w:rPr>
      </w:pPr>
    </w:p>
    <w:p>
      <w:pPr>
        <w:spacing w:after="0" w:line="360" w:lineRule="auto"/>
        <w:jc w:val="both"/>
        <w:rPr>
          <w:rFonts w:ascii="Arial" w:hAnsi="Arial" w:cs="Arial"/>
          <w:sz w:val="24"/>
          <w:szCs w:val="24"/>
        </w:rPr>
      </w:pPr>
      <w:r>
        <w:rPr>
          <w:rFonts w:ascii="Arial" w:hAnsi="Arial" w:cs="Arial"/>
          <w:sz w:val="24"/>
          <w:szCs w:val="24"/>
        </w:rPr>
        <w:t>Una vez acceda a la forma, se mostrará la lista de los vehículos en trámite. Allí podrá filtrar la información, digitando un número de placa. Éste listado puede ser exportado en formato .xls (Excel), haciendo clic en el botón Exportar Excel que se encuentra al inferior del listado.</w:t>
      </w:r>
    </w:p>
    <w:p>
      <w:pPr>
        <w:spacing w:line="360" w:lineRule="auto"/>
        <w:jc w:val="center"/>
        <w:rPr>
          <w:rFonts w:ascii="Arial" w:hAnsi="Arial" w:cs="Arial"/>
          <w:sz w:val="24"/>
          <w:szCs w:val="24"/>
          <w:lang w:val="es-ES" w:eastAsia="zh-CN"/>
        </w:rPr>
      </w:pPr>
    </w:p>
    <w:p>
      <w:pPr>
        <w:keepNext/>
        <w:spacing w:line="360" w:lineRule="auto"/>
        <w:jc w:val="center"/>
      </w:pPr>
      <w:r>
        <w:drawing>
          <wp:inline distT="0" distB="0" distL="0" distR="0">
            <wp:extent cx="5949315" cy="3765550"/>
            <wp:effectExtent l="9525" t="9525" r="22860" b="15875"/>
            <wp:docPr id="70" name="Imagen 7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Tabla&#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962758" cy="3774206"/>
                    </a:xfrm>
                    <a:prstGeom prst="rect">
                      <a:avLst/>
                    </a:prstGeom>
                    <a:noFill/>
                    <a:ln>
                      <a:solidFill>
                        <a:schemeClr val="accent1"/>
                      </a:solidFill>
                    </a:ln>
                  </pic:spPr>
                </pic:pic>
              </a:graphicData>
            </a:graphic>
          </wp:inline>
        </w:drawing>
      </w:r>
    </w:p>
    <w:p>
      <w:pPr>
        <w:pStyle w:val="9"/>
        <w:jc w:val="center"/>
        <w:rPr>
          <w:sz w:val="24"/>
          <w:szCs w:val="24"/>
          <w:lang w:val="es-ES" w:eastAsia="zh-CN"/>
        </w:rPr>
      </w:pPr>
      <w:r>
        <w:t xml:space="preserve">Imagen </w:t>
      </w:r>
      <w:r>
        <w:fldChar w:fldCharType="begin"/>
      </w:r>
      <w:r>
        <w:instrText xml:space="preserve"> SEQ Imagen \* ARABIC </w:instrText>
      </w:r>
      <w:r>
        <w:fldChar w:fldCharType="separate"/>
      </w:r>
      <w:r>
        <w:t>19</w:t>
      </w:r>
      <w:r>
        <w:fldChar w:fldCharType="end"/>
      </w:r>
      <w:r>
        <w:t>. Listado de Reporte Novedad Actual</w:t>
      </w:r>
    </w:p>
    <w:p>
      <w:pPr>
        <w:spacing w:line="360" w:lineRule="auto"/>
        <w:jc w:val="center"/>
        <w:rPr>
          <w:rFonts w:ascii="Arial" w:hAnsi="Arial" w:cs="Arial"/>
          <w:sz w:val="24"/>
          <w:szCs w:val="24"/>
          <w:lang w:val="es-ES" w:eastAsia="zh-CN"/>
        </w:rPr>
      </w:pPr>
    </w:p>
    <w:p>
      <w:pPr>
        <w:spacing w:after="0" w:line="360" w:lineRule="auto"/>
        <w:jc w:val="both"/>
        <w:rPr>
          <w:rFonts w:ascii="Arial" w:hAnsi="Arial" w:cs="Arial"/>
          <w:sz w:val="24"/>
          <w:szCs w:val="24"/>
        </w:rPr>
      </w:pPr>
      <w:r>
        <w:rPr>
          <w:rFonts w:ascii="Arial" w:hAnsi="Arial" w:cs="Arial"/>
          <w:sz w:val="24"/>
          <w:szCs w:val="24"/>
        </w:rPr>
        <w:t>El documento se guardará en la ruta indicada en la definición 'CNC - COMBINADOR DE CORRESPONDENCIA' del sistema.</w:t>
      </w: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240" w:lineRule="auto"/>
        <w:rPr>
          <w:rFonts w:ascii="Arial" w:hAnsi="Arial" w:cs="Arial"/>
          <w:sz w:val="24"/>
          <w:szCs w:val="24"/>
        </w:rPr>
      </w:pPr>
      <w:r>
        <w:drawing>
          <wp:anchor distT="0" distB="0" distL="114300" distR="114300" simplePos="0" relativeHeight="251671552" behindDoc="0" locked="0" layoutInCell="1" allowOverlap="1">
            <wp:simplePos x="0" y="0"/>
            <wp:positionH relativeFrom="column">
              <wp:posOffset>1429385</wp:posOffset>
            </wp:positionH>
            <wp:positionV relativeFrom="paragraph">
              <wp:posOffset>1395095</wp:posOffset>
            </wp:positionV>
            <wp:extent cx="4491355" cy="537210"/>
            <wp:effectExtent l="0" t="0" r="444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491532" cy="536904"/>
                    </a:xfrm>
                    <a:prstGeom prst="rect">
                      <a:avLst/>
                    </a:prstGeom>
                  </pic:spPr>
                </pic:pic>
              </a:graphicData>
            </a:graphic>
          </wp:anchor>
        </w:drawing>
      </w:r>
      <w:r>
        <w:rPr>
          <w:rFonts w:ascii="Arial" w:hAnsi="Arial" w:cs="Arial"/>
          <w:sz w:val="24"/>
          <w:szCs w:val="24"/>
        </w:rPr>
        <w:br w:type="page"/>
      </w:r>
    </w:p>
    <w:p>
      <w:pPr>
        <w:pStyle w:val="4"/>
        <w:numPr>
          <w:ilvl w:val="1"/>
          <w:numId w:val="1"/>
        </w:numPr>
        <w:rPr>
          <w:rFonts w:cs="Arial"/>
          <w:lang w:val="es-ES" w:eastAsia="zh-CN"/>
        </w:rPr>
      </w:pPr>
      <w:bookmarkStart w:id="15" w:name="_Toc15632"/>
      <w:r>
        <w:rPr>
          <w:rFonts w:cs="Arial"/>
          <w:lang w:val="es-ES" w:eastAsia="zh-CN"/>
        </w:rPr>
        <w:t>Reporte del Parque Automotor</w:t>
      </w:r>
      <w:bookmarkEnd w:id="15"/>
    </w:p>
    <w:p>
      <w:pPr>
        <w:spacing w:after="0" w:line="360" w:lineRule="auto"/>
        <w:jc w:val="both"/>
        <w:rPr>
          <w:rFonts w:ascii="Arial" w:hAnsi="Arial" w:cs="Arial"/>
          <w:sz w:val="24"/>
          <w:szCs w:val="24"/>
        </w:rPr>
      </w:pPr>
      <w:r>
        <w:rPr>
          <w:rFonts w:ascii="Arial" w:hAnsi="Arial" w:cs="Arial"/>
          <w:sz w:val="24"/>
          <w:szCs w:val="24"/>
        </w:rPr>
        <w:t>Esta opción muestra el total de vehículos por cada tipo de novedad que se les ha sido registrada en un rango de fecha seleccionado.</w:t>
      </w:r>
    </w:p>
    <w:p>
      <w:pPr>
        <w:spacing w:after="0" w:line="360" w:lineRule="auto"/>
        <w:jc w:val="both"/>
        <w:rPr>
          <w:rFonts w:ascii="Arial" w:hAnsi="Arial" w:cs="Arial"/>
          <w:sz w:val="24"/>
          <w:szCs w:val="24"/>
        </w:rPr>
      </w:pPr>
    </w:p>
    <w:p>
      <w:pPr>
        <w:pStyle w:val="4"/>
        <w:numPr>
          <w:ilvl w:val="2"/>
          <w:numId w:val="1"/>
        </w:numPr>
        <w:rPr>
          <w:rFonts w:cs="Arial"/>
          <w:lang w:val="es-ES" w:eastAsia="zh-CN"/>
        </w:rPr>
      </w:pPr>
      <w:bookmarkStart w:id="16" w:name="_Toc22561"/>
      <w:r>
        <w:rPr>
          <w:rFonts w:cs="Arial"/>
          <w:lang w:val="es-ES" w:eastAsia="zh-CN"/>
        </w:rPr>
        <w:t>Acceso a la Opción</w:t>
      </w:r>
      <w:bookmarkEnd w:id="16"/>
    </w:p>
    <w:p>
      <w:pPr>
        <w:spacing w:after="0" w:line="360" w:lineRule="auto"/>
        <w:jc w:val="both"/>
        <w:rPr>
          <w:rFonts w:ascii="Arial" w:hAnsi="Arial" w:cs="Arial"/>
          <w:sz w:val="24"/>
          <w:szCs w:val="24"/>
        </w:rPr>
      </w:pPr>
      <w:r>
        <w:rPr>
          <w:rFonts w:ascii="Arial" w:hAnsi="Arial" w:cs="Arial"/>
          <w:sz w:val="24"/>
          <w:szCs w:val="24"/>
        </w:rPr>
        <w:t>Acceda a la opción de Reporte del Parque Automotor haciendo doble clic en las carpetas: Procesos de Usuario» Novedades</w:t>
      </w:r>
    </w:p>
    <w:p>
      <w:pPr>
        <w:rPr>
          <w:lang w:val="es-ES" w:eastAsia="zh-CN"/>
        </w:rPr>
      </w:pPr>
    </w:p>
    <w:p>
      <w:pPr>
        <w:keepNext/>
        <w:jc w:val="center"/>
      </w:pPr>
      <w:bookmarkStart w:id="17" w:name="_GoBack"/>
      <w:r>
        <w:drawing>
          <wp:inline distT="0" distB="0" distL="0" distR="0">
            <wp:extent cx="1967230" cy="455295"/>
            <wp:effectExtent l="9525" t="9525" r="23495" b="11430"/>
            <wp:docPr id="41" name="Imagen 4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76347" cy="457718"/>
                    </a:xfrm>
                    <a:prstGeom prst="rect">
                      <a:avLst/>
                    </a:prstGeom>
                    <a:noFill/>
                    <a:ln>
                      <a:solidFill>
                        <a:schemeClr val="accent1"/>
                      </a:solidFill>
                    </a:ln>
                  </pic:spPr>
                </pic:pic>
              </a:graphicData>
            </a:graphic>
          </wp:inline>
        </w:drawing>
      </w:r>
      <w:bookmarkEnd w:id="17"/>
    </w:p>
    <w:p>
      <w:pPr>
        <w:pStyle w:val="9"/>
        <w:jc w:val="center"/>
        <w:rPr>
          <w:lang w:val="es-ES" w:eastAsia="zh-CN"/>
        </w:rPr>
      </w:pPr>
      <w:r>
        <w:t xml:space="preserve">Imagen </w:t>
      </w:r>
      <w:r>
        <w:fldChar w:fldCharType="begin"/>
      </w:r>
      <w:r>
        <w:instrText xml:space="preserve"> SEQ Imagen \* ARABIC </w:instrText>
      </w:r>
      <w:r>
        <w:fldChar w:fldCharType="separate"/>
      </w:r>
      <w:r>
        <w:t>20</w:t>
      </w:r>
      <w:r>
        <w:fldChar w:fldCharType="end"/>
      </w:r>
      <w:r>
        <w:t>. Acceso a la opción, Reporte del Parque Automotor</w:t>
      </w:r>
    </w:p>
    <w:p>
      <w:pPr>
        <w:jc w:val="center"/>
        <w:rPr>
          <w:lang w:val="es-ES" w:eastAsia="zh-CN"/>
        </w:rPr>
      </w:pPr>
    </w:p>
    <w:p>
      <w:pPr>
        <w:spacing w:after="0" w:line="360" w:lineRule="auto"/>
        <w:jc w:val="both"/>
        <w:rPr>
          <w:rFonts w:ascii="Arial" w:hAnsi="Arial" w:cs="Arial"/>
          <w:sz w:val="24"/>
          <w:szCs w:val="24"/>
        </w:rPr>
      </w:pPr>
      <w:r>
        <w:rPr>
          <w:rFonts w:ascii="Arial" w:hAnsi="Arial" w:cs="Arial"/>
          <w:sz w:val="24"/>
          <w:szCs w:val="24"/>
        </w:rPr>
        <w:t>Una vez acceda a la forma, debe seleccionar el rango de fechas para realizar la consulta, y hacer clic en el botón Consultar para que se muestre el número de novedades registradas durante ese periodo de tiempo seleccionado. Esta información puede ser exportada en formato .xls (Excel), haciendo clic en el botón Exportar Excel que se encuentra al inferior de la ventana.</w:t>
      </w:r>
    </w:p>
    <w:p>
      <w:pPr>
        <w:spacing w:after="0" w:line="360" w:lineRule="auto"/>
        <w:jc w:val="both"/>
        <w:rPr>
          <w:rFonts w:ascii="Arial" w:hAnsi="Arial" w:cs="Arial"/>
          <w:sz w:val="24"/>
          <w:szCs w:val="24"/>
        </w:rPr>
      </w:pPr>
    </w:p>
    <w:p>
      <w:pPr>
        <w:keepNext/>
        <w:spacing w:after="0" w:line="360" w:lineRule="auto"/>
        <w:jc w:val="center"/>
      </w:pPr>
      <w:r>
        <w:drawing>
          <wp:inline distT="0" distB="0" distL="0" distR="0">
            <wp:extent cx="3164205" cy="2297430"/>
            <wp:effectExtent l="9525" t="9525" r="26670" b="17145"/>
            <wp:docPr id="74" name="Imagen 7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descr="Tabla&#10;&#10;Descripción generada automáticamente"/>
                    <pic:cNvPicPr>
                      <a:picLocks noChangeAspect="1"/>
                    </pic:cNvPicPr>
                  </pic:nvPicPr>
                  <pic:blipFill>
                    <a:blip r:embed="rId36"/>
                    <a:stretch>
                      <a:fillRect/>
                    </a:stretch>
                  </pic:blipFill>
                  <pic:spPr>
                    <a:xfrm>
                      <a:off x="0" y="0"/>
                      <a:ext cx="3164205" cy="2297430"/>
                    </a:xfrm>
                    <a:prstGeom prst="rect">
                      <a:avLst/>
                    </a:prstGeom>
                    <a:noFill/>
                    <a:ln>
                      <a:solidFill>
                        <a:schemeClr val="accent1"/>
                      </a:solidFill>
                    </a:ln>
                  </pic:spPr>
                </pic:pic>
              </a:graphicData>
            </a:graphic>
          </wp:inline>
        </w:drawing>
      </w:r>
    </w:p>
    <w:p>
      <w:pPr>
        <w:pStyle w:val="9"/>
        <w:jc w:val="center"/>
        <w:rPr>
          <w:sz w:val="24"/>
          <w:szCs w:val="24"/>
        </w:rPr>
      </w:pPr>
      <w:r>
        <w:t xml:space="preserve">Imagen </w:t>
      </w:r>
      <w:r>
        <w:fldChar w:fldCharType="begin"/>
      </w:r>
      <w:r>
        <w:instrText xml:space="preserve"> SEQ Imagen \* ARABIC </w:instrText>
      </w:r>
      <w:r>
        <w:fldChar w:fldCharType="separate"/>
      </w:r>
      <w:r>
        <w:t>21</w:t>
      </w:r>
      <w:r>
        <w:fldChar w:fldCharType="end"/>
      </w:r>
      <w:r>
        <w:t>. Reporte parque Automotor</w:t>
      </w:r>
    </w:p>
    <w:p>
      <w:pPr>
        <w:spacing w:after="0" w:line="360" w:lineRule="auto"/>
        <w:jc w:val="center"/>
        <w:rPr>
          <w:rFonts w:ascii="Arial" w:hAnsi="Arial" w:cs="Arial"/>
          <w:sz w:val="24"/>
          <w:szCs w:val="24"/>
        </w:rPr>
      </w:pPr>
    </w:p>
    <w:p>
      <w:pPr>
        <w:spacing w:after="0" w:line="360" w:lineRule="auto"/>
        <w:jc w:val="both"/>
        <w:rPr>
          <w:rFonts w:ascii="Arial" w:hAnsi="Arial" w:cs="Arial"/>
          <w:sz w:val="24"/>
          <w:szCs w:val="24"/>
        </w:rPr>
      </w:pPr>
      <w:r>
        <w:rPr>
          <w:rFonts w:ascii="Arial" w:hAnsi="Arial" w:cs="Arial"/>
          <w:sz w:val="24"/>
          <w:szCs w:val="24"/>
        </w:rPr>
        <w:t>El documento se guardará en la ruta indicada en la definición 'DAE - DIRECTORIO ARCHIVOS EXCEL' del sistema.</w:t>
      </w:r>
    </w:p>
    <w:p>
      <w:pPr>
        <w:spacing w:after="0" w:line="360" w:lineRule="auto"/>
        <w:jc w:val="both"/>
        <w:rPr>
          <w:rFonts w:ascii="Arial" w:hAnsi="Arial" w:cs="Arial"/>
          <w:sz w:val="24"/>
          <w:szCs w:val="24"/>
        </w:rPr>
      </w:pPr>
    </w:p>
    <w:p>
      <w:pPr>
        <w:spacing w:after="0" w:line="360" w:lineRule="auto"/>
        <w:jc w:val="center"/>
        <w:rPr>
          <w:rFonts w:ascii="Arial" w:hAnsi="Arial" w:cs="Arial"/>
          <w:sz w:val="24"/>
          <w:szCs w:val="24"/>
        </w:rPr>
      </w:pPr>
      <w:r>
        <w:drawing>
          <wp:inline distT="0" distB="0" distL="0" distR="0">
            <wp:extent cx="3898900" cy="474345"/>
            <wp:effectExtent l="0" t="0" r="6350" b="1905"/>
            <wp:docPr id="81" name="Imagen 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Texto&#10;&#10;Descripción generada automáticamente"/>
                    <pic:cNvPicPr>
                      <a:picLocks noChangeAspect="1"/>
                    </pic:cNvPicPr>
                  </pic:nvPicPr>
                  <pic:blipFill>
                    <a:blip r:embed="rId37"/>
                    <a:stretch>
                      <a:fillRect/>
                    </a:stretch>
                  </pic:blipFill>
                  <pic:spPr>
                    <a:xfrm>
                      <a:off x="0" y="0"/>
                      <a:ext cx="3907501" cy="475413"/>
                    </a:xfrm>
                    <a:prstGeom prst="rect">
                      <a:avLst/>
                    </a:prstGeom>
                  </pic:spPr>
                </pic:pic>
              </a:graphicData>
            </a:graphic>
          </wp:inline>
        </w:drawing>
      </w:r>
    </w:p>
    <w:sectPr>
      <w:headerReference r:id="rId11" w:type="default"/>
      <w:footerReference r:id="rId12" w:type="default"/>
      <w:pgSz w:w="12240" w:h="15840"/>
      <w:pgMar w:top="720" w:right="720" w:bottom="720" w:left="720" w:header="397" w:footer="227"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Hei">
    <w:altName w:val="SimSun"/>
    <w:panose1 w:val="02010600030101010101"/>
    <w:charset w:val="86"/>
    <w:family w:val="modern"/>
    <w:pitch w:val="default"/>
    <w:sig w:usb0="00000000" w:usb1="00000000" w:usb2="00000016" w:usb3="00000000" w:csb0="00040001" w:csb1="00000000"/>
  </w:font>
  <w:font w:name="Arial MT">
    <w:altName w:val="Arial"/>
    <w:panose1 w:val="00000000000000000000"/>
    <w:charset w:val="01"/>
    <w:family w:val="swiss"/>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right"/>
      <w:rPr>
        <w:rFonts w:asciiTheme="majorHAnsi" w:hAnsiTheme="majorHAnsi" w:cstheme="majorHAnsi"/>
        <w:i/>
        <w:iCs/>
        <w:sz w:val="20"/>
        <w:szCs w:val="20"/>
        <w:lang w:val="es-ES"/>
      </w:rPr>
    </w:pPr>
    <w:r>
      <w:rPr>
        <w:rFonts w:asciiTheme="majorHAnsi" w:hAnsiTheme="majorHAnsi" w:cstheme="majorHAnsi"/>
        <w:i/>
        <w:iCs/>
        <w:sz w:val="20"/>
        <w:szCs w:val="20"/>
        <w:lang w:val="es-ES"/>
      </w:rPr>
      <w:t>Informática y Tributos – Gobernación del Huila</w:t>
    </w:r>
  </w:p>
  <w:p>
    <w:pPr>
      <w:jc w:val="right"/>
      <w:rPr>
        <w:rFonts w:asciiTheme="majorHAnsi" w:hAnsiTheme="majorHAnsi" w:cstheme="majorHAnsi"/>
        <w:i/>
        <w:iCs/>
        <w:sz w:val="20"/>
        <w:szCs w:val="20"/>
      </w:rPr>
    </w:pPr>
    <w:r>
      <w:rPr>
        <w:rFonts w:asciiTheme="majorHAnsi" w:hAnsiTheme="majorHAnsi" w:cstheme="majorHAnsi"/>
        <w:i/>
        <w:iCs/>
        <w:sz w:val="20"/>
        <w:szCs w:val="20"/>
        <w:lang w:val="es-ES"/>
      </w:rPr>
      <w:t xml:space="preserve">Novedades PQR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n 1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n 13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n 13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211AA"/>
    <w:multiLevelType w:val="multilevel"/>
    <w:tmpl w:val="009211AA"/>
    <w:lvl w:ilvl="0" w:tentative="0">
      <w:start w:val="1"/>
      <w:numFmt w:val="decimal"/>
      <w:lvlText w:val="%1."/>
      <w:lvlJc w:val="left"/>
      <w:pPr>
        <w:ind w:left="720" w:hanging="360"/>
      </w:pPr>
      <w:rPr>
        <w:rFonts w:hint="default"/>
        <w:color w:val="0070C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C42195"/>
    <w:multiLevelType w:val="multilevel"/>
    <w:tmpl w:val="21C42195"/>
    <w:lvl w:ilvl="0" w:tentative="0">
      <w:start w:val="1"/>
      <w:numFmt w:val="decimal"/>
      <w:lvlText w:val="%1."/>
      <w:lvlJc w:val="left"/>
      <w:pPr>
        <w:ind w:left="390" w:hanging="390"/>
      </w:pPr>
      <w:rPr>
        <w:rFonts w:ascii="Arial" w:hAnsi="Arial" w:cs="Arial" w:eastAsiaTheme="minorHAnsi"/>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3A7D7E63"/>
    <w:multiLevelType w:val="multilevel"/>
    <w:tmpl w:val="3A7D7E63"/>
    <w:lvl w:ilvl="0" w:tentative="0">
      <w:start w:val="1"/>
      <w:numFmt w:val="decimal"/>
      <w:lvlText w:val="%1."/>
      <w:lvlJc w:val="left"/>
      <w:pPr>
        <w:ind w:left="720" w:hanging="360"/>
      </w:pPr>
      <w:rPr>
        <w:b/>
        <w:bCs/>
        <w:color w:val="0070C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4E719F"/>
    <w:multiLevelType w:val="multilevel"/>
    <w:tmpl w:val="544E719F"/>
    <w:lvl w:ilvl="0" w:tentative="0">
      <w:start w:val="1"/>
      <w:numFmt w:val="decimal"/>
      <w:lvlText w:val="%1."/>
      <w:lvlJc w:val="left"/>
      <w:pPr>
        <w:ind w:left="720" w:hanging="360"/>
      </w:pPr>
      <w:rPr>
        <w:rFonts w:hint="default"/>
        <w:color w:val="0070C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6C7705"/>
    <w:multiLevelType w:val="multilevel"/>
    <w:tmpl w:val="5C6C770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FA3224A"/>
    <w:multiLevelType w:val="multilevel"/>
    <w:tmpl w:val="6FA3224A"/>
    <w:lvl w:ilvl="0" w:tentative="0">
      <w:start w:val="1"/>
      <w:numFmt w:val="decimal"/>
      <w:lvlText w:val="%1."/>
      <w:lvlJc w:val="left"/>
      <w:pPr>
        <w:ind w:left="720" w:hanging="360"/>
      </w:pPr>
      <w:rPr>
        <w:color w:val="0070C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3B"/>
    <w:rsid w:val="000103E0"/>
    <w:rsid w:val="0001571C"/>
    <w:rsid w:val="000173DC"/>
    <w:rsid w:val="0002021E"/>
    <w:rsid w:val="00021069"/>
    <w:rsid w:val="00021E05"/>
    <w:rsid w:val="00033685"/>
    <w:rsid w:val="00034820"/>
    <w:rsid w:val="00050E26"/>
    <w:rsid w:val="00054A22"/>
    <w:rsid w:val="000703CC"/>
    <w:rsid w:val="00073477"/>
    <w:rsid w:val="00074E30"/>
    <w:rsid w:val="00086A24"/>
    <w:rsid w:val="00086C34"/>
    <w:rsid w:val="00094F49"/>
    <w:rsid w:val="00097083"/>
    <w:rsid w:val="000A6736"/>
    <w:rsid w:val="000C1908"/>
    <w:rsid w:val="000E05B0"/>
    <w:rsid w:val="000E0A16"/>
    <w:rsid w:val="000E3FBD"/>
    <w:rsid w:val="00106768"/>
    <w:rsid w:val="0013286C"/>
    <w:rsid w:val="00132F46"/>
    <w:rsid w:val="00160ADB"/>
    <w:rsid w:val="00173B9B"/>
    <w:rsid w:val="001967EF"/>
    <w:rsid w:val="001B00EA"/>
    <w:rsid w:val="001B0203"/>
    <w:rsid w:val="001B4A82"/>
    <w:rsid w:val="001D66DC"/>
    <w:rsid w:val="001E47DA"/>
    <w:rsid w:val="001F5BAE"/>
    <w:rsid w:val="00205AB7"/>
    <w:rsid w:val="00213059"/>
    <w:rsid w:val="00221908"/>
    <w:rsid w:val="0024460A"/>
    <w:rsid w:val="00264864"/>
    <w:rsid w:val="0027464B"/>
    <w:rsid w:val="00281263"/>
    <w:rsid w:val="00284255"/>
    <w:rsid w:val="002B1299"/>
    <w:rsid w:val="002D5C22"/>
    <w:rsid w:val="002E1733"/>
    <w:rsid w:val="002F637C"/>
    <w:rsid w:val="00307154"/>
    <w:rsid w:val="003155D1"/>
    <w:rsid w:val="003559B1"/>
    <w:rsid w:val="00355D76"/>
    <w:rsid w:val="00371737"/>
    <w:rsid w:val="00380546"/>
    <w:rsid w:val="00387ECC"/>
    <w:rsid w:val="00395378"/>
    <w:rsid w:val="003C4C04"/>
    <w:rsid w:val="003C5355"/>
    <w:rsid w:val="003D67D7"/>
    <w:rsid w:val="003F4873"/>
    <w:rsid w:val="004012A8"/>
    <w:rsid w:val="00411659"/>
    <w:rsid w:val="00417C8E"/>
    <w:rsid w:val="0042716F"/>
    <w:rsid w:val="0042799F"/>
    <w:rsid w:val="00433E9C"/>
    <w:rsid w:val="00440A78"/>
    <w:rsid w:val="00443D4E"/>
    <w:rsid w:val="00453381"/>
    <w:rsid w:val="004533A3"/>
    <w:rsid w:val="00456BBF"/>
    <w:rsid w:val="004755CE"/>
    <w:rsid w:val="004A0E32"/>
    <w:rsid w:val="004A2AB2"/>
    <w:rsid w:val="004D1C8C"/>
    <w:rsid w:val="004D43B2"/>
    <w:rsid w:val="004D4B0B"/>
    <w:rsid w:val="004D57D5"/>
    <w:rsid w:val="004E4B1C"/>
    <w:rsid w:val="004F7607"/>
    <w:rsid w:val="00502351"/>
    <w:rsid w:val="00502867"/>
    <w:rsid w:val="0050459E"/>
    <w:rsid w:val="00524FDD"/>
    <w:rsid w:val="00553DC8"/>
    <w:rsid w:val="00554232"/>
    <w:rsid w:val="00572527"/>
    <w:rsid w:val="005862F2"/>
    <w:rsid w:val="0059138D"/>
    <w:rsid w:val="005920FE"/>
    <w:rsid w:val="005C1B99"/>
    <w:rsid w:val="005E1CC4"/>
    <w:rsid w:val="005E33B0"/>
    <w:rsid w:val="005F05B1"/>
    <w:rsid w:val="005F323D"/>
    <w:rsid w:val="005F3489"/>
    <w:rsid w:val="005F5492"/>
    <w:rsid w:val="006137F5"/>
    <w:rsid w:val="00622BAA"/>
    <w:rsid w:val="006279A6"/>
    <w:rsid w:val="006328A5"/>
    <w:rsid w:val="00637B9A"/>
    <w:rsid w:val="00642654"/>
    <w:rsid w:val="00642C54"/>
    <w:rsid w:val="006579BC"/>
    <w:rsid w:val="00666DBE"/>
    <w:rsid w:val="00674269"/>
    <w:rsid w:val="00675F2A"/>
    <w:rsid w:val="00677D4A"/>
    <w:rsid w:val="00690B1F"/>
    <w:rsid w:val="006B1368"/>
    <w:rsid w:val="006B70DC"/>
    <w:rsid w:val="006C15F1"/>
    <w:rsid w:val="006C32F5"/>
    <w:rsid w:val="006D03D0"/>
    <w:rsid w:val="006D275A"/>
    <w:rsid w:val="006D3786"/>
    <w:rsid w:val="006D60DD"/>
    <w:rsid w:val="006E5101"/>
    <w:rsid w:val="006F1188"/>
    <w:rsid w:val="0070454C"/>
    <w:rsid w:val="007118E0"/>
    <w:rsid w:val="00716AA9"/>
    <w:rsid w:val="00717D46"/>
    <w:rsid w:val="0072044F"/>
    <w:rsid w:val="00744545"/>
    <w:rsid w:val="0074597C"/>
    <w:rsid w:val="007551B3"/>
    <w:rsid w:val="007623E5"/>
    <w:rsid w:val="00762EFB"/>
    <w:rsid w:val="007A18F3"/>
    <w:rsid w:val="007A1E2C"/>
    <w:rsid w:val="007A6C3D"/>
    <w:rsid w:val="007B0706"/>
    <w:rsid w:val="007D319B"/>
    <w:rsid w:val="007D36E1"/>
    <w:rsid w:val="007E362F"/>
    <w:rsid w:val="007E4AFF"/>
    <w:rsid w:val="007F63BB"/>
    <w:rsid w:val="007F6CA8"/>
    <w:rsid w:val="0080320D"/>
    <w:rsid w:val="00803633"/>
    <w:rsid w:val="00805B3A"/>
    <w:rsid w:val="00811B01"/>
    <w:rsid w:val="00812C1C"/>
    <w:rsid w:val="0081374E"/>
    <w:rsid w:val="00815DD1"/>
    <w:rsid w:val="008176B8"/>
    <w:rsid w:val="00822964"/>
    <w:rsid w:val="0082420D"/>
    <w:rsid w:val="00825AF6"/>
    <w:rsid w:val="00830384"/>
    <w:rsid w:val="0083196C"/>
    <w:rsid w:val="00833975"/>
    <w:rsid w:val="00833F83"/>
    <w:rsid w:val="008505C6"/>
    <w:rsid w:val="00857E08"/>
    <w:rsid w:val="00863C91"/>
    <w:rsid w:val="00870804"/>
    <w:rsid w:val="00870A4A"/>
    <w:rsid w:val="0088064C"/>
    <w:rsid w:val="00886553"/>
    <w:rsid w:val="008A7B81"/>
    <w:rsid w:val="008B4540"/>
    <w:rsid w:val="008D2C5B"/>
    <w:rsid w:val="008D7D13"/>
    <w:rsid w:val="008E0085"/>
    <w:rsid w:val="008F17DD"/>
    <w:rsid w:val="008F39CB"/>
    <w:rsid w:val="008F473B"/>
    <w:rsid w:val="00936C04"/>
    <w:rsid w:val="00940BED"/>
    <w:rsid w:val="00946E77"/>
    <w:rsid w:val="00947B52"/>
    <w:rsid w:val="009534B4"/>
    <w:rsid w:val="00965A07"/>
    <w:rsid w:val="00974BF6"/>
    <w:rsid w:val="00994D02"/>
    <w:rsid w:val="009E0442"/>
    <w:rsid w:val="009E3016"/>
    <w:rsid w:val="00A022C7"/>
    <w:rsid w:val="00A031D1"/>
    <w:rsid w:val="00A1520D"/>
    <w:rsid w:val="00A232C3"/>
    <w:rsid w:val="00A35FFC"/>
    <w:rsid w:val="00A42D74"/>
    <w:rsid w:val="00A46611"/>
    <w:rsid w:val="00A50157"/>
    <w:rsid w:val="00A5618B"/>
    <w:rsid w:val="00A609A4"/>
    <w:rsid w:val="00A7279C"/>
    <w:rsid w:val="00A80979"/>
    <w:rsid w:val="00A902AB"/>
    <w:rsid w:val="00AA5C0E"/>
    <w:rsid w:val="00AA6687"/>
    <w:rsid w:val="00AB2789"/>
    <w:rsid w:val="00AB41D5"/>
    <w:rsid w:val="00AD1658"/>
    <w:rsid w:val="00AD25F9"/>
    <w:rsid w:val="00AD3F46"/>
    <w:rsid w:val="00AD525C"/>
    <w:rsid w:val="00AE5442"/>
    <w:rsid w:val="00AF6766"/>
    <w:rsid w:val="00AF7A13"/>
    <w:rsid w:val="00B05E0E"/>
    <w:rsid w:val="00B06D1B"/>
    <w:rsid w:val="00B60BC4"/>
    <w:rsid w:val="00B63751"/>
    <w:rsid w:val="00B93EC6"/>
    <w:rsid w:val="00B952F3"/>
    <w:rsid w:val="00BA2679"/>
    <w:rsid w:val="00BA46BF"/>
    <w:rsid w:val="00BA674C"/>
    <w:rsid w:val="00BE36E7"/>
    <w:rsid w:val="00BF1EBC"/>
    <w:rsid w:val="00BF5144"/>
    <w:rsid w:val="00C0168F"/>
    <w:rsid w:val="00C53895"/>
    <w:rsid w:val="00C70DFE"/>
    <w:rsid w:val="00C9638A"/>
    <w:rsid w:val="00C96597"/>
    <w:rsid w:val="00CA3079"/>
    <w:rsid w:val="00CC1BE5"/>
    <w:rsid w:val="00CC6CD1"/>
    <w:rsid w:val="00CD7275"/>
    <w:rsid w:val="00CE2E3E"/>
    <w:rsid w:val="00D106DD"/>
    <w:rsid w:val="00D20905"/>
    <w:rsid w:val="00D25020"/>
    <w:rsid w:val="00D57397"/>
    <w:rsid w:val="00D65EBC"/>
    <w:rsid w:val="00D67A96"/>
    <w:rsid w:val="00D74A00"/>
    <w:rsid w:val="00D93F68"/>
    <w:rsid w:val="00D94620"/>
    <w:rsid w:val="00DA74C0"/>
    <w:rsid w:val="00DB1BD0"/>
    <w:rsid w:val="00DB525D"/>
    <w:rsid w:val="00DB58D5"/>
    <w:rsid w:val="00DB6A6B"/>
    <w:rsid w:val="00DD5534"/>
    <w:rsid w:val="00DD670E"/>
    <w:rsid w:val="00DD7894"/>
    <w:rsid w:val="00DF5042"/>
    <w:rsid w:val="00E016ED"/>
    <w:rsid w:val="00E22656"/>
    <w:rsid w:val="00E36D18"/>
    <w:rsid w:val="00E3720B"/>
    <w:rsid w:val="00E41BBE"/>
    <w:rsid w:val="00E50747"/>
    <w:rsid w:val="00E6129D"/>
    <w:rsid w:val="00E62555"/>
    <w:rsid w:val="00E63916"/>
    <w:rsid w:val="00E6545C"/>
    <w:rsid w:val="00E65BA4"/>
    <w:rsid w:val="00E67FEB"/>
    <w:rsid w:val="00E8429D"/>
    <w:rsid w:val="00E944D2"/>
    <w:rsid w:val="00ED77B8"/>
    <w:rsid w:val="00F008E5"/>
    <w:rsid w:val="00F079BF"/>
    <w:rsid w:val="00F3577E"/>
    <w:rsid w:val="00F3662E"/>
    <w:rsid w:val="00F36AB1"/>
    <w:rsid w:val="00F41DF3"/>
    <w:rsid w:val="00F43D57"/>
    <w:rsid w:val="00F43DC0"/>
    <w:rsid w:val="00F53483"/>
    <w:rsid w:val="00F60A7C"/>
    <w:rsid w:val="00F63150"/>
    <w:rsid w:val="00F72E79"/>
    <w:rsid w:val="00F86ECD"/>
    <w:rsid w:val="00F9148C"/>
    <w:rsid w:val="00F9676F"/>
    <w:rsid w:val="00FC03B3"/>
    <w:rsid w:val="00FE2E82"/>
    <w:rsid w:val="00FE5EBE"/>
    <w:rsid w:val="00FF6F7F"/>
    <w:rsid w:val="0CB72639"/>
    <w:rsid w:val="0D592C8A"/>
    <w:rsid w:val="1281778C"/>
    <w:rsid w:val="140371A4"/>
    <w:rsid w:val="168250AE"/>
    <w:rsid w:val="21A75B00"/>
    <w:rsid w:val="2B5E15BA"/>
    <w:rsid w:val="2EB95E0A"/>
    <w:rsid w:val="31297141"/>
    <w:rsid w:val="3B9C0360"/>
    <w:rsid w:val="4D7F1953"/>
    <w:rsid w:val="552B3E4D"/>
    <w:rsid w:val="5AF96D43"/>
    <w:rsid w:val="66103F76"/>
    <w:rsid w:val="6C066A05"/>
    <w:rsid w:val="76CC564E"/>
    <w:rsid w:val="7BBC462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toc 3"/>
    <w:basedOn w:val="1"/>
    <w:next w:val="1"/>
    <w:unhideWhenUsed/>
    <w:uiPriority w:val="39"/>
    <w:pPr>
      <w:spacing w:after="100"/>
      <w:ind w:left="440"/>
    </w:pPr>
  </w:style>
  <w:style w:type="paragraph" w:styleId="9">
    <w:name w:val="caption"/>
    <w:basedOn w:val="1"/>
    <w:next w:val="1"/>
    <w:unhideWhenUsed/>
    <w:qFormat/>
    <w:uiPriority w:val="35"/>
    <w:rPr>
      <w:rFonts w:ascii="Arial" w:hAnsi="Arial" w:eastAsia="SimHei" w:cs="Arial"/>
      <w:sz w:val="20"/>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paragraph" w:styleId="12">
    <w:name w:val="header"/>
    <w:basedOn w:val="1"/>
    <w:link w:val="20"/>
    <w:unhideWhenUsed/>
    <w:uiPriority w:val="99"/>
    <w:pPr>
      <w:tabs>
        <w:tab w:val="center" w:pos="4419"/>
        <w:tab w:val="right" w:pos="8838"/>
      </w:tabs>
      <w:spacing w:after="0" w:line="240" w:lineRule="auto"/>
    </w:pPr>
  </w:style>
  <w:style w:type="paragraph" w:styleId="13">
    <w:name w:val="footer"/>
    <w:basedOn w:val="1"/>
    <w:link w:val="19"/>
    <w:unhideWhenUsed/>
    <w:uiPriority w:val="99"/>
    <w:pPr>
      <w:tabs>
        <w:tab w:val="center" w:pos="4419"/>
        <w:tab w:val="right" w:pos="8838"/>
      </w:tabs>
      <w:spacing w:after="0" w:line="240" w:lineRule="auto"/>
    </w:pPr>
  </w:style>
  <w:style w:type="paragraph" w:styleId="14">
    <w:name w:val="Body Text"/>
    <w:basedOn w:val="1"/>
    <w:link w:val="28"/>
    <w:qFormat/>
    <w:uiPriority w:val="1"/>
    <w:pPr>
      <w:widowControl w:val="0"/>
      <w:autoSpaceDE w:val="0"/>
      <w:autoSpaceDN w:val="0"/>
      <w:spacing w:after="0" w:line="240" w:lineRule="auto"/>
    </w:pPr>
    <w:rPr>
      <w:rFonts w:ascii="Arial MT" w:hAnsi="Arial MT" w:eastAsia="Arial MT" w:cs="Arial MT"/>
      <w:sz w:val="24"/>
      <w:szCs w:val="24"/>
      <w:lang w:val="es-ES"/>
    </w:rPr>
  </w:style>
  <w:style w:type="paragraph" w:styleId="15">
    <w:name w:val="Title"/>
    <w:basedOn w:val="1"/>
    <w:next w:val="1"/>
    <w:link w:val="21"/>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character" w:customStyle="1" w:styleId="16">
    <w:name w:val="Título 1 Car"/>
    <w:basedOn w:val="5"/>
    <w:link w:val="2"/>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character" w:customStyle="1" w:styleId="19">
    <w:name w:val="Pie de página Car"/>
    <w:basedOn w:val="5"/>
    <w:link w:val="13"/>
    <w:uiPriority w:val="99"/>
  </w:style>
  <w:style w:type="character" w:customStyle="1" w:styleId="20">
    <w:name w:val="Encabezado Car"/>
    <w:basedOn w:val="5"/>
    <w:link w:val="12"/>
    <w:uiPriority w:val="99"/>
  </w:style>
  <w:style w:type="character" w:customStyle="1" w:styleId="21">
    <w:name w:val="Título Car"/>
    <w:basedOn w:val="5"/>
    <w:link w:val="15"/>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22">
    <w:name w:val="List Paragraph"/>
    <w:basedOn w:val="1"/>
    <w:qFormat/>
    <w:uiPriority w:val="34"/>
    <w:pPr>
      <w:ind w:left="720"/>
      <w:contextualSpacing/>
    </w:pPr>
  </w:style>
  <w:style w:type="paragraph" w:customStyle="1" w:styleId="23">
    <w:name w:val="WPSOffice手动目录 1"/>
    <w:qFormat/>
    <w:uiPriority w:val="0"/>
    <w:rPr>
      <w:rFonts w:asciiTheme="minorHAnsi" w:hAnsiTheme="minorHAnsi" w:eastAsiaTheme="minorHAnsi" w:cstheme="minorBidi"/>
      <w:lang w:val="es-CO" w:eastAsia="es-CO" w:bidi="ar-SA"/>
    </w:rPr>
  </w:style>
  <w:style w:type="paragraph" w:customStyle="1" w:styleId="24">
    <w:name w:val="WPSOffice手动目录 2"/>
    <w:qFormat/>
    <w:uiPriority w:val="0"/>
    <w:pPr>
      <w:ind w:left="200" w:leftChars="200"/>
    </w:pPr>
    <w:rPr>
      <w:rFonts w:asciiTheme="minorHAnsi" w:hAnsiTheme="minorHAnsi" w:eastAsiaTheme="minorHAnsi" w:cstheme="minorBidi"/>
      <w:lang w:val="es-CO" w:eastAsia="es-CO" w:bidi="ar-SA"/>
    </w:rPr>
  </w:style>
  <w:style w:type="paragraph" w:customStyle="1" w:styleId="25">
    <w:name w:val="WPSOffice手动目录 3"/>
    <w:qFormat/>
    <w:uiPriority w:val="0"/>
    <w:pPr>
      <w:ind w:left="400" w:leftChars="400"/>
    </w:pPr>
    <w:rPr>
      <w:rFonts w:asciiTheme="minorHAnsi" w:hAnsiTheme="minorHAnsi" w:eastAsiaTheme="minorHAnsi" w:cstheme="minorBidi"/>
      <w:lang w:val="es-CO" w:eastAsia="es-CO" w:bidi="ar-SA"/>
    </w:rPr>
  </w:style>
  <w:style w:type="paragraph" w:customStyle="1" w:styleId="26">
    <w:name w:val="Título 21"/>
    <w:basedOn w:val="1"/>
    <w:next w:val="1"/>
    <w:uiPriority w:val="0"/>
    <w:pPr>
      <w:widowControl w:val="0"/>
      <w:autoSpaceDE w:val="0"/>
      <w:autoSpaceDN w:val="0"/>
      <w:spacing w:before="100" w:beforeAutospacing="1" w:after="100" w:afterAutospacing="1" w:line="240" w:lineRule="auto"/>
      <w:outlineLvl w:val="2"/>
    </w:pPr>
    <w:rPr>
      <w:rFonts w:ascii="Arial" w:hAnsi="Arial" w:eastAsia="Times New Roman" w:cs="Arial"/>
      <w:b/>
      <w:bCs/>
      <w:sz w:val="24"/>
      <w:szCs w:val="24"/>
      <w:lang w:eastAsia="es-CO"/>
    </w:rPr>
  </w:style>
  <w:style w:type="paragraph" w:customStyle="1" w:styleId="27">
    <w:name w:val="Texto independiente1"/>
    <w:basedOn w:val="1"/>
    <w:uiPriority w:val="0"/>
    <w:pPr>
      <w:widowControl w:val="0"/>
      <w:autoSpaceDE w:val="0"/>
      <w:autoSpaceDN w:val="0"/>
      <w:spacing w:before="100" w:beforeAutospacing="1" w:after="100" w:afterAutospacing="1" w:line="240" w:lineRule="auto"/>
    </w:pPr>
    <w:rPr>
      <w:rFonts w:ascii="Arial MT" w:hAnsi="Arial MT" w:eastAsia="Times New Roman" w:cs="Times New Roman"/>
      <w:sz w:val="24"/>
      <w:szCs w:val="24"/>
      <w:lang w:eastAsia="es-CO"/>
    </w:rPr>
  </w:style>
  <w:style w:type="character" w:customStyle="1" w:styleId="28">
    <w:name w:val="Texto independiente Car"/>
    <w:basedOn w:val="5"/>
    <w:link w:val="14"/>
    <w:uiPriority w:val="1"/>
    <w:rPr>
      <w:rFonts w:ascii="Arial MT" w:hAnsi="Arial MT" w:eastAsia="Arial MT" w:cs="Arial MT"/>
      <w:sz w:val="24"/>
      <w:szCs w:val="24"/>
      <w:lang w:val="es-ES" w:eastAsia="en-US"/>
    </w:rPr>
  </w:style>
  <w:style w:type="paragraph" w:customStyle="1" w:styleId="29">
    <w:name w:val="TOC Heading"/>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1783</Words>
  <Characters>9808</Characters>
  <Lines>81</Lines>
  <Paragraphs>23</Paragraphs>
  <TotalTime>3</TotalTime>
  <ScaleCrop>false</ScaleCrop>
  <LinksUpToDate>false</LinksUpToDate>
  <CharactersWithSpaces>11568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cp:lastPrinted>2021-10-08T13:25:00Z</cp:lastPrinted>
  <dcterms:modified xsi:type="dcterms:W3CDTF">2021-10-13T20:46:07Z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A54A9DE0014844488E5DFD7FC4965644</vt:lpwstr>
  </property>
</Properties>
</file>