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color w:val="4472C4" w:themeColor="accent1"/>
          <w:sz w:val="72"/>
          <w:szCs w:val="72"/>
          <w14:textFill>
            <w14:solidFill>
              <w14:schemeClr w14:val="accent1"/>
            </w14:solidFill>
          </w14:textFill>
        </w:rPr>
      </w:pPr>
      <w:r>
        <w:rPr>
          <w:color w:val="4472C4" w:themeColor="accent1"/>
          <w:sz w:val="72"/>
          <w:szCs w:val="72"/>
          <w14:textFill>
            <w14:solidFill>
              <w14:schemeClr w14:val="accent1"/>
            </w14:solidFill>
          </w14:textFill>
        </w:rPr>
        <w:t>MANUAL DE USUARIO</w:t>
      </w:r>
    </w:p>
    <w:p>
      <w:pPr>
        <w:jc w:val="center"/>
        <w:rPr>
          <w:rFonts w:hint="default"/>
          <w:color w:val="4472C4" w:themeColor="accent1"/>
          <w:sz w:val="72"/>
          <w:szCs w:val="72"/>
          <w:lang w:val="es-CO"/>
          <w14:textFill>
            <w14:solidFill>
              <w14:schemeClr w14:val="accent1"/>
            </w14:solidFill>
          </w14:textFill>
        </w:rPr>
      </w:pPr>
      <w:r>
        <w:rPr>
          <w:rFonts w:hint="default"/>
          <w:color w:val="4472C4" w:themeColor="accent1"/>
          <w:sz w:val="72"/>
          <w:szCs w:val="72"/>
          <w:lang w:val="es-CO"/>
          <w14:textFill>
            <w14:solidFill>
              <w14:schemeClr w14:val="accent1"/>
            </w14:solidFill>
          </w14:textFill>
        </w:rPr>
        <w:t>CITY</w:t>
      </w:r>
      <w:r>
        <w:rPr>
          <w:color w:val="4472C4" w:themeColor="accent1"/>
          <w:sz w:val="72"/>
          <w:szCs w:val="72"/>
          <w:lang w:val="en-US"/>
          <w14:textFill>
            <w14:solidFill>
              <w14:schemeClr w14:val="accent1"/>
            </w14:solidFill>
          </w14:textFill>
        </w:rPr>
        <w:t>-V</w:t>
      </w:r>
      <w:r>
        <w:rPr>
          <w:rFonts w:hint="default"/>
          <w:color w:val="4472C4" w:themeColor="accent1"/>
          <w:sz w:val="72"/>
          <w:szCs w:val="72"/>
          <w:lang w:val="es-CO"/>
          <w14:textFill>
            <w14:solidFill>
              <w14:schemeClr w14:val="accent1"/>
            </w14:solidFill>
          </w14:textFill>
        </w:rPr>
        <w:t>4</w:t>
      </w:r>
    </w:p>
    <w:p>
      <w:pPr>
        <w:jc w:val="center"/>
        <w:rPr>
          <w:color w:val="4472C4" w:themeColor="accent1"/>
          <w:sz w:val="72"/>
          <w:szCs w:val="72"/>
          <w:lang w:val="en-US"/>
          <w14:textFill>
            <w14:solidFill>
              <w14:schemeClr w14:val="accent1"/>
            </w14:solidFill>
          </w14:textFill>
        </w:rPr>
        <w:sectPr>
          <w:headerReference r:id="rId5" w:type="default"/>
          <w:pgSz w:w="12240" w:h="15840"/>
          <w:pgMar w:top="720" w:right="720" w:bottom="720" w:left="720" w:header="708" w:footer="708" w:gutter="0"/>
          <w:cols w:space="708" w:num="1"/>
          <w:docGrid w:linePitch="360" w:charSpace="0"/>
        </w:sectPr>
      </w:pPr>
    </w:p>
    <w:p>
      <w:pPr>
        <w:rPr>
          <w:rFonts w:hint="default"/>
          <w:b/>
          <w:bCs/>
          <w:color w:val="4472C4" w:themeColor="accent1"/>
          <w:sz w:val="32"/>
          <w:szCs w:val="32"/>
          <w:lang w:val="es-CO"/>
          <w14:textFill>
            <w14:solidFill>
              <w14:schemeClr w14:val="accent1"/>
            </w14:solidFill>
          </w14:textFill>
        </w:rPr>
      </w:pPr>
      <w:r>
        <w:rPr>
          <w:b/>
          <w:bCs/>
          <w:color w:val="4472C4" w:themeColor="accent1"/>
          <w:sz w:val="32"/>
          <w:szCs w:val="32"/>
          <w:lang w:val="en-US"/>
          <w14:textFill>
            <w14:solidFill>
              <w14:schemeClr w14:val="accent1"/>
            </w14:solidFill>
          </w14:textFill>
        </w:rPr>
        <w:t xml:space="preserve">MANUAL DE USUARIO – </w:t>
      </w:r>
      <w:r>
        <w:rPr>
          <w:rFonts w:hint="default"/>
          <w:b/>
          <w:bCs/>
          <w:color w:val="4472C4" w:themeColor="accent1"/>
          <w:sz w:val="32"/>
          <w:szCs w:val="32"/>
          <w:lang w:val="es-CO"/>
          <w14:textFill>
            <w14:solidFill>
              <w14:schemeClr w14:val="accent1"/>
            </w14:solidFill>
          </w14:textFill>
        </w:rPr>
        <w:t>CITY</w:t>
      </w:r>
      <w:r>
        <w:rPr>
          <w:b/>
          <w:bCs/>
          <w:color w:val="4472C4" w:themeColor="accent1"/>
          <w:sz w:val="32"/>
          <w:szCs w:val="32"/>
          <w:lang w:val="en-US"/>
          <w14:textFill>
            <w14:solidFill>
              <w14:schemeClr w14:val="accent1"/>
            </w14:solidFill>
          </w14:textFill>
        </w:rPr>
        <w:t>-V</w:t>
      </w:r>
      <w:r>
        <w:rPr>
          <w:rFonts w:hint="default"/>
          <w:b/>
          <w:bCs/>
          <w:color w:val="4472C4" w:themeColor="accent1"/>
          <w:sz w:val="32"/>
          <w:szCs w:val="32"/>
          <w:lang w:val="es-CO"/>
          <w14:textFill>
            <w14:solidFill>
              <w14:schemeClr w14:val="accent1"/>
            </w14:solidFill>
          </w14:textFill>
        </w:rPr>
        <w:t>4</w:t>
      </w:r>
      <w:bookmarkStart w:id="23" w:name="_GoBack"/>
      <w:bookmarkEnd w:id="23"/>
    </w:p>
    <w:p>
      <w:pPr>
        <w:rPr>
          <w:rFonts w:hint="default"/>
          <w:b/>
          <w:bCs/>
          <w:color w:val="4472C4" w:themeColor="accent1"/>
          <w:sz w:val="32"/>
          <w:szCs w:val="32"/>
          <w:lang w:val="es-CO"/>
          <w14:textFill>
            <w14:solidFill>
              <w14:schemeClr w14:val="accent1"/>
            </w14:solidFill>
          </w14:textFill>
        </w:rPr>
      </w:pPr>
      <w:r>
        <w:rPr>
          <w:rFonts w:hint="default"/>
          <w:b/>
          <w:bCs/>
          <w:color w:val="4472C4" w:themeColor="accent1"/>
          <w:sz w:val="32"/>
          <w:szCs w:val="32"/>
          <w:lang w:val="es-CO"/>
          <w14:textFill>
            <w14:solidFill>
              <w14:schemeClr w14:val="accent1"/>
            </w14:solidFill>
          </w14:textFill>
        </w:rPr>
        <w:t>Notas</w:t>
      </w:r>
    </w:p>
    <w:p>
      <w:pPr>
        <w:spacing w:after="0" w:line="360" w:lineRule="auto"/>
        <w:jc w:val="right"/>
        <w:rPr>
          <w:rFonts w:ascii="Arial" w:hAnsi="Arial" w:cs="Arial"/>
          <w:sz w:val="28"/>
          <w:szCs w:val="28"/>
        </w:rPr>
      </w:pPr>
      <w:r>
        <w:rPr>
          <w:rFonts w:ascii="Arial" w:hAnsi="Arial" w:cs="Arial"/>
          <w:sz w:val="28"/>
          <w:szCs w:val="28"/>
        </w:rPr>
        <w:t>Informática y Tributos SAS ®</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Ninguna parte de esta obra puede ser reproducida de ninguna forma o por cualquier medio - </w:t>
      </w:r>
      <w:r>
        <w:rPr>
          <w:rFonts w:ascii="Arial" w:hAnsi="Arial" w:cs="Arial"/>
          <w:sz w:val="28"/>
          <w:szCs w:val="28"/>
          <w:lang w:val="es-ES"/>
        </w:rPr>
        <w:t>gráfico</w:t>
      </w:r>
      <w:r>
        <w:rPr>
          <w:rFonts w:ascii="Arial" w:hAnsi="Arial" w:cs="Arial"/>
          <w:sz w:val="28"/>
          <w:szCs w:val="28"/>
        </w:rPr>
        <w:t>, electrónico mecánico, incluyendo fotocopias, grabación o almacenamiento de información y sistemas de recuperación de información - sin la autorización por escrito de la editorial.</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Los productos que se mencionan en este documento pueden ser marcas comerciales y/o marcas registradas de sus respectivos propietarios. El editor y el autor no pretenden estas marcas.</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Si bien todas las precauciones se han tomado en la preparación de este documento, el editor y el autor no asumen responsabilidad alguna por errores u omisiones, ni de daños que resulten del uso de la información contenida en este documento o del uso de programas y código fuente que pueden que lo acompañen. En ningún caso, el editor y el autor serán responsables de ninguna pérdida de beneficios o cualquier otro daño comercial causado o presuntamente causado directa o indirectamente por este documento. </w:t>
      </w:r>
      <w:r>
        <w:rPr>
          <w:rFonts w:ascii="Arial" w:hAnsi="Arial" w:cs="Arial"/>
          <w:sz w:val="28"/>
          <w:szCs w:val="28"/>
        </w:rPr>
        <w:br w:type="page"/>
      </w:r>
    </w:p>
    <w:p>
      <w:pPr>
        <w:spacing w:after="0" w:line="360" w:lineRule="auto"/>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TABLA DE CONTENIDO</w:t>
      </w:r>
    </w:p>
    <w:p>
      <w:pPr>
        <w:spacing w:after="0" w:line="360" w:lineRule="auto"/>
        <w:jc w:val="right"/>
        <w:rPr>
          <w:lang w:val="es-ES"/>
        </w:rPr>
      </w:pPr>
      <w:r>
        <w:rPr>
          <w:rFonts w:asciiTheme="majorHAnsi" w:hAnsiTheme="majorHAnsi" w:eastAsiaTheme="majorEastAsia" w:cstheme="majorBidi"/>
          <w:b w:val="0"/>
          <w:color w:val="2F5597" w:themeColor="accent1" w:themeShade="BF"/>
          <w:sz w:val="32"/>
          <w:szCs w:val="32"/>
          <w:lang w:val="es-ES" w:eastAsia="es-CO" w:bidi="ar-SA"/>
        </w:rPr>
        <w:t>Pág</w:t>
      </w:r>
      <w:r>
        <w:rPr>
          <w:lang w:val="es-ES"/>
        </w:rPr>
        <w:t>.</w:t>
      </w:r>
    </w:p>
    <w:sdt>
      <w:sdtPr>
        <w:rPr>
          <w:rFonts w:ascii="SimSun" w:hAnsi="SimSun" w:eastAsia="SimSun" w:cstheme="minorBidi"/>
          <w:sz w:val="21"/>
          <w:szCs w:val="22"/>
          <w:lang w:val="es-CO" w:eastAsia="en-US" w:bidi="ar-SA"/>
        </w:rPr>
        <w:id w:val="147479199"/>
        <w15:color w:val="DBDBDB"/>
        <w:docPartObj>
          <w:docPartGallery w:val="Table of Contents"/>
          <w:docPartUnique/>
        </w:docPartObj>
      </w:sdtPr>
      <w:sdtEndPr>
        <w:rPr>
          <w:rFonts w:ascii="SimSun" w:hAnsi="SimSun" w:eastAsia="SimSun" w:cstheme="minorBidi"/>
          <w:sz w:val="21"/>
          <w:szCs w:val="22"/>
          <w:lang w:val="es-CO" w:eastAsia="en-US" w:bidi="ar-SA"/>
        </w:rPr>
      </w:sdtEndPr>
      <w:sdtContent>
        <w:p>
          <w:pPr>
            <w:spacing w:before="0" w:beforeLines="0" w:after="0" w:afterLines="0" w:line="240" w:lineRule="auto"/>
            <w:ind w:left="0" w:leftChars="0" w:right="0" w:rightChars="0" w:firstLine="0" w:firstLineChars="0"/>
            <w:jc w:val="center"/>
          </w:pPr>
        </w:p>
        <w:p>
          <w:pPr>
            <w:pStyle w:val="12"/>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TOC \o "1-4" \h \u </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_Toc3754 </w:instrText>
          </w:r>
          <w:r>
            <w:rPr>
              <w:rFonts w:hint="default" w:ascii="Arial" w:hAnsi="Arial" w:cs="Arial"/>
              <w:sz w:val="24"/>
              <w:szCs w:val="24"/>
            </w:rPr>
            <w:fldChar w:fldCharType="separate"/>
          </w:r>
          <w:r>
            <w:rPr>
              <w:rFonts w:hint="default" w:ascii="Arial" w:hAnsi="Arial" w:cs="Arial"/>
              <w:sz w:val="24"/>
              <w:szCs w:val="24"/>
              <w:lang w:val="es-CO" w:eastAsia="zh-CN"/>
            </w:rPr>
            <w:t>1. NOTAS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_Toc3754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_Toc27452 </w:instrText>
          </w:r>
          <w:r>
            <w:rPr>
              <w:rFonts w:hint="default" w:ascii="Arial" w:hAnsi="Arial" w:cs="Arial"/>
              <w:sz w:val="24"/>
              <w:szCs w:val="24"/>
            </w:rPr>
            <w:fldChar w:fldCharType="separate"/>
          </w:r>
          <w:r>
            <w:rPr>
              <w:rFonts w:hint="default" w:ascii="Arial" w:hAnsi="Arial" w:cs="Arial"/>
              <w:sz w:val="24"/>
              <w:szCs w:val="24"/>
              <w:lang w:val="es-CO"/>
            </w:rPr>
            <w:t>1.1. Aprobación de Notas de Ajuste:</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_Toc27452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_Toc1802 </w:instrText>
          </w:r>
          <w:r>
            <w:rPr>
              <w:rFonts w:hint="default" w:ascii="Arial" w:hAnsi="Arial" w:cs="Arial"/>
              <w:sz w:val="24"/>
              <w:szCs w:val="24"/>
            </w:rPr>
            <w:fldChar w:fldCharType="separate"/>
          </w:r>
          <w:r>
            <w:rPr>
              <w:rFonts w:hint="default" w:ascii="Arial" w:hAnsi="Arial" w:cs="Arial"/>
              <w:sz w:val="24"/>
              <w:szCs w:val="24"/>
            </w:rPr>
            <w:t>1.1.1.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_Toc1802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_Toc19397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_Toc19397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_Toc28433 </w:instrText>
          </w:r>
          <w:r>
            <w:rPr>
              <w:rFonts w:hint="default" w:ascii="Arial" w:hAnsi="Arial" w:cs="Arial"/>
              <w:sz w:val="24"/>
              <w:szCs w:val="24"/>
            </w:rPr>
            <w:fldChar w:fldCharType="separate"/>
          </w:r>
          <w:r>
            <w:rPr>
              <w:rFonts w:hint="default" w:ascii="Arial" w:hAnsi="Arial" w:cs="Arial"/>
              <w:sz w:val="24"/>
              <w:szCs w:val="24"/>
              <w:lang w:val="es-CO"/>
            </w:rPr>
            <w:t>1.2. Aplicación de Notas General:</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_Toc28433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_Toc17123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1</w:t>
          </w:r>
          <w:r>
            <w:rPr>
              <w:rFonts w:hint="default" w:ascii="Arial" w:hAnsi="Arial" w:cs="Arial"/>
              <w:sz w:val="24"/>
              <w:szCs w:val="24"/>
            </w:rPr>
            <w:t xml:space="preserve">. </w:t>
          </w:r>
          <w:r>
            <w:rPr>
              <w:rFonts w:hint="default" w:ascii="Arial" w:hAnsi="Arial" w:cs="Arial"/>
              <w:sz w:val="24"/>
              <w:szCs w:val="24"/>
              <w:lang w:val="es-CO"/>
            </w:rPr>
            <w:t>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_Toc17123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_Toc6082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_Toc6082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_Toc19412 </w:instrText>
          </w:r>
          <w:r>
            <w:rPr>
              <w:rFonts w:hint="default" w:ascii="Arial" w:hAnsi="Arial" w:cs="Arial"/>
              <w:sz w:val="24"/>
              <w:szCs w:val="24"/>
            </w:rPr>
            <w:fldChar w:fldCharType="separate"/>
          </w:r>
          <w:r>
            <w:rPr>
              <w:rFonts w:hint="default" w:ascii="Arial" w:hAnsi="Arial" w:cs="Arial"/>
              <w:sz w:val="24"/>
              <w:szCs w:val="24"/>
            </w:rPr>
            <w:t xml:space="preserve">1.3. </w:t>
          </w:r>
          <w:r>
            <w:rPr>
              <w:rFonts w:hint="default" w:ascii="Arial" w:hAnsi="Arial" w:cs="Arial"/>
              <w:sz w:val="24"/>
              <w:szCs w:val="24"/>
              <w:lang w:val="es-CO"/>
            </w:rPr>
            <w:t>Reimpresión de Notas: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_Toc19412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_Toc27773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1</w:t>
          </w:r>
          <w:r>
            <w:rPr>
              <w:rFonts w:hint="default" w:ascii="Arial" w:hAnsi="Arial" w:cs="Arial"/>
              <w:sz w:val="24"/>
              <w:szCs w:val="24"/>
            </w:rPr>
            <w:t xml:space="preserve">. </w:t>
          </w:r>
          <w:r>
            <w:rPr>
              <w:rFonts w:hint="default" w:ascii="Arial" w:hAnsi="Arial" w:cs="Arial"/>
              <w:sz w:val="24"/>
              <w:szCs w:val="24"/>
              <w:lang w:val="es-CO"/>
            </w:rPr>
            <w:t>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_Toc27773 \h </w:instrText>
          </w:r>
          <w:r>
            <w:rPr>
              <w:rFonts w:hint="default" w:ascii="Arial" w:hAnsi="Arial" w:cs="Arial"/>
              <w:sz w:val="24"/>
              <w:szCs w:val="24"/>
            </w:rPr>
            <w:fldChar w:fldCharType="separate"/>
          </w:r>
          <w:r>
            <w:rPr>
              <w:rFonts w:hint="default" w:ascii="Arial" w:hAnsi="Arial" w:cs="Arial"/>
              <w:sz w:val="24"/>
              <w:szCs w:val="24"/>
            </w:rPr>
            <w:t>6</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_Toc5397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_Toc5397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_Toc30721 </w:instrText>
          </w:r>
          <w:r>
            <w:rPr>
              <w:rFonts w:hint="default" w:ascii="Arial" w:hAnsi="Arial" w:cs="Arial"/>
              <w:sz w:val="24"/>
              <w:szCs w:val="24"/>
            </w:rPr>
            <w:fldChar w:fldCharType="separate"/>
          </w:r>
          <w:r>
            <w:rPr>
              <w:rFonts w:hint="default" w:ascii="Arial" w:hAnsi="Arial" w:cs="Arial"/>
              <w:sz w:val="24"/>
              <w:szCs w:val="24"/>
            </w:rPr>
            <w:t xml:space="preserve">1.4. </w:t>
          </w:r>
          <w:r>
            <w:rPr>
              <w:rFonts w:hint="default" w:ascii="Arial" w:hAnsi="Arial" w:cs="Arial"/>
              <w:sz w:val="24"/>
              <w:szCs w:val="24"/>
              <w:lang w:val="es-CO"/>
            </w:rPr>
            <w:t>Actualización de Notas: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_Toc30721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_Toc982 </w:instrText>
          </w:r>
          <w:r>
            <w:rPr>
              <w:rFonts w:hint="default" w:ascii="Arial" w:hAnsi="Arial" w:cs="Arial"/>
              <w:sz w:val="24"/>
              <w:szCs w:val="24"/>
            </w:rPr>
            <w:fldChar w:fldCharType="separate"/>
          </w:r>
          <w:r>
            <w:rPr>
              <w:rFonts w:hint="default" w:ascii="Arial" w:hAnsi="Arial" w:cs="Arial"/>
              <w:sz w:val="24"/>
              <w:szCs w:val="24"/>
              <w:lang w:val="es-CO"/>
            </w:rPr>
            <w:t>1.4.1.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_Toc982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_Toc8833 </w:instrText>
          </w:r>
          <w:r>
            <w:rPr>
              <w:rFonts w:hint="default" w:ascii="Arial" w:hAnsi="Arial" w:cs="Arial"/>
              <w:sz w:val="24"/>
              <w:szCs w:val="24"/>
            </w:rPr>
            <w:fldChar w:fldCharType="separate"/>
          </w:r>
          <w:r>
            <w:rPr>
              <w:rFonts w:hint="default" w:ascii="Arial" w:hAnsi="Arial" w:cs="Arial"/>
              <w:sz w:val="24"/>
              <w:szCs w:val="24"/>
              <w:lang w:val="es-CO"/>
            </w:rPr>
            <w:t>1.4.2. 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_Toc8833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_Toc8240 </w:instrText>
          </w:r>
          <w:r>
            <w:rPr>
              <w:rFonts w:hint="default" w:ascii="Arial" w:hAnsi="Arial" w:cs="Arial"/>
              <w:sz w:val="24"/>
              <w:szCs w:val="24"/>
            </w:rPr>
            <w:fldChar w:fldCharType="separate"/>
          </w:r>
          <w:r>
            <w:rPr>
              <w:rFonts w:hint="default" w:ascii="Arial" w:hAnsi="Arial" w:cs="Arial"/>
              <w:sz w:val="24"/>
              <w:szCs w:val="24"/>
            </w:rPr>
            <w:t xml:space="preserve">1.5. </w:t>
          </w:r>
          <w:r>
            <w:rPr>
              <w:rFonts w:hint="default" w:ascii="Arial" w:hAnsi="Arial" w:cs="Arial"/>
              <w:sz w:val="24"/>
              <w:szCs w:val="24"/>
              <w:lang w:val="es-CO"/>
            </w:rPr>
            <w:t>Anulación de Notas: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_Toc8240 \h </w:instrText>
          </w:r>
          <w:r>
            <w:rPr>
              <w:rFonts w:hint="default" w:ascii="Arial" w:hAnsi="Arial" w:cs="Arial"/>
              <w:sz w:val="24"/>
              <w:szCs w:val="24"/>
            </w:rPr>
            <w:fldChar w:fldCharType="separate"/>
          </w:r>
          <w:r>
            <w:rPr>
              <w:rFonts w:hint="default" w:ascii="Arial" w:hAnsi="Arial" w:cs="Arial"/>
              <w:sz w:val="24"/>
              <w:szCs w:val="24"/>
            </w:rPr>
            <w:t>10</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_Toc31102 </w:instrText>
          </w:r>
          <w:r>
            <w:rPr>
              <w:rFonts w:hint="default" w:ascii="Arial" w:hAnsi="Arial" w:cs="Arial"/>
              <w:sz w:val="24"/>
              <w:szCs w:val="24"/>
            </w:rPr>
            <w:fldChar w:fldCharType="separate"/>
          </w:r>
          <w:r>
            <w:rPr>
              <w:rFonts w:hint="default" w:ascii="Arial" w:hAnsi="Arial" w:cs="Arial"/>
              <w:sz w:val="24"/>
              <w:szCs w:val="24"/>
              <w:lang w:val="es-CO"/>
            </w:rPr>
            <w:t>1.5.1.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_Toc31102 \h </w:instrText>
          </w:r>
          <w:r>
            <w:rPr>
              <w:rFonts w:hint="default" w:ascii="Arial" w:hAnsi="Arial" w:cs="Arial"/>
              <w:sz w:val="24"/>
              <w:szCs w:val="24"/>
            </w:rPr>
            <w:fldChar w:fldCharType="separate"/>
          </w:r>
          <w:r>
            <w:rPr>
              <w:rFonts w:hint="default" w:ascii="Arial" w:hAnsi="Arial" w:cs="Arial"/>
              <w:sz w:val="24"/>
              <w:szCs w:val="24"/>
            </w:rPr>
            <w:t>10</w:t>
          </w:r>
          <w:r>
            <w:rPr>
              <w:rFonts w:hint="default" w:ascii="Arial" w:hAnsi="Arial" w:cs="Arial"/>
              <w:sz w:val="24"/>
              <w:szCs w:val="24"/>
            </w:rPr>
            <w:fldChar w:fldCharType="end"/>
          </w:r>
          <w:r>
            <w:rPr>
              <w:rFonts w:hint="default" w:ascii="Arial" w:hAnsi="Arial" w:cs="Arial"/>
              <w:sz w:val="24"/>
              <w:szCs w:val="24"/>
            </w:rPr>
            <w:fldChar w:fldCharType="end"/>
          </w:r>
        </w:p>
        <w:p>
          <w:pPr>
            <w:pStyle w:val="13"/>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_Toc6191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5</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_Toc6191 \h </w:instrText>
          </w:r>
          <w:r>
            <w:rPr>
              <w:rFonts w:hint="default" w:ascii="Arial" w:hAnsi="Arial" w:cs="Arial"/>
              <w:sz w:val="24"/>
              <w:szCs w:val="24"/>
            </w:rPr>
            <w:fldChar w:fldCharType="separate"/>
          </w:r>
          <w:r>
            <w:rPr>
              <w:rFonts w:hint="default" w:ascii="Arial" w:hAnsi="Arial" w:cs="Arial"/>
              <w:sz w:val="24"/>
              <w:szCs w:val="24"/>
            </w:rPr>
            <w:t>10</w:t>
          </w:r>
          <w:r>
            <w:rPr>
              <w:rFonts w:hint="default" w:ascii="Arial" w:hAnsi="Arial" w:cs="Arial"/>
              <w:sz w:val="24"/>
              <w:szCs w:val="24"/>
            </w:rPr>
            <w:fldChar w:fldCharType="end"/>
          </w:r>
          <w:r>
            <w:rPr>
              <w:rFonts w:hint="default" w:ascii="Arial" w:hAnsi="Arial" w:cs="Arial"/>
              <w:sz w:val="24"/>
              <w:szCs w:val="24"/>
            </w:rPr>
            <w:fldChar w:fldCharType="end"/>
          </w:r>
        </w:p>
        <w:p>
          <w:r>
            <w:rPr>
              <w:rFonts w:hint="default" w:ascii="Arial" w:hAnsi="Arial" w:cs="Arial"/>
              <w:sz w:val="24"/>
              <w:szCs w:val="24"/>
            </w:rPr>
            <w:fldChar w:fldCharType="end"/>
          </w:r>
        </w:p>
        <w:p/>
      </w:sdtContent>
    </w:sdt>
    <w:p>
      <w:pPr>
        <w:rPr>
          <w:rFonts w:hint="default" w:ascii="Arial" w:hAnsi="Arial" w:cs="Arial"/>
          <w:sz w:val="24"/>
          <w:szCs w:val="24"/>
          <w:lang w:val="es-ES" w:eastAsia="zh-CN"/>
        </w:rPr>
      </w:pPr>
      <w:r>
        <w:rPr>
          <w:rFonts w:hint="default" w:ascii="Arial" w:hAnsi="Arial" w:cs="Arial"/>
          <w:sz w:val="24"/>
          <w:szCs w:val="24"/>
          <w:lang w:val="es-ES" w:eastAsia="zh-CN"/>
        </w:rPr>
        <w:br w:type="page"/>
      </w:r>
    </w:p>
    <w:p>
      <w:pPr>
        <w:pStyle w:val="2"/>
        <w:numPr>
          <w:ilvl w:val="0"/>
          <w:numId w:val="1"/>
        </w:numPr>
        <w:bidi w:val="0"/>
        <w:rPr>
          <w:rFonts w:hint="default"/>
          <w:lang w:val="es-CO" w:eastAsia="zh-CN"/>
        </w:rPr>
      </w:pPr>
      <w:bookmarkStart w:id="0" w:name="_Toc3754"/>
      <w:r>
        <w:rPr>
          <w:rFonts w:hint="default"/>
          <w:lang w:val="es-CO" w:eastAsia="zh-CN"/>
        </w:rPr>
        <w:t>NOTAS</w:t>
      </w:r>
      <w:bookmarkEnd w:id="0"/>
    </w:p>
    <w:p>
      <w:pPr>
        <w:spacing w:after="0" w:line="360" w:lineRule="auto"/>
        <w:jc w:val="both"/>
        <w:rPr>
          <w:rFonts w:hint="default" w:ascii="Arial" w:hAnsi="Arial" w:cs="Arial"/>
          <w:sz w:val="24"/>
          <w:szCs w:val="24"/>
          <w:lang w:val="es-CO"/>
        </w:rPr>
      </w:pPr>
      <w:r>
        <w:rPr>
          <w:rFonts w:ascii="Arial" w:hAnsi="Arial" w:cs="Arial"/>
          <w:sz w:val="24"/>
          <w:szCs w:val="24"/>
        </w:rPr>
        <w:t xml:space="preserve">A través de la siguiente funcionalidad, podrá gestionar </w:t>
      </w:r>
      <w:r>
        <w:rPr>
          <w:rFonts w:hint="default" w:ascii="Arial" w:hAnsi="Arial" w:cs="Arial"/>
          <w:sz w:val="24"/>
          <w:szCs w:val="24"/>
          <w:lang w:val="es-CO"/>
        </w:rPr>
        <w:t>y realizar notas de ajuste.</w:t>
      </w:r>
    </w:p>
    <w:p>
      <w:pPr>
        <w:pStyle w:val="3"/>
        <w:numPr>
          <w:ilvl w:val="1"/>
          <w:numId w:val="1"/>
        </w:numPr>
        <w:spacing w:before="0"/>
        <w:rPr>
          <w:rFonts w:hint="default" w:cs="Arial"/>
          <w:szCs w:val="24"/>
          <w:lang w:val="es-CO"/>
        </w:rPr>
      </w:pPr>
      <w:bookmarkStart w:id="1" w:name="_Toc31639"/>
      <w:bookmarkStart w:id="2" w:name="_Toc27452"/>
      <w:r>
        <w:rPr>
          <w:rFonts w:hint="default" w:cs="Arial"/>
          <w:szCs w:val="24"/>
          <w:lang w:val="es-CO"/>
        </w:rPr>
        <w:t>Aprobación de Notas de Ajuste:</w:t>
      </w:r>
      <w:bookmarkEnd w:id="1"/>
      <w:bookmarkEnd w:id="2"/>
      <w:r>
        <w:rPr>
          <w:rFonts w:hint="default" w:cs="Arial"/>
          <w:szCs w:val="24"/>
          <w:lang w:val="es-CO"/>
        </w:rPr>
        <w:t xml:space="preserve"> </w:t>
      </w:r>
    </w:p>
    <w:p>
      <w:pPr>
        <w:pStyle w:val="3"/>
        <w:spacing w:before="0"/>
        <w:rPr>
          <w:rFonts w:cs="Arial"/>
          <w:szCs w:val="24"/>
        </w:rPr>
      </w:pPr>
      <w:bookmarkStart w:id="3" w:name="_Toc76995127"/>
      <w:bookmarkStart w:id="4" w:name="_Toc31843"/>
      <w:bookmarkStart w:id="5" w:name="_Toc1802"/>
      <w:r>
        <w:rPr>
          <w:rFonts w:cs="Arial"/>
          <w:szCs w:val="24"/>
        </w:rPr>
        <w:t>1.1.1. Acceso a la opción</w:t>
      </w:r>
      <w:bookmarkEnd w:id="3"/>
      <w:bookmarkEnd w:id="4"/>
      <w:bookmarkEnd w:id="5"/>
      <w:r>
        <w:rPr>
          <w:rFonts w:cs="Arial"/>
          <w:szCs w:val="24"/>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Notas </w:t>
      </w:r>
      <w:r>
        <w:rPr>
          <w:rStyle w:val="25"/>
          <w:rFonts w:hint="default" w:ascii="Arial" w:hAnsi="Arial" w:cs="Arial"/>
          <w:sz w:val="24"/>
          <w:szCs w:val="24"/>
          <w:lang w:val="es-CO"/>
        </w:rPr>
        <w:t xml:space="preserve">y por último en </w:t>
      </w:r>
      <w:r>
        <w:rPr>
          <w:rStyle w:val="25"/>
          <w:rFonts w:hint="default" w:ascii="Arial" w:hAnsi="Arial" w:cs="Arial"/>
          <w:color w:val="0047AC"/>
          <w:sz w:val="24"/>
          <w:szCs w:val="24"/>
          <w:lang w:val="es-CO"/>
        </w:rPr>
        <w:t>Aprobación de Notas de Ajuste</w:t>
      </w:r>
    </w:p>
    <w:p>
      <w:pPr>
        <w:rPr>
          <w:rFonts w:hint="default"/>
          <w:lang w:val="es-CO" w:eastAsia="zh-CN"/>
        </w:rPr>
      </w:pPr>
    </w:p>
    <w:p>
      <w:pPr>
        <w:jc w:val="center"/>
      </w:pPr>
      <w:r>
        <w:drawing>
          <wp:inline distT="0" distB="0" distL="114300" distR="114300">
            <wp:extent cx="3375660" cy="807720"/>
            <wp:effectExtent l="9525" t="9525" r="24765" b="20955"/>
            <wp:docPr id="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1"/>
                    <pic:cNvPicPr>
                      <a:picLocks noChangeAspect="1"/>
                    </pic:cNvPicPr>
                  </pic:nvPicPr>
                  <pic:blipFill>
                    <a:blip r:embed="rId9"/>
                    <a:stretch>
                      <a:fillRect/>
                    </a:stretch>
                  </pic:blipFill>
                  <pic:spPr>
                    <a:xfrm>
                      <a:off x="0" y="0"/>
                      <a:ext cx="3375660" cy="807720"/>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i/>
          <w:iCs/>
          <w:color w:val="7F7F7F" w:themeColor="background1" w:themeShade="80"/>
          <w:sz w:val="18"/>
          <w:szCs w:val="18"/>
        </w:rPr>
        <w:fldChar w:fldCharType="begin"/>
      </w:r>
      <w:r>
        <w:rPr>
          <w:i/>
          <w:iCs/>
          <w:color w:val="7F7F7F" w:themeColor="background1" w:themeShade="80"/>
          <w:sz w:val="18"/>
          <w:szCs w:val="18"/>
        </w:rPr>
        <w:instrText xml:space="preserve"> SEQ Imagen \* ARABIC </w:instrText>
      </w:r>
      <w:r>
        <w:rPr>
          <w:i/>
          <w:iCs/>
          <w:color w:val="7F7F7F" w:themeColor="background1" w:themeShade="80"/>
          <w:sz w:val="18"/>
          <w:szCs w:val="18"/>
        </w:rPr>
        <w:fldChar w:fldCharType="separate"/>
      </w:r>
      <w:r>
        <w:rPr>
          <w:i/>
          <w:iCs/>
          <w:color w:val="7F7F7F" w:themeColor="background1" w:themeShade="80"/>
          <w:sz w:val="18"/>
          <w:szCs w:val="18"/>
        </w:rPr>
        <w:t>1</w:t>
      </w:r>
      <w:r>
        <w:rPr>
          <w:i/>
          <w:iCs/>
          <w:color w:val="7F7F7F" w:themeColor="background1" w:themeShade="80"/>
          <w:sz w:val="18"/>
          <w:szCs w:val="18"/>
        </w:rPr>
        <w:fldChar w:fldCharType="end"/>
      </w:r>
      <w:r>
        <w:rPr>
          <w:i/>
          <w:iCs/>
          <w:color w:val="7F7F7F" w:themeColor="background1" w:themeShade="80"/>
          <w:sz w:val="18"/>
          <w:szCs w:val="18"/>
          <w:lang w:val="es-ES"/>
        </w:rPr>
        <w:t xml:space="preserve"> Acceso a la opción </w:t>
      </w:r>
      <w:r>
        <w:rPr>
          <w:rFonts w:hint="default"/>
          <w:i/>
          <w:iCs/>
          <w:color w:val="7F7F7F" w:themeColor="background1" w:themeShade="80"/>
          <w:sz w:val="18"/>
          <w:szCs w:val="18"/>
          <w:lang w:val="es-CO"/>
        </w:rPr>
        <w:t>Aprobación de Notas de Ajuste</w:t>
      </w:r>
    </w:p>
    <w:p>
      <w:pPr>
        <w:jc w:val="cente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center"/>
      </w:pPr>
      <w:r>
        <w:drawing>
          <wp:inline distT="0" distB="0" distL="114300" distR="114300">
            <wp:extent cx="6858000" cy="4269740"/>
            <wp:effectExtent l="9525" t="9525" r="9525" b="26035"/>
            <wp:docPr id="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2"/>
                    <pic:cNvPicPr>
                      <a:picLocks noChangeAspect="1"/>
                    </pic:cNvPicPr>
                  </pic:nvPicPr>
                  <pic:blipFill>
                    <a:blip r:embed="rId10"/>
                    <a:stretch>
                      <a:fillRect/>
                    </a:stretch>
                  </pic:blipFill>
                  <pic:spPr>
                    <a:xfrm>
                      <a:off x="0" y="0"/>
                      <a:ext cx="6858000" cy="4269740"/>
                    </a:xfrm>
                    <a:prstGeom prst="rect">
                      <a:avLst/>
                    </a:prstGeom>
                    <a:noFill/>
                    <a:ln>
                      <a:solidFill>
                        <a:schemeClr val="accent1"/>
                      </a:solidFill>
                    </a:ln>
                  </pic:spPr>
                </pic:pic>
              </a:graphicData>
            </a:graphic>
          </wp:inline>
        </w:drawing>
      </w:r>
    </w:p>
    <w:p>
      <w:pPr>
        <w:pStyle w:val="7"/>
        <w:jc w:val="center"/>
      </w:pPr>
      <w:r>
        <w:rPr>
          <w:i/>
          <w:iCs/>
          <w:color w:val="7F7F7F" w:themeColor="background1" w:themeShade="80"/>
          <w:sz w:val="18"/>
          <w:szCs w:val="18"/>
        </w:rPr>
        <w:t xml:space="preserve">Imagen </w:t>
      </w:r>
      <w:r>
        <w:rPr>
          <w:rFonts w:hint="default"/>
          <w:i/>
          <w:iCs/>
          <w:color w:val="7F7F7F" w:themeColor="background1" w:themeShade="80"/>
          <w:sz w:val="18"/>
          <w:szCs w:val="18"/>
          <w:lang w:val="es-CO"/>
        </w:rPr>
        <w:t>2</w:t>
      </w:r>
      <w:r>
        <w:rPr>
          <w:i/>
          <w:iCs/>
          <w:color w:val="7F7F7F" w:themeColor="background1" w:themeShade="80"/>
          <w:sz w:val="18"/>
          <w:szCs w:val="18"/>
          <w:lang w:val="es-ES"/>
        </w:rPr>
        <w:t xml:space="preserve"> </w:t>
      </w:r>
      <w:r>
        <w:rPr>
          <w:rFonts w:hint="default"/>
          <w:i/>
          <w:iCs/>
          <w:color w:val="7F7F7F" w:themeColor="background1" w:themeShade="80"/>
          <w:sz w:val="18"/>
          <w:szCs w:val="18"/>
          <w:lang w:val="es-CO"/>
        </w:rPr>
        <w:t>Aprobación de Notas de Ajuste</w:t>
      </w:r>
    </w:p>
    <w:p>
      <w:pPr>
        <w:pStyle w:val="3"/>
        <w:spacing w:before="0"/>
        <w:rPr>
          <w:rFonts w:hint="default" w:cs="Arial"/>
          <w:szCs w:val="24"/>
          <w:lang w:val="es-CO"/>
        </w:rPr>
      </w:pPr>
      <w:bookmarkStart w:id="6" w:name="_Toc19397"/>
      <w:bookmarkStart w:id="7" w:name="_Toc31078"/>
      <w:r>
        <w:rPr>
          <w:rFonts w:cs="Arial"/>
          <w:szCs w:val="24"/>
        </w:rPr>
        <w:t>1.1.</w:t>
      </w:r>
      <w:r>
        <w:rPr>
          <w:rFonts w:hint="default" w:cs="Arial"/>
          <w:szCs w:val="24"/>
          <w:lang w:val="es-CO"/>
        </w:rPr>
        <w:t>2</w:t>
      </w:r>
      <w:r>
        <w:rPr>
          <w:rFonts w:cs="Arial"/>
          <w:szCs w:val="24"/>
        </w:rPr>
        <w:t xml:space="preserve">. </w:t>
      </w:r>
      <w:r>
        <w:rPr>
          <w:rFonts w:hint="default" w:cs="Arial"/>
          <w:szCs w:val="24"/>
          <w:lang w:val="es-CO"/>
        </w:rPr>
        <w:t>Funcionalidad</w:t>
      </w:r>
      <w:bookmarkEnd w:id="6"/>
      <w:bookmarkEnd w:id="7"/>
    </w:p>
    <w:p>
      <w:pPr>
        <w:jc w:val="both"/>
        <w:rPr>
          <w:rFonts w:hint="default" w:ascii="Arial" w:hAnsi="Arial" w:cs="Arial"/>
          <w:sz w:val="24"/>
          <w:szCs w:val="28"/>
          <w:lang w:val="es-CO"/>
        </w:rPr>
      </w:pPr>
      <w:r>
        <w:rPr>
          <w:rFonts w:hint="default" w:ascii="Arial" w:hAnsi="Arial" w:cs="Arial"/>
          <w:sz w:val="24"/>
          <w:szCs w:val="28"/>
          <w:lang w:val="es-CO"/>
        </w:rPr>
        <w:t xml:space="preserve">Al ingresar a la forma se cargarán y listarán todas las notas de ajuste realizadas en el sistema y que faltan por aprobar en la sección de Notas de Ajuste y su detallado en la región Ajuste Detalle, por lo cual para aprobar las notas se debe: </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Seleccionar la o las notas de ajuste a aprobar marcando la casilla Aprobar: </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5829300" cy="666750"/>
            <wp:effectExtent l="9525" t="9525" r="9525" b="9525"/>
            <wp:docPr id="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3"/>
                    <pic:cNvPicPr>
                      <a:picLocks noChangeAspect="1"/>
                    </pic:cNvPicPr>
                  </pic:nvPicPr>
                  <pic:blipFill>
                    <a:blip r:embed="rId11"/>
                    <a:stretch>
                      <a:fillRect/>
                    </a:stretch>
                  </pic:blipFill>
                  <pic:spPr>
                    <a:xfrm>
                      <a:off x="0" y="0"/>
                      <a:ext cx="5829300" cy="66675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 Marcar Notas de Ajuste</w:t>
      </w:r>
    </w:p>
    <w:p>
      <w:pPr>
        <w:jc w:val="both"/>
        <w:rPr>
          <w:rFonts w:hint="default" w:ascii="Arial" w:hAnsi="Arial" w:cs="Arial"/>
          <w:sz w:val="24"/>
          <w:szCs w:val="28"/>
          <w:lang w:val="es-CO"/>
        </w:rPr>
      </w:pPr>
    </w:p>
    <w:p>
      <w:pPr>
        <w:jc w:val="both"/>
        <w:rPr>
          <w:rFonts w:hint="default"/>
          <w:lang w:val="es-CO"/>
        </w:rPr>
      </w:pPr>
      <w:r>
        <w:rPr>
          <w:rFonts w:hint="default" w:ascii="Arial" w:hAnsi="Arial" w:cs="Arial"/>
          <w:sz w:val="24"/>
          <w:szCs w:val="28"/>
          <w:lang w:val="es-CO"/>
        </w:rPr>
        <w:t xml:space="preserve">Después de esto y por último se debe dar clic en el botón </w:t>
      </w:r>
      <w:r>
        <w:drawing>
          <wp:inline distT="0" distB="0" distL="114300" distR="114300">
            <wp:extent cx="1257300" cy="238125"/>
            <wp:effectExtent l="0" t="0" r="0" b="9525"/>
            <wp:docPr id="6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4"/>
                    <pic:cNvPicPr>
                      <a:picLocks noChangeAspect="1"/>
                    </pic:cNvPicPr>
                  </pic:nvPicPr>
                  <pic:blipFill>
                    <a:blip r:embed="rId12"/>
                    <a:stretch>
                      <a:fillRect/>
                    </a:stretch>
                  </pic:blipFill>
                  <pic:spPr>
                    <a:xfrm>
                      <a:off x="0" y="0"/>
                      <a:ext cx="1257300" cy="238125"/>
                    </a:xfrm>
                    <a:prstGeom prst="rect">
                      <a:avLst/>
                    </a:prstGeom>
                    <a:noFill/>
                    <a:ln>
                      <a:noFill/>
                    </a:ln>
                  </pic:spPr>
                </pic:pic>
              </a:graphicData>
            </a:graphic>
          </wp:inline>
        </w:drawing>
      </w:r>
      <w:r>
        <w:rPr>
          <w:rFonts w:hint="default"/>
          <w:lang w:val="es-CO"/>
        </w:rPr>
        <w:t>.</w:t>
      </w:r>
    </w:p>
    <w:p>
      <w:pPr>
        <w:jc w:val="both"/>
        <w:rPr>
          <w:rFonts w:hint="default"/>
          <w:lang w:val="es-CO"/>
        </w:rPr>
      </w:pPr>
    </w:p>
    <w:p>
      <w:pPr>
        <w:jc w:val="both"/>
        <w:rPr>
          <w:rFonts w:hint="default" w:ascii="Arial" w:hAnsi="Arial" w:cs="Arial"/>
          <w:sz w:val="24"/>
          <w:szCs w:val="24"/>
          <w:lang w:val="es-CO"/>
        </w:rPr>
      </w:pPr>
      <w:r>
        <w:rPr>
          <w:rFonts w:hint="default" w:ascii="Arial" w:hAnsi="Arial" w:cs="Arial"/>
          <w:sz w:val="24"/>
          <w:szCs w:val="24"/>
          <w:lang w:val="es-CO"/>
        </w:rPr>
        <w:t>Luego de esto se visualizará un mensaje confirmando la realización del proceso de aprobación</w:t>
      </w:r>
    </w:p>
    <w:p>
      <w:pPr>
        <w:jc w:val="both"/>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3800475" cy="1323975"/>
            <wp:effectExtent l="9525" t="9525" r="19050" b="19050"/>
            <wp:docPr id="6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5"/>
                    <pic:cNvPicPr>
                      <a:picLocks noChangeAspect="1"/>
                    </pic:cNvPicPr>
                  </pic:nvPicPr>
                  <pic:blipFill>
                    <a:blip r:embed="rId13"/>
                    <a:stretch>
                      <a:fillRect/>
                    </a:stretch>
                  </pic:blipFill>
                  <pic:spPr>
                    <a:xfrm>
                      <a:off x="0" y="0"/>
                      <a:ext cx="3800475" cy="132397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 Mensaje</w:t>
      </w:r>
    </w:p>
    <w:p>
      <w:pPr>
        <w:jc w:val="both"/>
        <w:rPr>
          <w:rFonts w:hint="default" w:ascii="Arial" w:hAnsi="Arial" w:cs="Arial"/>
          <w:sz w:val="24"/>
          <w:szCs w:val="24"/>
          <w:lang w:val="es-CO"/>
        </w:rPr>
      </w:pPr>
    </w:p>
    <w:p>
      <w:pPr>
        <w:pStyle w:val="3"/>
        <w:numPr>
          <w:ilvl w:val="1"/>
          <w:numId w:val="1"/>
        </w:numPr>
        <w:spacing w:before="0"/>
      </w:pPr>
      <w:bookmarkStart w:id="8" w:name="_Toc31318"/>
      <w:bookmarkStart w:id="9" w:name="_Toc28433"/>
      <w:r>
        <w:rPr>
          <w:rFonts w:hint="default" w:cs="Arial"/>
          <w:szCs w:val="24"/>
          <w:lang w:val="es-CO"/>
        </w:rPr>
        <w:t>Aplicación de Notas General:</w:t>
      </w:r>
      <w:bookmarkEnd w:id="8"/>
      <w:bookmarkEnd w:id="9"/>
      <w:r>
        <w:rPr>
          <w:rFonts w:hint="default" w:cs="Arial"/>
          <w:szCs w:val="24"/>
          <w:lang w:val="es-CO"/>
        </w:rPr>
        <w:t xml:space="preserve"> </w:t>
      </w:r>
    </w:p>
    <w:p>
      <w:pPr>
        <w:pStyle w:val="3"/>
        <w:spacing w:before="0"/>
        <w:rPr>
          <w:rFonts w:hint="default"/>
          <w:lang w:val="es-CO"/>
        </w:rPr>
      </w:pPr>
      <w:bookmarkStart w:id="10" w:name="_Toc17123"/>
      <w:bookmarkStart w:id="11" w:name="_Toc27917"/>
      <w:r>
        <w:rPr>
          <w:rFonts w:cs="Arial"/>
          <w:szCs w:val="24"/>
        </w:rPr>
        <w:t>1.</w:t>
      </w:r>
      <w:r>
        <w:rPr>
          <w:rFonts w:hint="default" w:cs="Arial"/>
          <w:szCs w:val="24"/>
          <w:lang w:val="es-CO"/>
        </w:rPr>
        <w:t>2</w:t>
      </w:r>
      <w:r>
        <w:rPr>
          <w:rFonts w:cs="Arial"/>
          <w:szCs w:val="24"/>
        </w:rPr>
        <w:t>.</w:t>
      </w:r>
      <w:r>
        <w:rPr>
          <w:rFonts w:hint="default" w:cs="Arial"/>
          <w:szCs w:val="24"/>
          <w:lang w:val="es-CO"/>
        </w:rPr>
        <w:t>1</w:t>
      </w:r>
      <w:r>
        <w:rPr>
          <w:rFonts w:cs="Arial"/>
          <w:szCs w:val="24"/>
        </w:rPr>
        <w:t xml:space="preserve">. </w:t>
      </w:r>
      <w:r>
        <w:rPr>
          <w:rFonts w:hint="default" w:cs="Arial"/>
          <w:szCs w:val="24"/>
          <w:lang w:val="es-CO"/>
        </w:rPr>
        <w:t>Acceso a la opción</w:t>
      </w:r>
      <w:bookmarkEnd w:id="10"/>
      <w:bookmarkEnd w:id="11"/>
      <w:r>
        <w:rPr>
          <w:rFonts w:hint="default" w:cs="Arial"/>
          <w:szCs w:val="24"/>
          <w:lang w:val="es-CO"/>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Notas </w:t>
      </w:r>
      <w:r>
        <w:rPr>
          <w:rStyle w:val="25"/>
          <w:rFonts w:hint="default" w:ascii="Arial" w:hAnsi="Arial" w:cs="Arial"/>
          <w:sz w:val="24"/>
          <w:szCs w:val="24"/>
          <w:lang w:val="es-CO"/>
        </w:rPr>
        <w:t xml:space="preserve">y por último en </w:t>
      </w:r>
      <w:r>
        <w:rPr>
          <w:rStyle w:val="25"/>
          <w:rFonts w:hint="default" w:ascii="Arial" w:hAnsi="Arial" w:cs="Arial"/>
          <w:color w:val="0047AC"/>
          <w:sz w:val="24"/>
          <w:szCs w:val="24"/>
          <w:lang w:val="es-CO"/>
        </w:rPr>
        <w:t>Aplicación de Notas General</w:t>
      </w:r>
    </w:p>
    <w:p>
      <w:pPr>
        <w:jc w:val="both"/>
        <w:rPr>
          <w:rFonts w:hint="default" w:ascii="Arial" w:hAnsi="Arial" w:cs="Arial"/>
          <w:sz w:val="24"/>
          <w:szCs w:val="24"/>
          <w:lang w:val="es-CO" w:eastAsia="zh-CN"/>
        </w:rPr>
      </w:pPr>
    </w:p>
    <w:p>
      <w:pPr>
        <w:jc w:val="center"/>
      </w:pPr>
      <w:r>
        <w:drawing>
          <wp:inline distT="0" distB="0" distL="114300" distR="114300">
            <wp:extent cx="1876425" cy="495300"/>
            <wp:effectExtent l="9525" t="9525" r="19050" b="9525"/>
            <wp:docPr id="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
                    <pic:cNvPicPr>
                      <a:picLocks noChangeAspect="1"/>
                    </pic:cNvPicPr>
                  </pic:nvPicPr>
                  <pic:blipFill>
                    <a:blip r:embed="rId14"/>
                    <a:stretch>
                      <a:fillRect/>
                    </a:stretch>
                  </pic:blipFill>
                  <pic:spPr>
                    <a:xfrm>
                      <a:off x="0" y="0"/>
                      <a:ext cx="1876425" cy="495300"/>
                    </a:xfrm>
                    <a:prstGeom prst="rect">
                      <a:avLst/>
                    </a:prstGeom>
                    <a:noFill/>
                    <a:ln>
                      <a:solidFill>
                        <a:schemeClr val="accent1"/>
                      </a:solidFill>
                    </a:ln>
                  </pic:spPr>
                </pic:pic>
              </a:graphicData>
            </a:graphic>
          </wp:inline>
        </w:drawing>
      </w:r>
    </w:p>
    <w:p>
      <w:pPr>
        <w:pStyle w:val="7"/>
        <w:jc w:val="center"/>
      </w:pPr>
      <w:r>
        <w:rPr>
          <w:i/>
          <w:iCs/>
          <w:color w:val="7F7F7F" w:themeColor="background1" w:themeShade="80"/>
          <w:sz w:val="18"/>
          <w:szCs w:val="18"/>
        </w:rPr>
        <w:t xml:space="preserve">Imagen </w:t>
      </w:r>
      <w:r>
        <w:rPr>
          <w:rFonts w:hint="default"/>
          <w:i/>
          <w:iCs/>
          <w:color w:val="7F7F7F" w:themeColor="background1" w:themeShade="80"/>
          <w:sz w:val="18"/>
          <w:szCs w:val="18"/>
          <w:lang w:val="es-CO"/>
        </w:rPr>
        <w:t>5 Acceso a la opción Procesos Operativos</w:t>
      </w: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center"/>
        <w:rPr>
          <w:rStyle w:val="25"/>
          <w:rFonts w:hint="default" w:ascii="Arial" w:hAnsi="Arial" w:cs="Arial"/>
          <w:sz w:val="24"/>
          <w:szCs w:val="24"/>
          <w:lang w:val="es-CO"/>
        </w:rPr>
      </w:pPr>
      <w:r>
        <w:drawing>
          <wp:inline distT="0" distB="0" distL="114300" distR="114300">
            <wp:extent cx="6855460" cy="4268470"/>
            <wp:effectExtent l="9525" t="9525" r="12065" b="27305"/>
            <wp:docPr id="6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7"/>
                    <pic:cNvPicPr>
                      <a:picLocks noChangeAspect="1"/>
                    </pic:cNvPicPr>
                  </pic:nvPicPr>
                  <pic:blipFill>
                    <a:blip r:embed="rId15"/>
                    <a:stretch>
                      <a:fillRect/>
                    </a:stretch>
                  </pic:blipFill>
                  <pic:spPr>
                    <a:xfrm>
                      <a:off x="0" y="0"/>
                      <a:ext cx="6855460" cy="4268470"/>
                    </a:xfrm>
                    <a:prstGeom prst="rect">
                      <a:avLst/>
                    </a:prstGeom>
                    <a:noFill/>
                    <a:ln>
                      <a:solidFill>
                        <a:schemeClr val="accent1"/>
                      </a:solidFill>
                    </a:ln>
                  </pic:spPr>
                </pic:pic>
              </a:graphicData>
            </a:graphic>
          </wp:inline>
        </w:drawing>
      </w:r>
    </w:p>
    <w:p>
      <w:pPr>
        <w:pStyle w:val="7"/>
        <w:jc w:val="center"/>
      </w:pPr>
      <w:r>
        <w:rPr>
          <w:i/>
          <w:iCs/>
          <w:color w:val="7F7F7F" w:themeColor="background1" w:themeShade="80"/>
          <w:sz w:val="18"/>
          <w:szCs w:val="18"/>
        </w:rPr>
        <w:t xml:space="preserve">Imagen </w:t>
      </w:r>
      <w:r>
        <w:rPr>
          <w:rFonts w:hint="default"/>
          <w:i/>
          <w:iCs/>
          <w:color w:val="7F7F7F" w:themeColor="background1" w:themeShade="80"/>
          <w:sz w:val="18"/>
          <w:szCs w:val="18"/>
          <w:lang w:val="es-CO"/>
        </w:rPr>
        <w:t>6 Procesos Operativos</w:t>
      </w:r>
    </w:p>
    <w:p>
      <w:pPr>
        <w:pStyle w:val="7"/>
        <w:jc w:val="center"/>
        <w:rPr>
          <w:rFonts w:hint="default"/>
          <w:lang w:val="es-CO" w:eastAsia="zh-CN"/>
        </w:rPr>
      </w:pPr>
    </w:p>
    <w:p>
      <w:pPr>
        <w:pStyle w:val="3"/>
        <w:spacing w:before="0"/>
        <w:rPr>
          <w:rFonts w:hint="default" w:cs="Arial"/>
          <w:szCs w:val="24"/>
          <w:lang w:val="es-CO"/>
        </w:rPr>
      </w:pPr>
      <w:bookmarkStart w:id="12" w:name="_Toc23556"/>
      <w:bookmarkStart w:id="13" w:name="_Toc6082"/>
      <w:r>
        <w:rPr>
          <w:rFonts w:cs="Arial"/>
          <w:szCs w:val="24"/>
        </w:rPr>
        <w:t>1.</w:t>
      </w:r>
      <w:r>
        <w:rPr>
          <w:rFonts w:hint="default" w:cs="Arial"/>
          <w:szCs w:val="24"/>
          <w:lang w:val="es-CO"/>
        </w:rPr>
        <w:t>2</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2"/>
      <w:bookmarkEnd w:id="13"/>
    </w:p>
    <w:p>
      <w:pPr>
        <w:jc w:val="both"/>
        <w:rPr>
          <w:rFonts w:hint="default" w:ascii="Arial" w:hAnsi="Arial" w:cs="Arial"/>
          <w:sz w:val="24"/>
          <w:szCs w:val="28"/>
          <w:lang w:val="es-CO"/>
        </w:rPr>
      </w:pPr>
      <w:r>
        <w:rPr>
          <w:rFonts w:hint="default" w:ascii="Arial" w:hAnsi="Arial" w:cs="Arial"/>
          <w:sz w:val="24"/>
          <w:szCs w:val="28"/>
          <w:lang w:val="es-CO"/>
        </w:rPr>
        <w:t xml:space="preserve">Al ingresar a la forma se cargarán y listarán todas las notas de ajuste realizadas y aprobadas en el sistema y que faltan por aplicar en la sección Notas de ajuste y el detallado de las notas en la sección Detalle Notas de Ajuste, por lo cual para aplicar las notas de ajuste se debe: </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Seleccionar lo o las notas de ajuste a aplicar marcando la casilla Aplica: </w:t>
      </w:r>
    </w:p>
    <w:p>
      <w:pPr>
        <w:jc w:val="both"/>
        <w:rPr>
          <w:rFonts w:hint="default" w:ascii="Arial" w:hAnsi="Arial" w:cs="Arial"/>
          <w:sz w:val="24"/>
          <w:szCs w:val="28"/>
          <w:lang w:val="es-CO"/>
        </w:rPr>
      </w:pPr>
    </w:p>
    <w:p>
      <w:pPr>
        <w:jc w:val="both"/>
        <w:rPr>
          <w:rFonts w:hint="default" w:ascii="Arial" w:hAnsi="Arial" w:cs="Arial"/>
          <w:sz w:val="24"/>
          <w:szCs w:val="28"/>
          <w:lang w:val="es-CO"/>
        </w:rPr>
      </w:pPr>
      <w:r>
        <w:drawing>
          <wp:inline distT="0" distB="0" distL="114300" distR="114300">
            <wp:extent cx="6852285" cy="849630"/>
            <wp:effectExtent l="9525" t="9525" r="15240" b="17145"/>
            <wp:docPr id="6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8"/>
                    <pic:cNvPicPr>
                      <a:picLocks noChangeAspect="1"/>
                    </pic:cNvPicPr>
                  </pic:nvPicPr>
                  <pic:blipFill>
                    <a:blip r:embed="rId16"/>
                    <a:stretch>
                      <a:fillRect/>
                    </a:stretch>
                  </pic:blipFill>
                  <pic:spPr>
                    <a:xfrm>
                      <a:off x="0" y="0"/>
                      <a:ext cx="6852285" cy="849630"/>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7 Marcar Notas de Ajuste</w:t>
      </w:r>
    </w:p>
    <w:p>
      <w:pPr>
        <w:jc w:val="both"/>
        <w:rPr>
          <w:rFonts w:hint="default"/>
          <w:lang w:val="es-CO"/>
        </w:rPr>
      </w:pPr>
      <w:r>
        <w:rPr>
          <w:rFonts w:hint="default" w:ascii="Arial" w:hAnsi="Arial" w:cs="Arial"/>
          <w:sz w:val="24"/>
          <w:szCs w:val="28"/>
          <w:lang w:val="es-CO"/>
        </w:rPr>
        <w:t xml:space="preserve">Después de esto y por último se debe dar clic en el botón </w:t>
      </w:r>
      <w:r>
        <w:drawing>
          <wp:inline distT="0" distB="0" distL="114300" distR="114300">
            <wp:extent cx="1266825" cy="219075"/>
            <wp:effectExtent l="0" t="0" r="9525" b="9525"/>
            <wp:docPr id="6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9"/>
                    <pic:cNvPicPr>
                      <a:picLocks noChangeAspect="1"/>
                    </pic:cNvPicPr>
                  </pic:nvPicPr>
                  <pic:blipFill>
                    <a:blip r:embed="rId17"/>
                    <a:stretch>
                      <a:fillRect/>
                    </a:stretch>
                  </pic:blipFill>
                  <pic:spPr>
                    <a:xfrm>
                      <a:off x="0" y="0"/>
                      <a:ext cx="1266825" cy="219075"/>
                    </a:xfrm>
                    <a:prstGeom prst="rect">
                      <a:avLst/>
                    </a:prstGeom>
                    <a:noFill/>
                    <a:ln>
                      <a:noFill/>
                    </a:ln>
                  </pic:spPr>
                </pic:pic>
              </a:graphicData>
            </a:graphic>
          </wp:inline>
        </w:drawing>
      </w:r>
      <w:r>
        <w:rPr>
          <w:rFonts w:hint="default"/>
          <w:lang w:val="es-CO"/>
        </w:rPr>
        <w:t>.</w:t>
      </w:r>
    </w:p>
    <w:p>
      <w:pPr>
        <w:jc w:val="both"/>
        <w:rPr>
          <w:rFonts w:hint="default"/>
          <w:lang w:val="es-CO"/>
        </w:rPr>
      </w:pPr>
    </w:p>
    <w:p>
      <w:pPr>
        <w:jc w:val="both"/>
        <w:rPr>
          <w:rFonts w:hint="default" w:ascii="Arial" w:hAnsi="Arial" w:cs="Arial"/>
          <w:sz w:val="24"/>
          <w:szCs w:val="24"/>
          <w:lang w:val="es-CO"/>
        </w:rPr>
      </w:pPr>
      <w:r>
        <w:rPr>
          <w:rFonts w:hint="default" w:ascii="Arial" w:hAnsi="Arial" w:cs="Arial"/>
          <w:sz w:val="24"/>
          <w:szCs w:val="24"/>
          <w:lang w:val="es-CO"/>
        </w:rPr>
        <w:t>Luego de esto se visualizará un mensaje confirmando la realización del proceso de aplicación</w:t>
      </w:r>
    </w:p>
    <w:p>
      <w:pPr>
        <w:jc w:val="both"/>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3010535" cy="935355"/>
            <wp:effectExtent l="9525" t="9525" r="27940" b="26670"/>
            <wp:docPr id="6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n 10"/>
                    <pic:cNvPicPr>
                      <a:picLocks noChangeAspect="1"/>
                    </pic:cNvPicPr>
                  </pic:nvPicPr>
                  <pic:blipFill>
                    <a:blip r:embed="rId18"/>
                    <a:stretch>
                      <a:fillRect/>
                    </a:stretch>
                  </pic:blipFill>
                  <pic:spPr>
                    <a:xfrm>
                      <a:off x="0" y="0"/>
                      <a:ext cx="3010535" cy="935355"/>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8 Mensaje</w:t>
      </w:r>
    </w:p>
    <w:p>
      <w:pPr>
        <w:rPr>
          <w:rFonts w:hint="default"/>
          <w:lang w:val="es-CO"/>
        </w:rPr>
      </w:pPr>
    </w:p>
    <w:p>
      <w:pPr>
        <w:pStyle w:val="3"/>
        <w:numPr>
          <w:ilvl w:val="1"/>
          <w:numId w:val="1"/>
        </w:numPr>
        <w:spacing w:before="0"/>
      </w:pPr>
      <w:bookmarkStart w:id="14" w:name="_Toc19412"/>
      <w:r>
        <w:rPr>
          <w:rFonts w:hint="default" w:cs="Arial"/>
          <w:szCs w:val="24"/>
          <w:lang w:val="es-CO"/>
        </w:rPr>
        <w:t>Reimpresión de Notas:</w:t>
      </w:r>
      <w:bookmarkEnd w:id="14"/>
    </w:p>
    <w:p>
      <w:pPr>
        <w:pStyle w:val="3"/>
        <w:spacing w:before="0"/>
        <w:rPr>
          <w:rFonts w:hint="default"/>
          <w:lang w:val="es-CO"/>
        </w:rPr>
      </w:pPr>
      <w:bookmarkStart w:id="15" w:name="_Toc27773"/>
      <w:r>
        <w:rPr>
          <w:rFonts w:cs="Arial"/>
          <w:szCs w:val="24"/>
        </w:rPr>
        <w:t>1.</w:t>
      </w:r>
      <w:r>
        <w:rPr>
          <w:rFonts w:hint="default" w:cs="Arial"/>
          <w:szCs w:val="24"/>
          <w:lang w:val="es-CO"/>
        </w:rPr>
        <w:t>3</w:t>
      </w:r>
      <w:r>
        <w:rPr>
          <w:rFonts w:cs="Arial"/>
          <w:szCs w:val="24"/>
        </w:rPr>
        <w:t>.</w:t>
      </w:r>
      <w:r>
        <w:rPr>
          <w:rFonts w:hint="default" w:cs="Arial"/>
          <w:szCs w:val="24"/>
          <w:lang w:val="es-CO"/>
        </w:rPr>
        <w:t>1</w:t>
      </w:r>
      <w:r>
        <w:rPr>
          <w:rFonts w:cs="Arial"/>
          <w:szCs w:val="24"/>
        </w:rPr>
        <w:t xml:space="preserve">. </w:t>
      </w:r>
      <w:r>
        <w:rPr>
          <w:rFonts w:hint="default" w:cs="Arial"/>
          <w:szCs w:val="24"/>
          <w:lang w:val="es-CO"/>
        </w:rPr>
        <w:t>Acceso a la opción</w:t>
      </w:r>
      <w:bookmarkEnd w:id="15"/>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Notas </w:t>
      </w:r>
      <w:r>
        <w:rPr>
          <w:rStyle w:val="25"/>
          <w:rFonts w:hint="default" w:ascii="Arial" w:hAnsi="Arial" w:cs="Arial"/>
          <w:sz w:val="24"/>
          <w:szCs w:val="24"/>
          <w:lang w:val="es-CO"/>
        </w:rPr>
        <w:t xml:space="preserve">y por último en </w:t>
      </w:r>
      <w:r>
        <w:rPr>
          <w:rStyle w:val="25"/>
          <w:rFonts w:hint="default" w:ascii="Arial" w:hAnsi="Arial" w:cs="Arial"/>
          <w:color w:val="0047AC"/>
          <w:sz w:val="24"/>
          <w:szCs w:val="24"/>
          <w:lang w:val="es-CO"/>
        </w:rPr>
        <w:t>Reimpresión de Notas</w:t>
      </w:r>
    </w:p>
    <w:p>
      <w:pPr>
        <w:jc w:val="both"/>
        <w:rPr>
          <w:rFonts w:hint="default"/>
          <w:lang w:val="es-CO" w:eastAsia="zh-CN"/>
        </w:rPr>
      </w:pPr>
    </w:p>
    <w:p>
      <w:pPr>
        <w:jc w:val="center"/>
      </w:pPr>
      <w:r>
        <w:drawing>
          <wp:inline distT="0" distB="0" distL="114300" distR="114300">
            <wp:extent cx="1590675" cy="495300"/>
            <wp:effectExtent l="9525" t="9525" r="19050" b="9525"/>
            <wp:docPr id="7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n 11"/>
                    <pic:cNvPicPr>
                      <a:picLocks noChangeAspect="1"/>
                    </pic:cNvPicPr>
                  </pic:nvPicPr>
                  <pic:blipFill>
                    <a:blip r:embed="rId19"/>
                    <a:stretch>
                      <a:fillRect/>
                    </a:stretch>
                  </pic:blipFill>
                  <pic:spPr>
                    <a:xfrm>
                      <a:off x="0" y="0"/>
                      <a:ext cx="1590675" cy="4953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9 Acceso a la opción Reimpresión de Notas</w:t>
      </w:r>
    </w:p>
    <w:p>
      <w:pPr>
        <w:rPr>
          <w:rFonts w:hint="default"/>
          <w:lang w:val="es-CO"/>
        </w:rP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Fonts w:hint="default"/>
          <w:lang w:val="es-CO" w:eastAsia="zh-CN"/>
        </w:rPr>
      </w:pPr>
    </w:p>
    <w:p>
      <w:pPr>
        <w:jc w:val="center"/>
      </w:pPr>
      <w:r>
        <w:drawing>
          <wp:inline distT="0" distB="0" distL="114300" distR="114300">
            <wp:extent cx="5415915" cy="2456180"/>
            <wp:effectExtent l="9525" t="9525" r="22860" b="10795"/>
            <wp:docPr id="7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n 12"/>
                    <pic:cNvPicPr>
                      <a:picLocks noChangeAspect="1"/>
                    </pic:cNvPicPr>
                  </pic:nvPicPr>
                  <pic:blipFill>
                    <a:blip r:embed="rId20"/>
                    <a:stretch>
                      <a:fillRect/>
                    </a:stretch>
                  </pic:blipFill>
                  <pic:spPr>
                    <a:xfrm>
                      <a:off x="0" y="0"/>
                      <a:ext cx="5415915" cy="2456180"/>
                    </a:xfrm>
                    <a:prstGeom prst="rect">
                      <a:avLst/>
                    </a:prstGeom>
                    <a:noFill/>
                    <a:ln>
                      <a:solidFill>
                        <a:schemeClr val="accent1"/>
                      </a:solidFill>
                    </a:ln>
                  </pic:spPr>
                </pic:pic>
              </a:graphicData>
            </a:graphic>
          </wp:inline>
        </w:drawing>
      </w:r>
    </w:p>
    <w:p>
      <w:pPr>
        <w:pStyle w:val="7"/>
        <w:jc w:val="center"/>
      </w:pPr>
      <w:r>
        <w:rPr>
          <w:i/>
          <w:iCs/>
          <w:color w:val="7F7F7F" w:themeColor="background1" w:themeShade="80"/>
          <w:sz w:val="18"/>
          <w:szCs w:val="18"/>
        </w:rPr>
        <w:t xml:space="preserve">Imagen </w:t>
      </w:r>
      <w:r>
        <w:rPr>
          <w:rFonts w:hint="default"/>
          <w:i/>
          <w:iCs/>
          <w:color w:val="7F7F7F" w:themeColor="background1" w:themeShade="80"/>
          <w:sz w:val="18"/>
          <w:szCs w:val="18"/>
          <w:lang w:val="es-CO"/>
        </w:rPr>
        <w:t>10 Reimpresión de Notas</w:t>
      </w:r>
    </w:p>
    <w:p>
      <w:pPr>
        <w:pStyle w:val="3"/>
        <w:spacing w:before="0"/>
        <w:rPr>
          <w:rFonts w:hint="default" w:cs="Arial"/>
          <w:szCs w:val="24"/>
          <w:lang w:val="es-CO"/>
        </w:rPr>
      </w:pPr>
      <w:bookmarkStart w:id="16" w:name="_Toc5397"/>
      <w:r>
        <w:rPr>
          <w:rFonts w:cs="Arial"/>
          <w:szCs w:val="24"/>
        </w:rPr>
        <w:t>1.</w:t>
      </w:r>
      <w:r>
        <w:rPr>
          <w:rFonts w:hint="default" w:cs="Arial"/>
          <w:szCs w:val="24"/>
          <w:lang w:val="es-CO"/>
        </w:rPr>
        <w:t>3</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6"/>
    </w:p>
    <w:tbl>
      <w:tblPr>
        <w:tblStyle w:val="10"/>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Arial" w:hAnsi="Arial" w:cs="Arial"/>
                <w:i/>
                <w:iCs/>
                <w:sz w:val="24"/>
                <w:szCs w:val="24"/>
              </w:rPr>
            </w:pPr>
            <w:r>
              <w:rPr>
                <w:rFonts w:ascii="Arial" w:hAnsi="Arial" w:cs="Arial"/>
                <w:sz w:val="24"/>
                <w:szCs w:val="24"/>
              </w:rPr>
              <w:drawing>
                <wp:inline distT="0" distB="0" distL="114300" distR="114300">
                  <wp:extent cx="444500" cy="421640"/>
                  <wp:effectExtent l="0" t="0" r="12700" b="16510"/>
                  <wp:docPr id="89"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4" descr="15"/>
                          <pic:cNvPicPr>
                            <a:picLocks noChangeAspect="1"/>
                          </pic:cNvPicPr>
                        </pic:nvPicPr>
                        <pic:blipFill>
                          <a:blip r:embed="rId21"/>
                          <a:stretch>
                            <a:fillRect/>
                          </a:stretch>
                        </pic:blipFill>
                        <pic:spPr>
                          <a:xfrm>
                            <a:off x="0" y="0"/>
                            <a:ext cx="444500" cy="421640"/>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pStyle w:val="24"/>
              <w:ind w:left="0"/>
              <w:rPr>
                <w:rFonts w:hint="default" w:ascii="Arial" w:hAnsi="Arial" w:cs="Arial"/>
                <w:i/>
                <w:iCs/>
                <w:sz w:val="24"/>
                <w:szCs w:val="24"/>
                <w:lang w:val="es-CO"/>
              </w:rPr>
            </w:pPr>
            <w:r>
              <w:rPr>
                <w:rFonts w:hint="default" w:ascii="Arial" w:hAnsi="Arial" w:cs="Arial"/>
                <w:b/>
                <w:color w:val="0047AC"/>
                <w:sz w:val="24"/>
                <w:szCs w:val="24"/>
                <w:lang w:val="es-CO" w:eastAsia="zh-CN"/>
              </w:rPr>
              <w:t xml:space="preserve">Nota Importante: </w:t>
            </w:r>
            <w:r>
              <w:rPr>
                <w:rStyle w:val="25"/>
                <w:rFonts w:hint="default" w:ascii="Arial" w:hAnsi="Arial"/>
                <w:sz w:val="24"/>
                <w:szCs w:val="24"/>
                <w:lang w:val="es-CO" w:eastAsia="zh-CN"/>
              </w:rPr>
              <w:t xml:space="preserve"> Solo se mostrarán las notas que haya elaborado el usuario que inició sección en el sistema.</w:t>
            </w:r>
          </w:p>
        </w:tc>
      </w:tr>
    </w:tbl>
    <w:p>
      <w:pPr>
        <w:rPr>
          <w:rFonts w:hint="default" w:cs="Arial"/>
          <w:szCs w:val="24"/>
          <w:lang w:val="es-CO"/>
        </w:rPr>
      </w:pPr>
    </w:p>
    <w:p>
      <w:pPr>
        <w:rPr>
          <w:rFonts w:hint="default" w:ascii="Arial" w:hAnsi="Arial" w:cs="Arial"/>
          <w:sz w:val="24"/>
          <w:szCs w:val="28"/>
          <w:lang w:val="es-CO"/>
        </w:rPr>
      </w:pPr>
      <w:r>
        <w:rPr>
          <w:rFonts w:hint="default" w:ascii="Arial" w:hAnsi="Arial" w:cs="Arial"/>
          <w:sz w:val="24"/>
          <w:szCs w:val="28"/>
          <w:lang w:val="es-CO"/>
        </w:rPr>
        <w:t xml:space="preserve">Para reimprimir notas de ajuste se debe: </w:t>
      </w:r>
    </w:p>
    <w:p>
      <w:pPr>
        <w:rPr>
          <w:rFonts w:hint="default" w:ascii="Arial" w:hAnsi="Arial" w:cs="Arial"/>
          <w:sz w:val="24"/>
          <w:szCs w:val="28"/>
          <w:lang w:val="es-CO"/>
        </w:rPr>
      </w:pPr>
    </w:p>
    <w:p>
      <w:pPr>
        <w:rPr>
          <w:rFonts w:hint="default" w:ascii="Arial" w:hAnsi="Arial" w:cs="Arial"/>
          <w:sz w:val="24"/>
          <w:szCs w:val="28"/>
          <w:lang w:val="es-CO"/>
        </w:rPr>
      </w:pPr>
      <w:r>
        <w:rPr>
          <w:rFonts w:hint="default" w:ascii="Arial" w:hAnsi="Arial" w:cs="Arial"/>
          <w:sz w:val="24"/>
          <w:szCs w:val="28"/>
          <w:lang w:val="es-CO"/>
        </w:rPr>
        <w:t xml:space="preserve">Ingresar la placa a la cual se le realizó el proceso de ajuste y dar ENTER: </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1504950" cy="228600"/>
            <wp:effectExtent l="9525" t="9525" r="9525" b="9525"/>
            <wp:docPr id="7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n 13"/>
                    <pic:cNvPicPr>
                      <a:picLocks noChangeAspect="1"/>
                    </pic:cNvPicPr>
                  </pic:nvPicPr>
                  <pic:blipFill>
                    <a:blip r:embed="rId22"/>
                    <a:stretch>
                      <a:fillRect/>
                    </a:stretch>
                  </pic:blipFill>
                  <pic:spPr>
                    <a:xfrm>
                      <a:off x="0" y="0"/>
                      <a:ext cx="1504950" cy="228600"/>
                    </a:xfrm>
                    <a:prstGeom prst="rect">
                      <a:avLst/>
                    </a:prstGeom>
                    <a:noFill/>
                    <a:ln>
                      <a:solidFill>
                        <a:schemeClr val="accent1"/>
                      </a:solidFill>
                    </a:ln>
                  </pic:spPr>
                </pic:pic>
              </a:graphicData>
            </a:graphic>
          </wp:inline>
        </w:drawing>
      </w:r>
    </w:p>
    <w:p>
      <w:pPr>
        <w:pStyle w:val="7"/>
        <w:jc w:val="center"/>
        <w:rPr>
          <w:rFonts w:hint="default"/>
          <w:i/>
          <w:iCs/>
          <w:color w:val="7F7F7F" w:themeColor="background1" w:themeShade="80"/>
          <w:sz w:val="18"/>
          <w:szCs w:val="18"/>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11 No Placa</w:t>
      </w:r>
    </w:p>
    <w:p>
      <w:pPr>
        <w:rPr>
          <w:rFonts w:hint="default"/>
          <w:lang w:val="es-CO"/>
        </w:rPr>
      </w:pPr>
    </w:p>
    <w:p>
      <w:pPr>
        <w:rPr>
          <w:rFonts w:hint="default" w:ascii="Arial" w:hAnsi="Arial" w:cs="Arial"/>
          <w:sz w:val="24"/>
          <w:szCs w:val="28"/>
          <w:lang w:val="es-CO"/>
        </w:rPr>
      </w:pPr>
      <w:r>
        <w:rPr>
          <w:rFonts w:hint="default" w:ascii="Arial" w:hAnsi="Arial" w:cs="Arial"/>
          <w:sz w:val="24"/>
          <w:szCs w:val="28"/>
          <w:lang w:val="es-CO"/>
        </w:rPr>
        <w:t>Luego de esto se listarán las notas realizadas para la placa ingresada:</w:t>
      </w:r>
    </w:p>
    <w:p>
      <w:pPr>
        <w:rPr>
          <w:rFonts w:hint="default" w:ascii="Arial" w:hAnsi="Arial" w:cs="Arial"/>
          <w:sz w:val="24"/>
          <w:szCs w:val="28"/>
          <w:lang w:val="es-CO"/>
        </w:rPr>
      </w:pPr>
    </w:p>
    <w:p>
      <w:pPr>
        <w:jc w:val="center"/>
      </w:pPr>
      <w:r>
        <w:drawing>
          <wp:inline distT="0" distB="0" distL="114300" distR="114300">
            <wp:extent cx="4820285" cy="1655445"/>
            <wp:effectExtent l="9525" t="9525" r="27940" b="11430"/>
            <wp:docPr id="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n 14"/>
                    <pic:cNvPicPr>
                      <a:picLocks noChangeAspect="1"/>
                    </pic:cNvPicPr>
                  </pic:nvPicPr>
                  <pic:blipFill>
                    <a:blip r:embed="rId23"/>
                    <a:stretch>
                      <a:fillRect/>
                    </a:stretch>
                  </pic:blipFill>
                  <pic:spPr>
                    <a:xfrm>
                      <a:off x="0" y="0"/>
                      <a:ext cx="4820285" cy="165544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12 Notas</w:t>
      </w:r>
    </w:p>
    <w:p>
      <w:pPr>
        <w:jc w:val="both"/>
        <w:rPr>
          <w:rFonts w:hint="default" w:ascii="Arial" w:hAnsi="Arial" w:cs="Arial"/>
          <w:sz w:val="24"/>
          <w:szCs w:val="24"/>
          <w:lang w:val="es-CO"/>
        </w:rPr>
      </w:pPr>
    </w:p>
    <w:p>
      <w:pPr>
        <w:jc w:val="both"/>
        <w:rPr>
          <w:rFonts w:hint="default" w:ascii="Arial" w:hAnsi="Arial" w:cs="Arial"/>
          <w:sz w:val="24"/>
          <w:szCs w:val="24"/>
          <w:lang w:val="es-CO"/>
        </w:rPr>
      </w:pPr>
      <w:r>
        <w:rPr>
          <w:rFonts w:hint="default" w:ascii="Arial" w:hAnsi="Arial" w:cs="Arial"/>
          <w:sz w:val="24"/>
          <w:szCs w:val="24"/>
          <w:lang w:val="es-CO"/>
        </w:rPr>
        <w:t xml:space="preserve">Para reimprimir la notase debe seleccionar la nota a imprimir marcando la casilla imprimir </w:t>
      </w:r>
    </w:p>
    <w:p>
      <w:pPr>
        <w:jc w:val="both"/>
        <w:rPr>
          <w:rFonts w:hint="default" w:ascii="Arial" w:hAnsi="Arial" w:cs="Arial"/>
          <w:sz w:val="24"/>
          <w:szCs w:val="24"/>
          <w:lang w:val="es-CO"/>
        </w:rPr>
      </w:pPr>
    </w:p>
    <w:p>
      <w:pPr>
        <w:jc w:val="center"/>
      </w:pPr>
      <w:r>
        <w:drawing>
          <wp:inline distT="0" distB="0" distL="114300" distR="114300">
            <wp:extent cx="4895850" cy="1757045"/>
            <wp:effectExtent l="9525" t="9525" r="9525" b="24130"/>
            <wp:docPr id="7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n 15"/>
                    <pic:cNvPicPr>
                      <a:picLocks noChangeAspect="1"/>
                    </pic:cNvPicPr>
                  </pic:nvPicPr>
                  <pic:blipFill>
                    <a:blip r:embed="rId24"/>
                    <a:stretch>
                      <a:fillRect/>
                    </a:stretch>
                  </pic:blipFill>
                  <pic:spPr>
                    <a:xfrm>
                      <a:off x="0" y="0"/>
                      <a:ext cx="4895850" cy="175704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13 Seleccionar Nota</w:t>
      </w:r>
    </w:p>
    <w:p>
      <w:pPr>
        <w:jc w:val="both"/>
        <w:rPr>
          <w:rFonts w:hint="default"/>
          <w:lang w:val="es-CO"/>
        </w:rPr>
      </w:pPr>
      <w:r>
        <w:rPr>
          <w:rFonts w:hint="default" w:ascii="Arial" w:hAnsi="Arial" w:cs="Arial"/>
          <w:sz w:val="24"/>
          <w:szCs w:val="24"/>
          <w:lang w:val="es-CO"/>
        </w:rPr>
        <w:t xml:space="preserve">Luego de esto se debe dar clic en </w:t>
      </w:r>
      <w:r>
        <w:drawing>
          <wp:inline distT="0" distB="0" distL="114300" distR="114300">
            <wp:extent cx="1504950" cy="247650"/>
            <wp:effectExtent l="0" t="0" r="0" b="0"/>
            <wp:docPr id="76"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17"/>
                    <pic:cNvPicPr>
                      <a:picLocks noChangeAspect="1"/>
                    </pic:cNvPicPr>
                  </pic:nvPicPr>
                  <pic:blipFill>
                    <a:blip r:embed="rId25"/>
                    <a:stretch>
                      <a:fillRect/>
                    </a:stretch>
                  </pic:blipFill>
                  <pic:spPr>
                    <a:xfrm>
                      <a:off x="0" y="0"/>
                      <a:ext cx="1504950" cy="247650"/>
                    </a:xfrm>
                    <a:prstGeom prst="rect">
                      <a:avLst/>
                    </a:prstGeom>
                    <a:noFill/>
                    <a:ln>
                      <a:noFill/>
                    </a:ln>
                  </pic:spPr>
                </pic:pic>
              </a:graphicData>
            </a:graphic>
          </wp:inline>
        </w:drawing>
      </w:r>
      <w:r>
        <w:rPr>
          <w:rFonts w:hint="default"/>
          <w:lang w:val="es-CO"/>
        </w:rPr>
        <w:t>.</w:t>
      </w:r>
    </w:p>
    <w:p>
      <w:pPr>
        <w:jc w:val="both"/>
        <w:rPr>
          <w:rFonts w:hint="default"/>
          <w:lang w:val="es-CO"/>
        </w:rPr>
      </w:pPr>
    </w:p>
    <w:p>
      <w:pPr>
        <w:pStyle w:val="3"/>
        <w:numPr>
          <w:ilvl w:val="1"/>
          <w:numId w:val="1"/>
        </w:numPr>
        <w:spacing w:before="0"/>
      </w:pPr>
      <w:bookmarkStart w:id="17" w:name="_Toc30721"/>
      <w:r>
        <w:rPr>
          <w:rFonts w:hint="default" w:cs="Arial"/>
          <w:szCs w:val="24"/>
          <w:lang w:val="es-CO"/>
        </w:rPr>
        <w:t>Actualización de Notas:</w:t>
      </w:r>
      <w:bookmarkEnd w:id="17"/>
    </w:p>
    <w:p>
      <w:pPr>
        <w:pStyle w:val="3"/>
        <w:numPr>
          <w:ilvl w:val="2"/>
          <w:numId w:val="1"/>
        </w:numPr>
        <w:spacing w:before="0"/>
        <w:ind w:left="0" w:leftChars="0" w:firstLine="0" w:firstLineChars="0"/>
        <w:rPr>
          <w:rFonts w:hint="default" w:cs="Arial"/>
          <w:szCs w:val="24"/>
          <w:lang w:val="es-CO"/>
        </w:rPr>
      </w:pPr>
      <w:bookmarkStart w:id="18" w:name="_Toc982"/>
      <w:r>
        <w:rPr>
          <w:rFonts w:hint="default" w:cs="Arial"/>
          <w:szCs w:val="24"/>
          <w:lang w:val="es-CO"/>
        </w:rPr>
        <w:t>Acceso a la opción</w:t>
      </w:r>
      <w:bookmarkEnd w:id="18"/>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Notas </w:t>
      </w:r>
      <w:r>
        <w:rPr>
          <w:rStyle w:val="25"/>
          <w:rFonts w:hint="default" w:ascii="Arial" w:hAnsi="Arial" w:cs="Arial"/>
          <w:sz w:val="24"/>
          <w:szCs w:val="24"/>
          <w:lang w:val="es-CO"/>
        </w:rPr>
        <w:t xml:space="preserve">y por último en </w:t>
      </w:r>
      <w:r>
        <w:rPr>
          <w:rStyle w:val="25"/>
          <w:rFonts w:hint="default" w:ascii="Arial" w:hAnsi="Arial" w:cs="Arial"/>
          <w:color w:val="0047AC"/>
          <w:sz w:val="24"/>
          <w:szCs w:val="24"/>
          <w:lang w:val="es-CO"/>
        </w:rPr>
        <w:t>Actualización de Notas</w:t>
      </w:r>
    </w:p>
    <w:p>
      <w:pPr>
        <w:pStyle w:val="24"/>
        <w:ind w:left="0"/>
        <w:rPr>
          <w:rStyle w:val="25"/>
          <w:rFonts w:hint="default" w:ascii="Arial" w:hAnsi="Arial" w:cs="Arial"/>
          <w:color w:val="0047AC"/>
          <w:sz w:val="24"/>
          <w:szCs w:val="24"/>
          <w:lang w:val="es-CO"/>
        </w:rPr>
      </w:pPr>
    </w:p>
    <w:p>
      <w:pPr>
        <w:pStyle w:val="24"/>
        <w:ind w:left="0"/>
        <w:jc w:val="center"/>
      </w:pPr>
      <w:r>
        <w:drawing>
          <wp:inline distT="0" distB="0" distL="114300" distR="114300">
            <wp:extent cx="2127250" cy="630555"/>
            <wp:effectExtent l="9525" t="9525" r="15875" b="26670"/>
            <wp:docPr id="77"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n 18"/>
                    <pic:cNvPicPr>
                      <a:picLocks noChangeAspect="1"/>
                    </pic:cNvPicPr>
                  </pic:nvPicPr>
                  <pic:blipFill>
                    <a:blip r:embed="rId26"/>
                    <a:stretch>
                      <a:fillRect/>
                    </a:stretch>
                  </pic:blipFill>
                  <pic:spPr>
                    <a:xfrm>
                      <a:off x="0" y="0"/>
                      <a:ext cx="2127250" cy="63055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14 Acceso a la opción Actualización de Notas</w:t>
      </w:r>
    </w:p>
    <w:p>
      <w:pPr>
        <w:numPr>
          <w:ilvl w:val="0"/>
          <w:numId w:val="0"/>
        </w:numPr>
        <w:ind w:leftChars="0"/>
        <w:rPr>
          <w:rFonts w:hint="default"/>
          <w:lang w:val="es-CO" w:eastAsia="zh-CN"/>
        </w:rP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numPr>
          <w:ilvl w:val="0"/>
          <w:numId w:val="0"/>
        </w:numPr>
        <w:ind w:leftChars="0"/>
        <w:rPr>
          <w:rFonts w:hint="default"/>
          <w:lang w:val="es-CO" w:eastAsia="zh-CN"/>
        </w:rPr>
      </w:pPr>
    </w:p>
    <w:p>
      <w:pPr>
        <w:numPr>
          <w:ilvl w:val="0"/>
          <w:numId w:val="0"/>
        </w:numPr>
        <w:ind w:leftChars="0"/>
        <w:jc w:val="center"/>
      </w:pPr>
      <w:r>
        <w:drawing>
          <wp:inline distT="0" distB="0" distL="114300" distR="114300">
            <wp:extent cx="5135245" cy="1892935"/>
            <wp:effectExtent l="9525" t="9525" r="17780" b="21590"/>
            <wp:docPr id="7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 19"/>
                    <pic:cNvPicPr>
                      <a:picLocks noChangeAspect="1"/>
                    </pic:cNvPicPr>
                  </pic:nvPicPr>
                  <pic:blipFill>
                    <a:blip r:embed="rId27"/>
                    <a:stretch>
                      <a:fillRect/>
                    </a:stretch>
                  </pic:blipFill>
                  <pic:spPr>
                    <a:xfrm>
                      <a:off x="0" y="0"/>
                      <a:ext cx="5135245" cy="1892935"/>
                    </a:xfrm>
                    <a:prstGeom prst="rect">
                      <a:avLst/>
                    </a:prstGeom>
                    <a:noFill/>
                    <a:ln>
                      <a:solidFill>
                        <a:schemeClr val="accent1"/>
                      </a:solidFill>
                    </a:ln>
                  </pic:spPr>
                </pic:pic>
              </a:graphicData>
            </a:graphic>
          </wp:inline>
        </w:drawing>
      </w:r>
    </w:p>
    <w:p>
      <w:pPr>
        <w:pStyle w:val="7"/>
        <w:jc w:val="center"/>
      </w:pPr>
      <w:r>
        <w:rPr>
          <w:i/>
          <w:iCs/>
          <w:color w:val="7F7F7F" w:themeColor="background1" w:themeShade="80"/>
          <w:sz w:val="18"/>
          <w:szCs w:val="18"/>
        </w:rPr>
        <w:t xml:space="preserve">Imagen </w:t>
      </w:r>
      <w:r>
        <w:rPr>
          <w:rFonts w:hint="default"/>
          <w:i/>
          <w:iCs/>
          <w:color w:val="7F7F7F" w:themeColor="background1" w:themeShade="80"/>
          <w:sz w:val="18"/>
          <w:szCs w:val="18"/>
          <w:lang w:val="es-CO"/>
        </w:rPr>
        <w:t>15 Actualización de Notas</w:t>
      </w:r>
    </w:p>
    <w:p>
      <w:pPr>
        <w:pStyle w:val="3"/>
        <w:numPr>
          <w:ilvl w:val="2"/>
          <w:numId w:val="1"/>
        </w:numPr>
        <w:spacing w:before="0"/>
        <w:ind w:left="0" w:leftChars="0" w:firstLine="0" w:firstLineChars="0"/>
        <w:rPr>
          <w:rFonts w:hint="default" w:cs="Arial"/>
          <w:szCs w:val="24"/>
          <w:lang w:val="es-CO"/>
        </w:rPr>
      </w:pPr>
      <w:bookmarkStart w:id="19" w:name="_Toc8833"/>
      <w:r>
        <w:rPr>
          <w:rFonts w:hint="default" w:cs="Arial"/>
          <w:szCs w:val="24"/>
          <w:lang w:val="es-CO"/>
        </w:rPr>
        <w:t>Funcionalidad</w:t>
      </w:r>
      <w:bookmarkEnd w:id="19"/>
    </w:p>
    <w:tbl>
      <w:tblPr>
        <w:tblStyle w:val="10"/>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Arial" w:hAnsi="Arial" w:cs="Arial"/>
                <w:i/>
                <w:iCs/>
                <w:sz w:val="24"/>
                <w:szCs w:val="24"/>
              </w:rPr>
            </w:pPr>
            <w:r>
              <w:rPr>
                <w:rFonts w:ascii="Arial" w:hAnsi="Arial" w:cs="Arial"/>
                <w:sz w:val="24"/>
                <w:szCs w:val="24"/>
              </w:rPr>
              <w:drawing>
                <wp:inline distT="0" distB="0" distL="114300" distR="114300">
                  <wp:extent cx="307340" cy="291465"/>
                  <wp:effectExtent l="0" t="0" r="16510" b="13335"/>
                  <wp:docPr id="79"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4" descr="15"/>
                          <pic:cNvPicPr>
                            <a:picLocks noChangeAspect="1"/>
                          </pic:cNvPicPr>
                        </pic:nvPicPr>
                        <pic:blipFill>
                          <a:blip r:embed="rId21"/>
                          <a:stretch>
                            <a:fillRect/>
                          </a:stretch>
                        </pic:blipFill>
                        <pic:spPr>
                          <a:xfrm>
                            <a:off x="0" y="0"/>
                            <a:ext cx="307340" cy="29146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pStyle w:val="24"/>
              <w:ind w:left="0"/>
              <w:rPr>
                <w:rFonts w:hint="default" w:ascii="Arial" w:hAnsi="Arial" w:cs="Arial"/>
                <w:i/>
                <w:iCs/>
                <w:sz w:val="24"/>
                <w:szCs w:val="24"/>
                <w:lang w:val="es-CO"/>
              </w:rPr>
            </w:pPr>
            <w:r>
              <w:rPr>
                <w:rFonts w:hint="default" w:ascii="Arial" w:hAnsi="Arial" w:cs="Arial"/>
                <w:b/>
                <w:color w:val="0047AC"/>
                <w:sz w:val="24"/>
                <w:szCs w:val="24"/>
                <w:lang w:val="es-CO" w:eastAsia="zh-CN"/>
              </w:rPr>
              <w:t xml:space="preserve">Nota Importante: </w:t>
            </w:r>
            <w:r>
              <w:rPr>
                <w:rStyle w:val="25"/>
                <w:rFonts w:hint="default" w:ascii="Arial" w:hAnsi="Arial"/>
                <w:sz w:val="24"/>
                <w:szCs w:val="24"/>
                <w:lang w:val="es-CO" w:eastAsia="zh-CN"/>
              </w:rPr>
              <w:t>Para realizar la actualización de la o las notas de ajuste es necesario que la nota esté aprobada.</w:t>
            </w:r>
          </w:p>
        </w:tc>
      </w:tr>
    </w:tbl>
    <w:p>
      <w:pPr>
        <w:rPr>
          <w:rFonts w:hint="default" w:cs="Arial"/>
          <w:szCs w:val="24"/>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Al abrir la forma el sistema automáticamente cargará las notas realizadas por el usuario: </w:t>
      </w:r>
    </w:p>
    <w:p>
      <w:pPr>
        <w:rPr>
          <w:rFonts w:hint="default" w:ascii="Arial" w:hAnsi="Arial" w:cs="Arial"/>
          <w:sz w:val="24"/>
          <w:szCs w:val="28"/>
          <w:lang w:val="es-CO"/>
        </w:rPr>
      </w:pPr>
    </w:p>
    <w:p>
      <w:pPr>
        <w:rPr>
          <w:rFonts w:hint="default" w:ascii="Arial" w:hAnsi="Arial" w:cs="Arial"/>
          <w:sz w:val="24"/>
          <w:szCs w:val="28"/>
          <w:lang w:val="es-CO"/>
        </w:rPr>
      </w:pPr>
      <w:r>
        <w:drawing>
          <wp:inline distT="0" distB="0" distL="114300" distR="114300">
            <wp:extent cx="6851650" cy="541020"/>
            <wp:effectExtent l="9525" t="9525" r="15875" b="20955"/>
            <wp:docPr id="8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n 20"/>
                    <pic:cNvPicPr>
                      <a:picLocks noChangeAspect="1"/>
                    </pic:cNvPicPr>
                  </pic:nvPicPr>
                  <pic:blipFill>
                    <a:blip r:embed="rId28"/>
                    <a:stretch>
                      <a:fillRect/>
                    </a:stretch>
                  </pic:blipFill>
                  <pic:spPr>
                    <a:xfrm>
                      <a:off x="0" y="0"/>
                      <a:ext cx="6851650" cy="54102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16 Notas</w:t>
      </w:r>
    </w:p>
    <w:p>
      <w:pPr>
        <w:jc w:val="both"/>
        <w:rPr>
          <w:rFonts w:hint="default" w:ascii="Arial" w:hAnsi="Arial"/>
          <w:sz w:val="24"/>
          <w:szCs w:val="28"/>
          <w:lang w:val="es-CO"/>
        </w:rPr>
      </w:pPr>
      <w:r>
        <w:rPr>
          <w:rFonts w:hint="default" w:ascii="Arial" w:hAnsi="Arial"/>
          <w:sz w:val="24"/>
          <w:szCs w:val="28"/>
          <w:lang w:val="es-CO"/>
        </w:rPr>
        <w:t xml:space="preserve">La opción permite la actualización de la causal o motivo de la nota y añadir una nueva observación para la nota, para actualizar dicha nota se debe dar clic al botón </w:t>
      </w:r>
      <w:r>
        <w:drawing>
          <wp:inline distT="0" distB="0" distL="114300" distR="114300">
            <wp:extent cx="276225" cy="247650"/>
            <wp:effectExtent l="0" t="0" r="9525" b="0"/>
            <wp:docPr id="8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n 22"/>
                    <pic:cNvPicPr>
                      <a:picLocks noChangeAspect="1"/>
                    </pic:cNvPicPr>
                  </pic:nvPicPr>
                  <pic:blipFill>
                    <a:blip r:embed="rId29"/>
                    <a:stretch>
                      <a:fillRect/>
                    </a:stretch>
                  </pic:blipFill>
                  <pic:spPr>
                    <a:xfrm>
                      <a:off x="0" y="0"/>
                      <a:ext cx="276225" cy="247650"/>
                    </a:xfrm>
                    <a:prstGeom prst="rect">
                      <a:avLst/>
                    </a:prstGeom>
                    <a:noFill/>
                    <a:ln>
                      <a:noFill/>
                    </a:ln>
                  </pic:spPr>
                </pic:pic>
              </a:graphicData>
            </a:graphic>
          </wp:inline>
        </w:drawing>
      </w:r>
      <w:r>
        <w:rPr>
          <w:rFonts w:hint="default" w:ascii="Arial" w:hAnsi="Arial"/>
          <w:sz w:val="24"/>
          <w:szCs w:val="28"/>
          <w:lang w:val="es-CO"/>
        </w:rPr>
        <w:t xml:space="preserve">, hecho aparecerá la siguiente ventana: </w:t>
      </w:r>
    </w:p>
    <w:p>
      <w:pPr>
        <w:jc w:val="both"/>
        <w:rPr>
          <w:rFonts w:hint="default" w:ascii="Arial" w:hAnsi="Arial"/>
          <w:sz w:val="24"/>
          <w:szCs w:val="28"/>
          <w:lang w:val="es-CO"/>
        </w:rPr>
      </w:pPr>
    </w:p>
    <w:p>
      <w:pPr>
        <w:jc w:val="center"/>
        <w:rPr>
          <w:rFonts w:hint="default" w:ascii="Arial" w:hAnsi="Arial"/>
          <w:sz w:val="24"/>
          <w:szCs w:val="28"/>
          <w:lang w:val="es-CO"/>
        </w:rPr>
      </w:pPr>
      <w:r>
        <w:drawing>
          <wp:inline distT="0" distB="0" distL="114300" distR="114300">
            <wp:extent cx="3903345" cy="1821180"/>
            <wp:effectExtent l="9525" t="9525" r="11430" b="17145"/>
            <wp:docPr id="8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n 23"/>
                    <pic:cNvPicPr>
                      <a:picLocks noChangeAspect="1"/>
                    </pic:cNvPicPr>
                  </pic:nvPicPr>
                  <pic:blipFill>
                    <a:blip r:embed="rId30"/>
                    <a:stretch>
                      <a:fillRect/>
                    </a:stretch>
                  </pic:blipFill>
                  <pic:spPr>
                    <a:xfrm>
                      <a:off x="0" y="0"/>
                      <a:ext cx="3903345" cy="182118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17 Detalle Nota</w:t>
      </w:r>
    </w:p>
    <w:p>
      <w:pPr>
        <w:jc w:val="both"/>
        <w:rPr>
          <w:rFonts w:hint="default" w:ascii="Arial" w:hAnsi="Arial"/>
          <w:sz w:val="24"/>
          <w:szCs w:val="28"/>
          <w:lang w:val="es-CO"/>
        </w:rPr>
      </w:pPr>
    </w:p>
    <w:p>
      <w:pPr>
        <w:jc w:val="both"/>
        <w:rPr>
          <w:rFonts w:hint="default"/>
          <w:lang w:val="es-CO"/>
        </w:rPr>
      </w:pPr>
      <w:r>
        <w:rPr>
          <w:rFonts w:hint="default" w:ascii="Arial" w:hAnsi="Arial"/>
          <w:sz w:val="24"/>
          <w:szCs w:val="28"/>
          <w:lang w:val="es-CO"/>
        </w:rPr>
        <w:t xml:space="preserve">Después de modificar los campos permitidos por el sistema, para continuar con la operación se debe dar clic en el botón </w:t>
      </w:r>
      <w:r>
        <w:drawing>
          <wp:inline distT="0" distB="0" distL="114300" distR="114300">
            <wp:extent cx="1476375" cy="228600"/>
            <wp:effectExtent l="0" t="0" r="9525" b="0"/>
            <wp:docPr id="8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n 24"/>
                    <pic:cNvPicPr>
                      <a:picLocks noChangeAspect="1"/>
                    </pic:cNvPicPr>
                  </pic:nvPicPr>
                  <pic:blipFill>
                    <a:blip r:embed="rId31"/>
                    <a:stretch>
                      <a:fillRect/>
                    </a:stretch>
                  </pic:blipFill>
                  <pic:spPr>
                    <a:xfrm>
                      <a:off x="0" y="0"/>
                      <a:ext cx="1476375" cy="228600"/>
                    </a:xfrm>
                    <a:prstGeom prst="rect">
                      <a:avLst/>
                    </a:prstGeom>
                    <a:noFill/>
                    <a:ln>
                      <a:noFill/>
                    </a:ln>
                  </pic:spPr>
                </pic:pic>
              </a:graphicData>
            </a:graphic>
          </wp:inline>
        </w:drawing>
      </w:r>
      <w:r>
        <w:rPr>
          <w:rFonts w:hint="default"/>
          <w:lang w:val="es-CO"/>
        </w:rPr>
        <w:t>.</w:t>
      </w:r>
    </w:p>
    <w:p>
      <w:pPr>
        <w:jc w:val="both"/>
        <w:rPr>
          <w:rFonts w:hint="default"/>
          <w:lang w:val="es-CO"/>
        </w:rPr>
      </w:pPr>
    </w:p>
    <w:p>
      <w:pPr>
        <w:jc w:val="both"/>
        <w:rPr>
          <w:rFonts w:hint="default" w:ascii="Arial" w:hAnsi="Arial" w:cs="Arial"/>
          <w:sz w:val="24"/>
          <w:szCs w:val="24"/>
          <w:lang w:val="es-CO"/>
        </w:rPr>
      </w:pPr>
      <w:r>
        <w:rPr>
          <w:rFonts w:hint="default" w:ascii="Arial" w:hAnsi="Arial" w:cs="Arial"/>
          <w:sz w:val="24"/>
          <w:szCs w:val="24"/>
          <w:lang w:val="es-CO"/>
        </w:rPr>
        <w:t xml:space="preserve">Después de dar clic en Aplicar Actualización, modificados los campos se mostrará el siguiente mensaje de confirmación para confirmar la operación, para confirmar la operación se debe dar clic en el botón </w:t>
      </w:r>
      <w:r>
        <w:drawing>
          <wp:inline distT="0" distB="0" distL="114300" distR="114300">
            <wp:extent cx="571500" cy="260985"/>
            <wp:effectExtent l="0" t="0" r="0" b="5715"/>
            <wp:docPr id="8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n 26"/>
                    <pic:cNvPicPr>
                      <a:picLocks noChangeAspect="1"/>
                    </pic:cNvPicPr>
                  </pic:nvPicPr>
                  <pic:blipFill>
                    <a:blip r:embed="rId32"/>
                    <a:stretch>
                      <a:fillRect/>
                    </a:stretch>
                  </pic:blipFill>
                  <pic:spPr>
                    <a:xfrm>
                      <a:off x="0" y="0"/>
                      <a:ext cx="571500" cy="260985"/>
                    </a:xfrm>
                    <a:prstGeom prst="rect">
                      <a:avLst/>
                    </a:prstGeom>
                    <a:noFill/>
                    <a:ln>
                      <a:noFill/>
                    </a:ln>
                  </pic:spPr>
                </pic:pic>
              </a:graphicData>
            </a:graphic>
          </wp:inline>
        </w:drawing>
      </w:r>
      <w:r>
        <w:rPr>
          <w:rFonts w:hint="default" w:ascii="Arial" w:hAnsi="Arial" w:cs="Arial"/>
          <w:sz w:val="24"/>
          <w:szCs w:val="24"/>
          <w:lang w:val="es-CO"/>
        </w:rPr>
        <w:t xml:space="preserve">, posteriormente aparecerá un mensaje confirmando que la operación fue exitosa: </w:t>
      </w:r>
    </w:p>
    <w:p>
      <w:pPr>
        <w:jc w:val="both"/>
        <w:rPr>
          <w:rFonts w:hint="default" w:ascii="Arial" w:hAnsi="Arial" w:cs="Arial"/>
          <w:sz w:val="24"/>
          <w:szCs w:val="24"/>
          <w:lang w:val="es-CO"/>
        </w:rPr>
      </w:pPr>
    </w:p>
    <w:p>
      <w:pPr>
        <w:jc w:val="center"/>
        <w:rPr>
          <w:rFonts w:hint="default" w:ascii="Arial" w:hAnsi="Arial" w:cs="Arial"/>
          <w:sz w:val="24"/>
          <w:szCs w:val="24"/>
          <w:lang w:val="es-CO"/>
        </w:rPr>
      </w:pPr>
      <w:r>
        <w:drawing>
          <wp:inline distT="0" distB="0" distL="114300" distR="114300">
            <wp:extent cx="3039745" cy="1072515"/>
            <wp:effectExtent l="9525" t="9525" r="17780" b="22860"/>
            <wp:docPr id="8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 25"/>
                    <pic:cNvPicPr>
                      <a:picLocks noChangeAspect="1"/>
                    </pic:cNvPicPr>
                  </pic:nvPicPr>
                  <pic:blipFill>
                    <a:blip r:embed="rId33"/>
                    <a:stretch>
                      <a:fillRect/>
                    </a:stretch>
                  </pic:blipFill>
                  <pic:spPr>
                    <a:xfrm>
                      <a:off x="0" y="0"/>
                      <a:ext cx="3039745" cy="107251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18 Mensaje de Confirmación</w:t>
      </w:r>
    </w:p>
    <w:p>
      <w:pPr>
        <w:jc w:val="both"/>
        <w:rPr>
          <w:rFonts w:hint="default" w:ascii="Arial" w:hAnsi="Arial" w:cs="Arial"/>
          <w:sz w:val="24"/>
          <w:szCs w:val="24"/>
          <w:lang w:val="es-CO"/>
        </w:rPr>
      </w:pPr>
    </w:p>
    <w:p>
      <w:pPr>
        <w:jc w:val="center"/>
      </w:pPr>
      <w:r>
        <w:drawing>
          <wp:inline distT="0" distB="0" distL="114300" distR="114300">
            <wp:extent cx="3049270" cy="1071245"/>
            <wp:effectExtent l="9525" t="9525" r="27305" b="24130"/>
            <wp:docPr id="8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 28"/>
                    <pic:cNvPicPr>
                      <a:picLocks noChangeAspect="1"/>
                    </pic:cNvPicPr>
                  </pic:nvPicPr>
                  <pic:blipFill>
                    <a:blip r:embed="rId34"/>
                    <a:stretch>
                      <a:fillRect/>
                    </a:stretch>
                  </pic:blipFill>
                  <pic:spPr>
                    <a:xfrm>
                      <a:off x="0" y="0"/>
                      <a:ext cx="3049270" cy="107124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19 Mensaje</w:t>
      </w:r>
    </w:p>
    <w:p>
      <w:pPr>
        <w:pStyle w:val="3"/>
        <w:numPr>
          <w:ilvl w:val="1"/>
          <w:numId w:val="1"/>
        </w:numPr>
        <w:spacing w:before="0"/>
      </w:pPr>
      <w:bookmarkStart w:id="20" w:name="_Toc8240"/>
      <w:r>
        <w:rPr>
          <w:rFonts w:hint="default" w:cs="Arial"/>
          <w:szCs w:val="24"/>
          <w:lang w:val="es-CO"/>
        </w:rPr>
        <w:t>Anulación de Notas:</w:t>
      </w:r>
      <w:bookmarkEnd w:id="20"/>
    </w:p>
    <w:p>
      <w:pPr>
        <w:pStyle w:val="3"/>
        <w:numPr>
          <w:ilvl w:val="2"/>
          <w:numId w:val="1"/>
        </w:numPr>
        <w:spacing w:before="0"/>
        <w:ind w:left="0" w:leftChars="0" w:firstLine="0" w:firstLineChars="0"/>
        <w:rPr>
          <w:rFonts w:hint="default" w:cs="Arial"/>
          <w:szCs w:val="24"/>
          <w:lang w:val="es-CO"/>
        </w:rPr>
      </w:pPr>
      <w:bookmarkStart w:id="21" w:name="_Toc31102"/>
      <w:r>
        <w:rPr>
          <w:rFonts w:hint="default" w:cs="Arial"/>
          <w:szCs w:val="24"/>
          <w:lang w:val="es-CO"/>
        </w:rPr>
        <w:t>Acceso a la opción</w:t>
      </w:r>
      <w:bookmarkEnd w:id="21"/>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 xml:space="preserve">Notas </w:t>
      </w:r>
      <w:r>
        <w:rPr>
          <w:rStyle w:val="25"/>
          <w:rFonts w:hint="default" w:ascii="Arial" w:hAnsi="Arial" w:cs="Arial"/>
          <w:sz w:val="24"/>
          <w:szCs w:val="24"/>
          <w:lang w:val="es-CO"/>
        </w:rPr>
        <w:t xml:space="preserve">y por último en </w:t>
      </w:r>
      <w:r>
        <w:rPr>
          <w:rStyle w:val="25"/>
          <w:rFonts w:hint="default" w:ascii="Arial" w:hAnsi="Arial" w:cs="Arial"/>
          <w:color w:val="0047AC"/>
          <w:sz w:val="24"/>
          <w:szCs w:val="24"/>
          <w:lang w:val="es-CO"/>
        </w:rPr>
        <w:t>Anulación de Notas</w:t>
      </w:r>
    </w:p>
    <w:p>
      <w:pPr>
        <w:numPr>
          <w:ilvl w:val="0"/>
          <w:numId w:val="0"/>
        </w:numPr>
        <w:ind w:leftChars="0"/>
        <w:jc w:val="both"/>
        <w:rPr>
          <w:rFonts w:hint="default"/>
          <w:lang w:val="es-CO" w:eastAsia="zh-CN"/>
        </w:rPr>
      </w:pPr>
    </w:p>
    <w:p>
      <w:pPr>
        <w:numPr>
          <w:ilvl w:val="0"/>
          <w:numId w:val="0"/>
        </w:numPr>
        <w:ind w:leftChars="0"/>
        <w:jc w:val="center"/>
      </w:pPr>
      <w:r>
        <w:drawing>
          <wp:inline distT="0" distB="0" distL="114300" distR="114300">
            <wp:extent cx="1466850" cy="495300"/>
            <wp:effectExtent l="9525" t="9525" r="9525" b="9525"/>
            <wp:docPr id="9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n 29"/>
                    <pic:cNvPicPr>
                      <a:picLocks noChangeAspect="1"/>
                    </pic:cNvPicPr>
                  </pic:nvPicPr>
                  <pic:blipFill>
                    <a:blip r:embed="rId35"/>
                    <a:stretch>
                      <a:fillRect/>
                    </a:stretch>
                  </pic:blipFill>
                  <pic:spPr>
                    <a:xfrm>
                      <a:off x="0" y="0"/>
                      <a:ext cx="1466850" cy="49530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20 Acceso a la opción Anulación de Notas</w:t>
      </w: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numPr>
          <w:ilvl w:val="0"/>
          <w:numId w:val="0"/>
        </w:numPr>
        <w:ind w:leftChars="0"/>
        <w:jc w:val="both"/>
        <w:rPr>
          <w:rFonts w:hint="default"/>
          <w:lang w:val="es-CO" w:eastAsia="zh-CN"/>
        </w:rPr>
      </w:pPr>
    </w:p>
    <w:p>
      <w:pPr>
        <w:numPr>
          <w:ilvl w:val="0"/>
          <w:numId w:val="0"/>
        </w:numPr>
        <w:ind w:leftChars="0"/>
        <w:jc w:val="both"/>
      </w:pPr>
      <w:r>
        <w:drawing>
          <wp:inline distT="0" distB="0" distL="114300" distR="114300">
            <wp:extent cx="6543675" cy="2685415"/>
            <wp:effectExtent l="9525" t="9525" r="19050" b="10160"/>
            <wp:docPr id="91"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n 30"/>
                    <pic:cNvPicPr>
                      <a:picLocks noChangeAspect="1"/>
                    </pic:cNvPicPr>
                  </pic:nvPicPr>
                  <pic:blipFill>
                    <a:blip r:embed="rId36"/>
                    <a:stretch>
                      <a:fillRect/>
                    </a:stretch>
                  </pic:blipFill>
                  <pic:spPr>
                    <a:xfrm>
                      <a:off x="0" y="0"/>
                      <a:ext cx="6543675" cy="268541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21 Anulación de Notas</w:t>
      </w:r>
    </w:p>
    <w:p>
      <w:pPr>
        <w:pStyle w:val="7"/>
        <w:jc w:val="center"/>
      </w:pPr>
    </w:p>
    <w:p>
      <w:pPr>
        <w:pStyle w:val="3"/>
        <w:spacing w:before="0"/>
        <w:rPr>
          <w:rFonts w:hint="default"/>
          <w:lang w:val="es-CO" w:eastAsia="zh-CN"/>
        </w:rPr>
      </w:pPr>
      <w:bookmarkStart w:id="22" w:name="_Toc6191"/>
      <w:r>
        <w:rPr>
          <w:rFonts w:cs="Arial"/>
          <w:szCs w:val="24"/>
        </w:rPr>
        <w:t>1.</w:t>
      </w:r>
      <w:r>
        <w:rPr>
          <w:rFonts w:hint="default" w:cs="Arial"/>
          <w:szCs w:val="24"/>
          <w:lang w:val="es-CO"/>
        </w:rPr>
        <w:t>5</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22"/>
    </w:p>
    <w:tbl>
      <w:tblPr>
        <w:tblStyle w:val="10"/>
        <w:tblW w:w="0" w:type="auto"/>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0"/>
        <w:gridCol w:w="9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050"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ascii="Arial" w:hAnsi="Arial" w:cs="Arial"/>
                <w:i/>
                <w:iCs/>
                <w:sz w:val="24"/>
                <w:szCs w:val="24"/>
              </w:rPr>
            </w:pPr>
            <w:r>
              <w:rPr>
                <w:rFonts w:ascii="Arial" w:hAnsi="Arial" w:cs="Arial"/>
                <w:sz w:val="24"/>
                <w:szCs w:val="24"/>
              </w:rPr>
              <w:drawing>
                <wp:inline distT="0" distB="0" distL="114300" distR="114300">
                  <wp:extent cx="452120" cy="428625"/>
                  <wp:effectExtent l="0" t="0" r="5080" b="9525"/>
                  <wp:docPr id="92" name="Picture 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4" descr="15"/>
                          <pic:cNvPicPr>
                            <a:picLocks noChangeAspect="1"/>
                          </pic:cNvPicPr>
                        </pic:nvPicPr>
                        <pic:blipFill>
                          <a:blip r:embed="rId21"/>
                          <a:stretch>
                            <a:fillRect/>
                          </a:stretch>
                        </pic:blipFill>
                        <pic:spPr>
                          <a:xfrm>
                            <a:off x="0" y="0"/>
                            <a:ext cx="452120" cy="428625"/>
                          </a:xfrm>
                          <a:prstGeom prst="rect">
                            <a:avLst/>
                          </a:prstGeom>
                        </pic:spPr>
                      </pic:pic>
                    </a:graphicData>
                  </a:graphic>
                </wp:inline>
              </w:drawing>
            </w:r>
          </w:p>
        </w:tc>
        <w:tc>
          <w:tcPr>
            <w:tcW w:w="9467" w:type="dxa"/>
            <w:tcBorders>
              <w:top w:val="single" w:color="auto" w:sz="4" w:space="0"/>
              <w:left w:val="single" w:color="auto" w:sz="4" w:space="0"/>
              <w:bottom w:val="single" w:color="auto" w:sz="4" w:space="0"/>
              <w:right w:val="single" w:color="auto" w:sz="4" w:space="0"/>
            </w:tcBorders>
          </w:tcPr>
          <w:p>
            <w:pPr>
              <w:pStyle w:val="24"/>
              <w:ind w:left="0"/>
              <w:rPr>
                <w:rFonts w:hint="default" w:ascii="Arial" w:hAnsi="Arial" w:cs="Arial"/>
                <w:i/>
                <w:iCs/>
                <w:sz w:val="24"/>
                <w:szCs w:val="24"/>
                <w:lang w:val="es-CO"/>
              </w:rPr>
            </w:pPr>
            <w:r>
              <w:rPr>
                <w:rFonts w:hint="default" w:ascii="Arial" w:hAnsi="Arial" w:cs="Arial"/>
                <w:b/>
                <w:color w:val="0047AC"/>
                <w:sz w:val="24"/>
                <w:szCs w:val="24"/>
                <w:lang w:val="es-CO" w:eastAsia="zh-CN"/>
              </w:rPr>
              <w:t xml:space="preserve">Nota Importante: </w:t>
            </w:r>
            <w:r>
              <w:rPr>
                <w:rStyle w:val="25"/>
                <w:rFonts w:hint="default" w:ascii="Arial" w:hAnsi="Arial"/>
                <w:sz w:val="24"/>
                <w:szCs w:val="24"/>
                <w:lang w:val="es-CO" w:eastAsia="zh-CN"/>
              </w:rPr>
              <w:t>Para realizar la anulación de la o las notas de ajuste estas no deben estar aplicadas.</w:t>
            </w:r>
          </w:p>
        </w:tc>
      </w:tr>
    </w:tbl>
    <w:p>
      <w:pPr>
        <w:jc w:val="both"/>
        <w:rPr>
          <w:rFonts w:hint="default" w:ascii="Arial" w:hAnsi="Arial" w:cs="Arial"/>
          <w:sz w:val="24"/>
          <w:szCs w:val="24"/>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Una vez se entre a la forma solo se mostrarán las notas que no hayan sido aplicadas y que fueron realizadas por el usuario. </w:t>
      </w:r>
    </w:p>
    <w:p>
      <w:pPr>
        <w:jc w:val="both"/>
        <w:rPr>
          <w:rFonts w:hint="default" w:ascii="Arial" w:hAnsi="Arial" w:cs="Arial"/>
          <w:sz w:val="24"/>
          <w:szCs w:val="24"/>
          <w:lang w:val="es-CO" w:eastAsia="zh-CN"/>
        </w:rPr>
      </w:pPr>
    </w:p>
    <w:p>
      <w:pPr>
        <w:jc w:val="both"/>
        <w:rPr>
          <w:rFonts w:hint="default"/>
          <w:lang w:val="es-CO"/>
        </w:rPr>
      </w:pPr>
      <w:r>
        <w:rPr>
          <w:rFonts w:hint="default" w:ascii="Arial" w:hAnsi="Arial" w:cs="Arial"/>
          <w:sz w:val="24"/>
          <w:szCs w:val="24"/>
          <w:lang w:val="es-CO" w:eastAsia="zh-CN"/>
        </w:rPr>
        <w:t xml:space="preserve">Para anular notas se debe seleccionar la o las notas a anular marcando la casilla anular para luego presionar el botón </w:t>
      </w:r>
      <w:r>
        <w:drawing>
          <wp:inline distT="0" distB="0" distL="114300" distR="114300">
            <wp:extent cx="1266825" cy="209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37"/>
                    <a:stretch>
                      <a:fillRect/>
                    </a:stretch>
                  </pic:blipFill>
                  <pic:spPr>
                    <a:xfrm>
                      <a:off x="0" y="0"/>
                      <a:ext cx="1266825" cy="209550"/>
                    </a:xfrm>
                    <a:prstGeom prst="rect">
                      <a:avLst/>
                    </a:prstGeom>
                    <a:noFill/>
                    <a:ln>
                      <a:noFill/>
                    </a:ln>
                  </pic:spPr>
                </pic:pic>
              </a:graphicData>
            </a:graphic>
          </wp:inline>
        </w:drawing>
      </w:r>
      <w:r>
        <w:rPr>
          <w:rFonts w:hint="default" w:ascii="Arial" w:hAnsi="Arial" w:cs="Arial"/>
          <w:sz w:val="24"/>
          <w:szCs w:val="24"/>
          <w:lang w:val="es-CO"/>
        </w:rPr>
        <w:t xml:space="preserve">, luego de presionar el botón se visualizará el siguiente mensaje solicitando la confirmación de la anulación de las notas el cual se debe confirmar dando clic en el botón </w:t>
      </w:r>
      <w:r>
        <w:drawing>
          <wp:inline distT="0" distB="0" distL="114300" distR="114300">
            <wp:extent cx="571500" cy="260985"/>
            <wp:effectExtent l="0" t="0" r="0" b="5715"/>
            <wp:docPr id="2"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6"/>
                    <pic:cNvPicPr>
                      <a:picLocks noChangeAspect="1"/>
                    </pic:cNvPicPr>
                  </pic:nvPicPr>
                  <pic:blipFill>
                    <a:blip r:embed="rId32"/>
                    <a:stretch>
                      <a:fillRect/>
                    </a:stretch>
                  </pic:blipFill>
                  <pic:spPr>
                    <a:xfrm>
                      <a:off x="0" y="0"/>
                      <a:ext cx="571500" cy="260985"/>
                    </a:xfrm>
                    <a:prstGeom prst="rect">
                      <a:avLst/>
                    </a:prstGeom>
                    <a:noFill/>
                    <a:ln>
                      <a:noFill/>
                    </a:ln>
                  </pic:spPr>
                </pic:pic>
              </a:graphicData>
            </a:graphic>
          </wp:inline>
        </w:drawing>
      </w:r>
      <w:r>
        <w:rPr>
          <w:rFonts w:hint="default"/>
          <w:lang w:val="es-CO"/>
        </w:rPr>
        <w:t>.</w:t>
      </w:r>
    </w:p>
    <w:p>
      <w:pPr>
        <w:jc w:val="both"/>
        <w:rPr>
          <w:rFonts w:hint="default"/>
          <w:lang w:val="es-CO"/>
        </w:rPr>
      </w:pPr>
    </w:p>
    <w:p>
      <w:pPr>
        <w:jc w:val="center"/>
      </w:pPr>
      <w:r>
        <w:drawing>
          <wp:inline distT="0" distB="0" distL="114300" distR="114300">
            <wp:extent cx="6124575" cy="2266950"/>
            <wp:effectExtent l="9525" t="9525" r="19050" b="952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38"/>
                    <a:stretch>
                      <a:fillRect/>
                    </a:stretch>
                  </pic:blipFill>
                  <pic:spPr>
                    <a:xfrm>
                      <a:off x="0" y="0"/>
                      <a:ext cx="6124575" cy="226695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22 Mensaje de Confirmación</w:t>
      </w:r>
    </w:p>
    <w:p>
      <w:pPr>
        <w:jc w:val="center"/>
        <w:rPr>
          <w:rFonts w:hint="default"/>
          <w:lang w:val="es-CO" w:eastAsia="zh-CN"/>
        </w:rPr>
      </w:pPr>
    </w:p>
    <w:p>
      <w:pPr>
        <w:jc w:val="both"/>
        <w:rPr>
          <w:rFonts w:hint="default" w:ascii="Arial" w:hAnsi="Arial" w:cs="Arial"/>
          <w:sz w:val="24"/>
          <w:szCs w:val="24"/>
          <w:lang w:val="es-CO" w:eastAsia="zh-CN"/>
        </w:rPr>
      </w:pPr>
      <w:r>
        <w:rPr>
          <w:rFonts w:hint="default" w:ascii="Arial" w:hAnsi="Arial" w:cs="Arial"/>
          <w:sz w:val="24"/>
          <w:szCs w:val="24"/>
          <w:lang w:val="es-CO" w:eastAsia="zh-CN"/>
        </w:rPr>
        <w:t xml:space="preserve">Luego de esto se muestra la siguiente ventana en la cual se solicita la causal de anulación de las notas: </w:t>
      </w:r>
    </w:p>
    <w:p>
      <w:pPr>
        <w:jc w:val="both"/>
        <w:rPr>
          <w:rFonts w:hint="default" w:ascii="Arial" w:hAnsi="Arial" w:cs="Arial"/>
          <w:sz w:val="24"/>
          <w:szCs w:val="24"/>
          <w:lang w:val="es-CO" w:eastAsia="zh-CN"/>
        </w:rPr>
      </w:pPr>
    </w:p>
    <w:p>
      <w:pPr>
        <w:jc w:val="center"/>
      </w:pPr>
      <w:r>
        <w:drawing>
          <wp:inline distT="0" distB="0" distL="114300" distR="114300">
            <wp:extent cx="6685915" cy="2505075"/>
            <wp:effectExtent l="9525" t="9525" r="10160" b="1905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39"/>
                    <a:stretch>
                      <a:fillRect/>
                    </a:stretch>
                  </pic:blipFill>
                  <pic:spPr>
                    <a:xfrm>
                      <a:off x="0" y="0"/>
                      <a:ext cx="6685915" cy="250507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23 Datos de Anulación de Ajuste</w:t>
      </w:r>
    </w:p>
    <w:p>
      <w:pPr>
        <w:jc w:val="center"/>
      </w:pPr>
    </w:p>
    <w:p>
      <w:pPr>
        <w:jc w:val="both"/>
        <w:rPr>
          <w:rFonts w:hint="default" w:ascii="Arial" w:hAnsi="Arial" w:cs="Arial"/>
          <w:color w:val="auto"/>
          <w:sz w:val="24"/>
          <w:szCs w:val="24"/>
          <w:lang w:val="es-CO" w:eastAsia="zh-CN"/>
        </w:rPr>
      </w:pPr>
      <w:r>
        <w:rPr>
          <w:rFonts w:hint="default" w:ascii="Arial" w:hAnsi="Arial" w:cs="Arial"/>
          <w:color w:val="auto"/>
          <w:sz w:val="24"/>
          <w:szCs w:val="24"/>
          <w:lang w:val="es-CO" w:eastAsia="zh-CN"/>
        </w:rPr>
        <w:t xml:space="preserve">Para lo cual se debe seleccionar la causal de anulación, ingresar una observación y dar clic en el botón </w:t>
      </w:r>
      <w:r>
        <w:drawing>
          <wp:inline distT="0" distB="0" distL="114300" distR="114300">
            <wp:extent cx="1933575" cy="333375"/>
            <wp:effectExtent l="0" t="0" r="9525" b="9525"/>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40"/>
                    <a:stretch>
                      <a:fillRect/>
                    </a:stretch>
                  </pic:blipFill>
                  <pic:spPr>
                    <a:xfrm>
                      <a:off x="0" y="0"/>
                      <a:ext cx="1933575" cy="333375"/>
                    </a:xfrm>
                    <a:prstGeom prst="rect">
                      <a:avLst/>
                    </a:prstGeom>
                    <a:noFill/>
                    <a:ln>
                      <a:noFill/>
                    </a:ln>
                  </pic:spPr>
                </pic:pic>
              </a:graphicData>
            </a:graphic>
          </wp:inline>
        </w:drawing>
      </w:r>
      <w:r>
        <w:rPr>
          <w:rFonts w:hint="default"/>
          <w:lang w:val="es-CO"/>
        </w:rPr>
        <w:t>.</w:t>
      </w:r>
    </w:p>
    <w:sectPr>
      <w:headerReference r:id="rId6" w:type="default"/>
      <w:footerReference r:id="rId7" w:type="default"/>
      <w:pgSz w:w="12240" w:h="15840"/>
      <w:pgMar w:top="720" w:right="720" w:bottom="720" w:left="72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hint="default" w:asciiTheme="majorHAnsi" w:hAnsiTheme="majorHAnsi" w:cstheme="majorHAnsi"/>
        <w:i/>
        <w:iCs/>
        <w:sz w:val="20"/>
        <w:szCs w:val="20"/>
        <w:lang w:val="es-CO"/>
      </w:rPr>
    </w:pPr>
    <w:r>
      <w:rPr>
        <w:rFonts w:asciiTheme="majorHAnsi" w:hAnsiTheme="majorHAnsi" w:cstheme="majorHAnsi"/>
        <w:i/>
        <w:iCs/>
        <w:sz w:val="20"/>
        <w:szCs w:val="20"/>
        <w:lang w:val="es-ES"/>
      </w:rPr>
      <w:t xml:space="preserve">Informática y Tributos – </w:t>
    </w:r>
    <w:r>
      <w:rPr>
        <w:rFonts w:hint="default" w:asciiTheme="majorHAnsi" w:hAnsiTheme="majorHAnsi" w:cstheme="majorHAnsi"/>
        <w:i/>
        <w:iCs/>
        <w:sz w:val="20"/>
        <w:szCs w:val="20"/>
        <w:lang w:val="es-CO"/>
      </w:rPr>
      <w:t>Huila</w:t>
    </w:r>
  </w:p>
  <w:p>
    <w:pPr>
      <w:pStyle w:val="8"/>
      <w:jc w:val="right"/>
      <w:rPr>
        <w:rFonts w:asciiTheme="majorHAnsi" w:hAnsiTheme="majorHAnsi" w:cstheme="majorHAnsi"/>
        <w:i/>
        <w:iCs/>
        <w:sz w:val="20"/>
        <w:szCs w:val="20"/>
      </w:rPr>
    </w:pPr>
    <w:r>
      <w:rPr>
        <w:rFonts w:hint="default" w:asciiTheme="majorHAnsi" w:hAnsiTheme="majorHAnsi" w:cstheme="majorHAnsi"/>
        <w:i/>
        <w:iCs/>
        <w:sz w:val="20"/>
        <w:szCs w:val="20"/>
        <w:lang w:val="es-CO"/>
      </w:rPr>
      <w:t xml:space="preserve">Notas </w:t>
    </w:r>
    <w:r>
      <w:rPr>
        <w:rFonts w:asciiTheme="majorHAnsi" w:hAnsiTheme="majorHAnsi" w:cstheme="majorHAnsi"/>
        <w:i/>
        <w:iCs/>
        <w:sz w:val="20"/>
        <w:szCs w:val="20"/>
        <w:lang w:val="es-ES"/>
      </w:rPr>
      <w:t xml:space="preserve">– </w:t>
    </w:r>
    <w:r>
      <w:rPr>
        <w:rFonts w:hint="default" w:asciiTheme="majorHAnsi" w:hAnsiTheme="majorHAnsi" w:cstheme="majorHAnsi"/>
        <w:i/>
        <w:iCs/>
        <w:sz w:val="20"/>
        <w:szCs w:val="20"/>
        <w:lang w:val="es-CO"/>
      </w:rPr>
      <w:t xml:space="preserve">Vehículos.  </w:t>
    </w:r>
    <w:r>
      <w:rPr>
        <w:rFonts w:asciiTheme="majorHAnsi" w:hAnsiTheme="majorHAnsi" w:eastAsiaTheme="majorEastAsia" w:cstheme="majorHAnsi"/>
        <w:i/>
        <w:iCs/>
        <w:sz w:val="20"/>
        <w:szCs w:val="20"/>
        <w:lang w:val="es-ES"/>
      </w:rPr>
      <w:t xml:space="preserve">pág. </w:t>
    </w:r>
    <w:r>
      <w:rPr>
        <w:rFonts w:asciiTheme="majorHAnsi" w:hAnsiTheme="majorHAnsi" w:eastAsiaTheme="minorEastAsia" w:cstheme="majorHAnsi"/>
        <w:i/>
        <w:iCs/>
        <w:sz w:val="20"/>
        <w:szCs w:val="20"/>
      </w:rPr>
      <w:fldChar w:fldCharType="begin"/>
    </w:r>
    <w:r>
      <w:rPr>
        <w:rFonts w:asciiTheme="majorHAnsi" w:hAnsiTheme="majorHAnsi" w:cstheme="majorHAnsi"/>
        <w:i/>
        <w:iCs/>
        <w:sz w:val="20"/>
        <w:szCs w:val="20"/>
      </w:rPr>
      <w:instrText xml:space="preserve">PAGE    \* MERGEFORMAT</w:instrText>
    </w:r>
    <w:r>
      <w:rPr>
        <w:rFonts w:asciiTheme="majorHAnsi" w:hAnsiTheme="majorHAnsi" w:eastAsiaTheme="minorEastAsia" w:cstheme="majorHAnsi"/>
        <w:i/>
        <w:iCs/>
        <w:sz w:val="20"/>
        <w:szCs w:val="20"/>
      </w:rPr>
      <w:fldChar w:fldCharType="separate"/>
    </w:r>
    <w:r>
      <w:rPr>
        <w:rFonts w:asciiTheme="majorHAnsi" w:hAnsiTheme="majorHAnsi" w:eastAsiaTheme="majorEastAsia" w:cstheme="majorHAnsi"/>
        <w:i/>
        <w:iCs/>
        <w:sz w:val="20"/>
        <w:szCs w:val="20"/>
        <w:lang w:val="es-ES"/>
      </w:rPr>
      <w:t>2</w:t>
    </w:r>
    <w:r>
      <w:rPr>
        <w:rFonts w:asciiTheme="majorHAnsi" w:hAnsiTheme="majorHAnsi" w:eastAsiaTheme="majorEastAsia" w:cstheme="majorHAnsi"/>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69504" behindDoc="1" locked="0" layoutInCell="1" allowOverlap="1">
          <wp:simplePos x="0" y="0"/>
          <wp:positionH relativeFrom="column">
            <wp:posOffset>1456055</wp:posOffset>
          </wp:positionH>
          <wp:positionV relativeFrom="paragraph">
            <wp:posOffset>1454785</wp:posOffset>
          </wp:positionV>
          <wp:extent cx="3914775" cy="2133600"/>
          <wp:effectExtent l="0" t="0" r="952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14775" cy="2133600"/>
                  </a:xfrm>
                  <a:prstGeom prst="rect">
                    <a:avLst/>
                  </a:prstGeom>
                </pic:spPr>
              </pic:pic>
            </a:graphicData>
          </a:graphic>
        </wp:anchor>
      </w:drawing>
    </w:r>
    <w:r>
      <w:drawing>
        <wp:anchor distT="0" distB="0" distL="114300" distR="114300" simplePos="0" relativeHeight="251667456" behindDoc="1" locked="0" layoutInCell="1" allowOverlap="1">
          <wp:simplePos x="0" y="0"/>
          <wp:positionH relativeFrom="column">
            <wp:posOffset>-462915</wp:posOffset>
          </wp:positionH>
          <wp:positionV relativeFrom="paragraph">
            <wp:posOffset>-480060</wp:posOffset>
          </wp:positionV>
          <wp:extent cx="2324100" cy="779526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r>
      <w:drawing>
        <wp:anchor distT="0" distB="0" distL="114300" distR="114300" simplePos="0" relativeHeight="251668480" behindDoc="1" locked="0" layoutInCell="1" allowOverlap="1">
          <wp:simplePos x="0" y="0"/>
          <wp:positionH relativeFrom="column">
            <wp:posOffset>-577215</wp:posOffset>
          </wp:positionH>
          <wp:positionV relativeFrom="paragraph">
            <wp:posOffset>1798320</wp:posOffset>
          </wp:positionV>
          <wp:extent cx="2324100" cy="77952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66432" behindDoc="0" locked="0" layoutInCell="1" allowOverlap="1">
              <wp:simplePos x="0" y="0"/>
              <wp:positionH relativeFrom="column">
                <wp:posOffset>-730250</wp:posOffset>
              </wp:positionH>
              <wp:positionV relativeFrom="paragraph">
                <wp:posOffset>1568450</wp:posOffset>
              </wp:positionV>
              <wp:extent cx="556895" cy="519430"/>
              <wp:effectExtent l="37783" t="38417" r="33337" b="33338"/>
              <wp:wrapNone/>
              <wp:docPr id="37" name="Hexágono 48"/>
              <wp:cNvGraphicFramePr/>
              <a:graphic xmlns:a="http://schemas.openxmlformats.org/drawingml/2006/main">
                <a:graphicData uri="http://schemas.microsoft.com/office/word/2010/wordprocessingShape">
                  <wps:wsp>
                    <wps:cNvSpPr/>
                    <wps:spPr>
                      <a:xfrm rot="5400000">
                        <a:off x="0" y="0"/>
                        <a:ext cx="557141" cy="519641"/>
                      </a:xfrm>
                      <a:prstGeom prst="hexagon">
                        <a:avLst/>
                      </a:prstGeom>
                      <a:noFill/>
                      <a:ln w="76200">
                        <a:solidFill>
                          <a:schemeClr val="accent1"/>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48" o:spid="_x0000_s1026" o:spt="9" type="#_x0000_t9" style="position:absolute;left:0pt;margin-left:-57.5pt;margin-top:123.5pt;height:40.9pt;width:43.85pt;rotation:5898240f;z-index:251666432;v-text-anchor:middle;mso-width-relative:page;mso-height-relative:page;" filled="f" stroked="t" coordsize="21600,21600" o:gfxdata="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rlkvtwAAAAMAQAADwAAAAAAAAABACAAAAAi&#10;AAAAZHJzL2Rvd25yZXYueG1sUEsBAhQAFAAAAAgAh07iQMrFVGbNAQAAigMAAA4AAAAAAAAAAQAg&#10;AAAAKwEAAGRycy9lMm9Eb2MueG1sUEsFBgAAAAAGAAYAWQEAAGoFAAAAAA==&#10;" adj="5036">
              <v:fill on="f" focussize="0,0"/>
              <v:stroke weight="6pt" color="#4472C4 [3204]" joinstyle="round"/>
              <v:imagedata o:title=""/>
              <o:lock v:ext="edit" aspectratio="f"/>
            </v:shape>
          </w:pict>
        </mc:Fallback>
      </mc:AlternateContent>
    </w:r>
    <w:r>
      <w:drawing>
        <wp:anchor distT="0" distB="0" distL="114300" distR="114300" simplePos="0" relativeHeight="251665408" behindDoc="0" locked="0" layoutInCell="1" allowOverlap="1">
          <wp:simplePos x="0" y="0"/>
          <wp:positionH relativeFrom="column">
            <wp:posOffset>-327025</wp:posOffset>
          </wp:positionH>
          <wp:positionV relativeFrom="paragraph">
            <wp:posOffset>1031240</wp:posOffset>
          </wp:positionV>
          <wp:extent cx="447675" cy="447675"/>
          <wp:effectExtent l="0" t="0" r="9525" b="9525"/>
          <wp:wrapNone/>
          <wp:docPr id="67" name="Gráfico 38" descr="Globo terráqueo: Amér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áfico 38" descr="Globo terráqueo: América con relleno sólid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47675" cy="447675"/>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-426085</wp:posOffset>
              </wp:positionH>
              <wp:positionV relativeFrom="paragraph">
                <wp:posOffset>974090</wp:posOffset>
              </wp:positionV>
              <wp:extent cx="611505" cy="546100"/>
              <wp:effectExtent l="13653" t="24447" r="11747" b="11748"/>
              <wp:wrapNone/>
              <wp:docPr id="52" name="Hexágono 8"/>
              <wp:cNvGraphicFramePr/>
              <a:graphic xmlns:a="http://schemas.openxmlformats.org/drawingml/2006/main">
                <a:graphicData uri="http://schemas.microsoft.com/office/word/2010/wordprocessingShape">
                  <wps:wsp>
                    <wps:cNvSpPr/>
                    <wps:spPr>
                      <a:xfrm rot="5400000">
                        <a:off x="0" y="0"/>
                        <a:ext cx="611505" cy="546188"/>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8" o:spid="_x0000_s1026" o:spt="9" type="#_x0000_t9" style="position:absolute;left:0pt;margin-left:-33.55pt;margin-top:76.7pt;height:43pt;width:48.15pt;rotation:5898240f;z-index:251663360;v-text-anchor:middle;mso-width-relative:page;mso-height-relative:page;" filled="f" stroked="t" coordsize="21600,21600" o:gfxdata="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pcdFzbAAAACgEAAA8AAAAAAAAAAQAgAAAAIgAA&#10;AGRycy9kb3ducmV2LnhtbFBLAQIUABQAAAAIAIdO4kD7UdOdzAEAAIkDAAAOAAAAAAAAAAEAIAAA&#10;ACoBAABkcnMvZTJvRG9jLnhtbFBLBQYAAAAABgAGAFkBAABoBQAAAAA=&#10;" adj="4823">
              <v:fill on="f" focussize="0,0"/>
              <v:stroke weight="3pt" color="#E7E6E6 [3214]"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-1099185</wp:posOffset>
              </wp:positionH>
              <wp:positionV relativeFrom="paragraph">
                <wp:posOffset>946785</wp:posOffset>
              </wp:positionV>
              <wp:extent cx="647065" cy="577850"/>
              <wp:effectExtent l="15558" t="22542" r="16192" b="16193"/>
              <wp:wrapNone/>
              <wp:docPr id="53" name="Hexágono 7"/>
              <wp:cNvGraphicFramePr/>
              <a:graphic xmlns:a="http://schemas.openxmlformats.org/drawingml/2006/main">
                <a:graphicData uri="http://schemas.microsoft.com/office/word/2010/wordprocessingShape">
                  <wps:wsp>
                    <wps:cNvSpPr/>
                    <wps:spPr>
                      <a:xfrm rot="5400000">
                        <a:off x="0" y="0"/>
                        <a:ext cx="647065" cy="577850"/>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7" o:spid="_x0000_s1026" o:spt="9" type="#_x0000_t9" style="position:absolute;left:0pt;margin-left:-86.55pt;margin-top:74.55pt;height:45.5pt;width:50.95pt;rotation:5898240f;z-index:251662336;v-text-anchor:middle;mso-width-relative:page;mso-height-relative:page;" filled="f" stroked="t" coordsize="21600,21600" o:gfxdata="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f3MNjXAAAADAEAAA8AAAAAAAAAAQAgAAAAIgAAAGRy&#10;cy9kb3ducmV2LnhtbFBLAQIUABQAAAAIAIdO4kDjYCQvzQEAAIkDAAAOAAAAAAAAAAEAIAAAACYB&#10;AABkcnMvZTJvRG9jLnhtbFBLBQYAAAAABgAGAFkBAABlBQAAAAA=&#10;" adj="4822">
              <v:fill on="f" focussize="0,0"/>
              <v:stroke weight="3pt" color="#E7E6E6 [3214]" joinstyle="round"/>
              <v:imagedata o:title=""/>
              <o:lock v:ext="edit" aspectratio="f"/>
            </v:shape>
          </w:pict>
        </mc:Fallback>
      </mc:AlternateContent>
    </w:r>
    <w:r>
      <w:drawing>
        <wp:anchor distT="0" distB="0" distL="114300" distR="114300" simplePos="0" relativeHeight="251664384" behindDoc="0" locked="0" layoutInCell="1" allowOverlap="1">
          <wp:simplePos x="0" y="0"/>
          <wp:positionH relativeFrom="column">
            <wp:posOffset>-1035050</wp:posOffset>
          </wp:positionH>
          <wp:positionV relativeFrom="paragraph">
            <wp:posOffset>981710</wp:posOffset>
          </wp:positionV>
          <wp:extent cx="530225" cy="530225"/>
          <wp:effectExtent l="0" t="0" r="0" b="3175"/>
          <wp:wrapNone/>
          <wp:docPr id="68" name="Gráfico 28" descr="Buena ide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áfico 28" descr="Buena idea contorno"/>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30225" cy="530225"/>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-744855</wp:posOffset>
              </wp:positionH>
              <wp:positionV relativeFrom="paragraph">
                <wp:posOffset>347980</wp:posOffset>
              </wp:positionV>
              <wp:extent cx="621665" cy="590550"/>
              <wp:effectExtent l="0" t="3492" r="3492" b="3493"/>
              <wp:wrapNone/>
              <wp:docPr id="54" name="Hexágono 5"/>
              <wp:cNvGraphicFramePr/>
              <a:graphic xmlns:a="http://schemas.openxmlformats.org/drawingml/2006/main">
                <a:graphicData uri="http://schemas.microsoft.com/office/word/2010/wordprocessingShape">
                  <wps:wsp>
                    <wps:cNvSpPr/>
                    <wps:spPr>
                      <a:xfrm rot="5400000">
                        <a:off x="0" y="0"/>
                        <a:ext cx="621665" cy="590550"/>
                      </a:xfrm>
                      <a:prstGeom prst="hexag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5" o:spid="_x0000_s1026" o:spt="9" type="#_x0000_t9" style="position:absolute;left:0pt;margin-left:-58.65pt;margin-top:27.4pt;height:46.5pt;width:48.95pt;rotation:5898240f;z-index:251661312;v-text-anchor:middle;mso-width-relative:page;mso-height-relative:page;" fillcolor="#2A4B86 [2148]" filled="t" stroked="f" coordsize="21600,21600" o:gfxdata="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laqf2QAAAAsBAAAPAAAAAAAA&#10;AAEAIAAAACIAAABkcnMvZG93bnJldi54bWxQSwECFAAUAAAACACHTuJAy685k0oCAADpBAAADgAA&#10;AAAAAAABACAAAAAoAQAAZHJzL2Uyb0RvYy54bWxQSwUGAAAAAAYABgBZAQAA5AUAAAAA&#10;" adj="5130">
              <v:fill type="gradient" on="t" color2="#8FAADC [1940]" colors="0f #2A4B86;31457f #4A76C6;65536f #8FAADC" angle="180" focus="100%" focussize="0,0" rotate="t"/>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-1351280</wp:posOffset>
              </wp:positionH>
              <wp:positionV relativeFrom="paragraph">
                <wp:posOffset>-449580</wp:posOffset>
              </wp:positionV>
              <wp:extent cx="907415" cy="810895"/>
              <wp:effectExtent l="29210" t="66040" r="36195" b="55245"/>
              <wp:wrapNone/>
              <wp:docPr id="55" name="Hexágono 4"/>
              <wp:cNvGraphicFramePr/>
              <a:graphic xmlns:a="http://schemas.openxmlformats.org/drawingml/2006/main">
                <a:graphicData uri="http://schemas.microsoft.com/office/word/2010/wordprocessingShape">
                  <wps:wsp>
                    <wps:cNvSpPr/>
                    <wps:spPr>
                      <a:xfrm rot="5400000">
                        <a:off x="0" y="0"/>
                        <a:ext cx="907415" cy="810895"/>
                      </a:xfrm>
                      <a:prstGeom prst="hexagon">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4" o:spid="_x0000_s1026" o:spt="9" type="#_x0000_t9" style="position:absolute;left:0pt;margin-left:-106.4pt;margin-top:-35.4pt;height:63.85pt;width:71.45pt;rotation:5898240f;z-index:251660288;v-text-anchor:middle;mso-width-relative:page;mso-height-relative:page;" filled="f" stroked="t" coordsize="21600,21600" o:gfxdata="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NpA22AAAAAsBAAAPAAAAAAAAAAEAIAAAACIAAABkcnMvZG93bnJldi54bWxQSwEC&#10;FAAUAAAACACHTuJAPXkCR/QBAADaAwAADgAAAAAAAAABACAAAAAnAQAAZHJzL2Uyb0RvYy54bWxQ&#10;SwUGAAAAAAYABgBZAQAAjQUAAAAA&#10;" adj="4825">
              <v:fill on="f" focussize="0,0"/>
              <v:stroke weight="6pt" color="#4472C4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-874395</wp:posOffset>
              </wp:positionV>
              <wp:extent cx="1448435" cy="1248410"/>
              <wp:effectExtent l="23812" t="33338" r="23813" b="42862"/>
              <wp:wrapNone/>
              <wp:docPr id="56" name="Hexágono 2"/>
              <wp:cNvGraphicFramePr/>
              <a:graphic xmlns:a="http://schemas.openxmlformats.org/drawingml/2006/main">
                <a:graphicData uri="http://schemas.microsoft.com/office/word/2010/wordprocessingShape">
                  <wps:wsp>
                    <wps:cNvSpPr/>
                    <wps:spPr>
                      <a:xfrm rot="5400000">
                        <a:off x="0" y="0"/>
                        <a:ext cx="1448126" cy="1248385"/>
                      </a:xfrm>
                      <a:prstGeom prst="hexagon">
                        <a:avLst/>
                      </a:prstGeom>
                      <a:noFill/>
                      <a:ln w="381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2" o:spid="_x0000_s1026" o:spt="9" type="#_x0000_t9" style="position:absolute;left:0pt;margin-left:-5.95pt;margin-top:-68.85pt;height:98.3pt;width:114.05pt;rotation:5898240f;z-index:251659264;v-text-anchor:middle;mso-width-relative:page;mso-height-relative:page;" filled="f" stroked="t" coordsize="21600,21600" o:gfxdata="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7Zh282gAAAAsBAAAPAAAAAAAAAAEAIAAAACIAAABkcnMvZG93bnJldi54&#10;bWxQSwECFAAUAAAACACHTuJA42Pr8/gBAADcAwAADgAAAAAAAAABACAAAAApAQAAZHJzL2Uyb0Rv&#10;Yy54bWxQSwUGAAAAAAYABgBZAQAAkwUAAAAA&#10;" adj="4655">
              <v:fill on="f" focussize="0,0"/>
              <v:stroke weight="3pt" color="#E7E6E6 [3214]" miterlimit="8" joinstyle="miter"/>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8EE5A"/>
    <w:multiLevelType w:val="multilevel"/>
    <w:tmpl w:val="8AC8EE5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3FAC"/>
    <w:rsid w:val="00073477"/>
    <w:rsid w:val="001B0203"/>
    <w:rsid w:val="001E212E"/>
    <w:rsid w:val="001F5BAE"/>
    <w:rsid w:val="00355D76"/>
    <w:rsid w:val="003E3208"/>
    <w:rsid w:val="00411659"/>
    <w:rsid w:val="00417C8E"/>
    <w:rsid w:val="00433E9C"/>
    <w:rsid w:val="004D43B2"/>
    <w:rsid w:val="00524FDD"/>
    <w:rsid w:val="00674269"/>
    <w:rsid w:val="006D60DD"/>
    <w:rsid w:val="0080320D"/>
    <w:rsid w:val="00803633"/>
    <w:rsid w:val="0082420D"/>
    <w:rsid w:val="00825AF6"/>
    <w:rsid w:val="008F473B"/>
    <w:rsid w:val="00946E77"/>
    <w:rsid w:val="00974BF6"/>
    <w:rsid w:val="00BA46BF"/>
    <w:rsid w:val="00BA674C"/>
    <w:rsid w:val="00CA3079"/>
    <w:rsid w:val="00D40E02"/>
    <w:rsid w:val="00E016ED"/>
    <w:rsid w:val="00F079BF"/>
    <w:rsid w:val="00F36AB1"/>
    <w:rsid w:val="00F41DF3"/>
    <w:rsid w:val="00F63150"/>
    <w:rsid w:val="01356B57"/>
    <w:rsid w:val="017C59AE"/>
    <w:rsid w:val="01887070"/>
    <w:rsid w:val="02707865"/>
    <w:rsid w:val="028F249A"/>
    <w:rsid w:val="02C84374"/>
    <w:rsid w:val="02CE5FCE"/>
    <w:rsid w:val="02D03CAC"/>
    <w:rsid w:val="02D775C7"/>
    <w:rsid w:val="02DD27C5"/>
    <w:rsid w:val="03016CF5"/>
    <w:rsid w:val="030A4AB2"/>
    <w:rsid w:val="0366397B"/>
    <w:rsid w:val="03867A56"/>
    <w:rsid w:val="03B35C63"/>
    <w:rsid w:val="0472112A"/>
    <w:rsid w:val="047A20B4"/>
    <w:rsid w:val="04B538E5"/>
    <w:rsid w:val="04E42BFC"/>
    <w:rsid w:val="04E867E1"/>
    <w:rsid w:val="053130AE"/>
    <w:rsid w:val="05551D8E"/>
    <w:rsid w:val="060B1959"/>
    <w:rsid w:val="06111A8A"/>
    <w:rsid w:val="061E3FF9"/>
    <w:rsid w:val="064F137F"/>
    <w:rsid w:val="06663418"/>
    <w:rsid w:val="06835468"/>
    <w:rsid w:val="07200DA3"/>
    <w:rsid w:val="07262F28"/>
    <w:rsid w:val="075C360F"/>
    <w:rsid w:val="079908E2"/>
    <w:rsid w:val="080158BE"/>
    <w:rsid w:val="080B6F30"/>
    <w:rsid w:val="088B3ED3"/>
    <w:rsid w:val="08C85B96"/>
    <w:rsid w:val="08DB3DBB"/>
    <w:rsid w:val="08ED21FE"/>
    <w:rsid w:val="09411F54"/>
    <w:rsid w:val="09652381"/>
    <w:rsid w:val="0980214B"/>
    <w:rsid w:val="098149E6"/>
    <w:rsid w:val="09942A15"/>
    <w:rsid w:val="09F120E6"/>
    <w:rsid w:val="09F73C68"/>
    <w:rsid w:val="0ACC78D8"/>
    <w:rsid w:val="0B172B7F"/>
    <w:rsid w:val="0B3C2509"/>
    <w:rsid w:val="0BCA2366"/>
    <w:rsid w:val="0C10109B"/>
    <w:rsid w:val="0C87331D"/>
    <w:rsid w:val="0CB111C6"/>
    <w:rsid w:val="0CB72639"/>
    <w:rsid w:val="0CCA6F6A"/>
    <w:rsid w:val="0D047B71"/>
    <w:rsid w:val="0D194462"/>
    <w:rsid w:val="0D592C8A"/>
    <w:rsid w:val="0DA7141B"/>
    <w:rsid w:val="0E1E62F4"/>
    <w:rsid w:val="0E593919"/>
    <w:rsid w:val="0E926CFF"/>
    <w:rsid w:val="0EA87D07"/>
    <w:rsid w:val="0EE24322"/>
    <w:rsid w:val="0F0376CD"/>
    <w:rsid w:val="0F3F3112"/>
    <w:rsid w:val="0F4B6710"/>
    <w:rsid w:val="0F600F08"/>
    <w:rsid w:val="0FCB4101"/>
    <w:rsid w:val="0FEA1BAE"/>
    <w:rsid w:val="10634555"/>
    <w:rsid w:val="10654A1B"/>
    <w:rsid w:val="1096672C"/>
    <w:rsid w:val="10D31685"/>
    <w:rsid w:val="1113571B"/>
    <w:rsid w:val="113B6C84"/>
    <w:rsid w:val="11432A44"/>
    <w:rsid w:val="11442AAB"/>
    <w:rsid w:val="11692970"/>
    <w:rsid w:val="118E5C29"/>
    <w:rsid w:val="11B12498"/>
    <w:rsid w:val="11D42BC7"/>
    <w:rsid w:val="122024B8"/>
    <w:rsid w:val="125D51D0"/>
    <w:rsid w:val="1281778C"/>
    <w:rsid w:val="12894FD0"/>
    <w:rsid w:val="12DF6079"/>
    <w:rsid w:val="13367668"/>
    <w:rsid w:val="134069E4"/>
    <w:rsid w:val="134A2D25"/>
    <w:rsid w:val="13687A12"/>
    <w:rsid w:val="13B46E99"/>
    <w:rsid w:val="13C4037B"/>
    <w:rsid w:val="13D415A1"/>
    <w:rsid w:val="13DC1791"/>
    <w:rsid w:val="142070CC"/>
    <w:rsid w:val="1456184A"/>
    <w:rsid w:val="146C24FA"/>
    <w:rsid w:val="146F7046"/>
    <w:rsid w:val="14832EE4"/>
    <w:rsid w:val="14B23AFB"/>
    <w:rsid w:val="14CC46EE"/>
    <w:rsid w:val="150919B7"/>
    <w:rsid w:val="155215DF"/>
    <w:rsid w:val="15F3725D"/>
    <w:rsid w:val="16105F12"/>
    <w:rsid w:val="161C78CF"/>
    <w:rsid w:val="16440EB9"/>
    <w:rsid w:val="16623CC2"/>
    <w:rsid w:val="16632EBA"/>
    <w:rsid w:val="16737578"/>
    <w:rsid w:val="168250AE"/>
    <w:rsid w:val="16880615"/>
    <w:rsid w:val="16952A56"/>
    <w:rsid w:val="16CE3DA9"/>
    <w:rsid w:val="16DC6770"/>
    <w:rsid w:val="16ED393B"/>
    <w:rsid w:val="16EF0BEF"/>
    <w:rsid w:val="16FA4102"/>
    <w:rsid w:val="170133B4"/>
    <w:rsid w:val="170A4821"/>
    <w:rsid w:val="17201571"/>
    <w:rsid w:val="173F27A8"/>
    <w:rsid w:val="17712A6F"/>
    <w:rsid w:val="17AA6CC7"/>
    <w:rsid w:val="1812594D"/>
    <w:rsid w:val="182A1F47"/>
    <w:rsid w:val="18906FA8"/>
    <w:rsid w:val="19086002"/>
    <w:rsid w:val="193077F0"/>
    <w:rsid w:val="19376E2A"/>
    <w:rsid w:val="19954419"/>
    <w:rsid w:val="1999234A"/>
    <w:rsid w:val="19B13EB9"/>
    <w:rsid w:val="19F75913"/>
    <w:rsid w:val="1A034A2F"/>
    <w:rsid w:val="1A2118FA"/>
    <w:rsid w:val="1A2C21D4"/>
    <w:rsid w:val="1A7437A6"/>
    <w:rsid w:val="1AB87540"/>
    <w:rsid w:val="1B1E089C"/>
    <w:rsid w:val="1B3C1350"/>
    <w:rsid w:val="1B60689F"/>
    <w:rsid w:val="1B700344"/>
    <w:rsid w:val="1BD80EAB"/>
    <w:rsid w:val="1BDD41D9"/>
    <w:rsid w:val="1BF63D84"/>
    <w:rsid w:val="1C644B20"/>
    <w:rsid w:val="1C7B600C"/>
    <w:rsid w:val="1C8B5031"/>
    <w:rsid w:val="1CBA04E3"/>
    <w:rsid w:val="1D0043B4"/>
    <w:rsid w:val="1D0917B2"/>
    <w:rsid w:val="1D254F74"/>
    <w:rsid w:val="1D3230E5"/>
    <w:rsid w:val="1D512696"/>
    <w:rsid w:val="1D7B1F48"/>
    <w:rsid w:val="1D841EB7"/>
    <w:rsid w:val="1D963BAC"/>
    <w:rsid w:val="1DCA6772"/>
    <w:rsid w:val="1E293161"/>
    <w:rsid w:val="1E4E46E3"/>
    <w:rsid w:val="1F0B6F66"/>
    <w:rsid w:val="1F9D1DD6"/>
    <w:rsid w:val="1FE86298"/>
    <w:rsid w:val="1FFE517B"/>
    <w:rsid w:val="201C57DB"/>
    <w:rsid w:val="203A4B26"/>
    <w:rsid w:val="20992AD2"/>
    <w:rsid w:val="20CD225F"/>
    <w:rsid w:val="20E83F30"/>
    <w:rsid w:val="213D7A0E"/>
    <w:rsid w:val="216604C7"/>
    <w:rsid w:val="21A75B00"/>
    <w:rsid w:val="222A1CCD"/>
    <w:rsid w:val="22C37366"/>
    <w:rsid w:val="22C44EF4"/>
    <w:rsid w:val="22C65936"/>
    <w:rsid w:val="23041B6E"/>
    <w:rsid w:val="23074EC2"/>
    <w:rsid w:val="232133E8"/>
    <w:rsid w:val="23587E95"/>
    <w:rsid w:val="23714091"/>
    <w:rsid w:val="24180CB7"/>
    <w:rsid w:val="24584650"/>
    <w:rsid w:val="245D3A76"/>
    <w:rsid w:val="25423CAF"/>
    <w:rsid w:val="25A3280C"/>
    <w:rsid w:val="25BD552C"/>
    <w:rsid w:val="261175D0"/>
    <w:rsid w:val="2621733A"/>
    <w:rsid w:val="265C25F1"/>
    <w:rsid w:val="266E6E6D"/>
    <w:rsid w:val="26895D97"/>
    <w:rsid w:val="26B65BDD"/>
    <w:rsid w:val="26E7378B"/>
    <w:rsid w:val="271465CB"/>
    <w:rsid w:val="273A440D"/>
    <w:rsid w:val="273F09DB"/>
    <w:rsid w:val="27786F89"/>
    <w:rsid w:val="2786313A"/>
    <w:rsid w:val="27A9525B"/>
    <w:rsid w:val="27B819DE"/>
    <w:rsid w:val="27C36E8F"/>
    <w:rsid w:val="28301116"/>
    <w:rsid w:val="28B478DC"/>
    <w:rsid w:val="28B95DEA"/>
    <w:rsid w:val="28E67404"/>
    <w:rsid w:val="290D1E1D"/>
    <w:rsid w:val="294340D6"/>
    <w:rsid w:val="295A6B30"/>
    <w:rsid w:val="29F23893"/>
    <w:rsid w:val="2A1E0E44"/>
    <w:rsid w:val="2A633EC2"/>
    <w:rsid w:val="2AA05B77"/>
    <w:rsid w:val="2ABF4989"/>
    <w:rsid w:val="2B386BD9"/>
    <w:rsid w:val="2B5D54B9"/>
    <w:rsid w:val="2B5E15BA"/>
    <w:rsid w:val="2B870443"/>
    <w:rsid w:val="2B947CB1"/>
    <w:rsid w:val="2BBD158D"/>
    <w:rsid w:val="2BE31755"/>
    <w:rsid w:val="2BEE5852"/>
    <w:rsid w:val="2C0F2134"/>
    <w:rsid w:val="2C2C2123"/>
    <w:rsid w:val="2C377B42"/>
    <w:rsid w:val="2C7A4741"/>
    <w:rsid w:val="2CA10AA1"/>
    <w:rsid w:val="2D042A18"/>
    <w:rsid w:val="2D0B263A"/>
    <w:rsid w:val="2D32519E"/>
    <w:rsid w:val="2D560344"/>
    <w:rsid w:val="2D656495"/>
    <w:rsid w:val="2D6B724D"/>
    <w:rsid w:val="2D987AD2"/>
    <w:rsid w:val="2D9C323F"/>
    <w:rsid w:val="2DD54148"/>
    <w:rsid w:val="2DED7A0C"/>
    <w:rsid w:val="2E092C39"/>
    <w:rsid w:val="2E506B8C"/>
    <w:rsid w:val="2E5A3BF5"/>
    <w:rsid w:val="2EAB2728"/>
    <w:rsid w:val="2EB27818"/>
    <w:rsid w:val="2EB43E76"/>
    <w:rsid w:val="2EB95E0A"/>
    <w:rsid w:val="2F1365BF"/>
    <w:rsid w:val="2F527E0F"/>
    <w:rsid w:val="2F590445"/>
    <w:rsid w:val="2F7F7739"/>
    <w:rsid w:val="2FA46ACE"/>
    <w:rsid w:val="2FCF3374"/>
    <w:rsid w:val="2FD55C5C"/>
    <w:rsid w:val="2FF81323"/>
    <w:rsid w:val="30A811FE"/>
    <w:rsid w:val="31315A35"/>
    <w:rsid w:val="313F42D0"/>
    <w:rsid w:val="31DB705C"/>
    <w:rsid w:val="321C4CBD"/>
    <w:rsid w:val="321D426A"/>
    <w:rsid w:val="32275A60"/>
    <w:rsid w:val="32B242C7"/>
    <w:rsid w:val="336D70C3"/>
    <w:rsid w:val="338D1A6E"/>
    <w:rsid w:val="33944B31"/>
    <w:rsid w:val="33BC3F44"/>
    <w:rsid w:val="341D4F75"/>
    <w:rsid w:val="34621172"/>
    <w:rsid w:val="348A2160"/>
    <w:rsid w:val="34CA627A"/>
    <w:rsid w:val="34CD1309"/>
    <w:rsid w:val="35D31139"/>
    <w:rsid w:val="35F965B2"/>
    <w:rsid w:val="362774D6"/>
    <w:rsid w:val="36391ACD"/>
    <w:rsid w:val="367D38B3"/>
    <w:rsid w:val="369F1EFF"/>
    <w:rsid w:val="36AC223B"/>
    <w:rsid w:val="36B73257"/>
    <w:rsid w:val="375D551B"/>
    <w:rsid w:val="37815EA5"/>
    <w:rsid w:val="378C6279"/>
    <w:rsid w:val="37DC6268"/>
    <w:rsid w:val="37E45D03"/>
    <w:rsid w:val="3811573D"/>
    <w:rsid w:val="3836380C"/>
    <w:rsid w:val="38764D55"/>
    <w:rsid w:val="38942D19"/>
    <w:rsid w:val="38A43162"/>
    <w:rsid w:val="38DB5247"/>
    <w:rsid w:val="38E84639"/>
    <w:rsid w:val="39261FFA"/>
    <w:rsid w:val="398C2DED"/>
    <w:rsid w:val="399259BE"/>
    <w:rsid w:val="39C66B42"/>
    <w:rsid w:val="3A165C61"/>
    <w:rsid w:val="3A2738CF"/>
    <w:rsid w:val="3AA27453"/>
    <w:rsid w:val="3AE160BF"/>
    <w:rsid w:val="3B2850DF"/>
    <w:rsid w:val="3B405E26"/>
    <w:rsid w:val="3B68301B"/>
    <w:rsid w:val="3B74690F"/>
    <w:rsid w:val="3B9C0360"/>
    <w:rsid w:val="3CCA7FED"/>
    <w:rsid w:val="3D4B44F3"/>
    <w:rsid w:val="3D7D544C"/>
    <w:rsid w:val="3E1F5C43"/>
    <w:rsid w:val="3E273F4C"/>
    <w:rsid w:val="3E490741"/>
    <w:rsid w:val="3E5E7679"/>
    <w:rsid w:val="3EB4218D"/>
    <w:rsid w:val="3EBA0F73"/>
    <w:rsid w:val="3EBE5DC2"/>
    <w:rsid w:val="3F273A94"/>
    <w:rsid w:val="3FBA76F7"/>
    <w:rsid w:val="3FF11D71"/>
    <w:rsid w:val="3FF76A24"/>
    <w:rsid w:val="400624D5"/>
    <w:rsid w:val="40082E55"/>
    <w:rsid w:val="40340680"/>
    <w:rsid w:val="404064F9"/>
    <w:rsid w:val="405A5084"/>
    <w:rsid w:val="409075C0"/>
    <w:rsid w:val="40A254A9"/>
    <w:rsid w:val="4118630C"/>
    <w:rsid w:val="411D789C"/>
    <w:rsid w:val="4130781A"/>
    <w:rsid w:val="415E7175"/>
    <w:rsid w:val="41A1742F"/>
    <w:rsid w:val="42153F72"/>
    <w:rsid w:val="42252C6A"/>
    <w:rsid w:val="42360277"/>
    <w:rsid w:val="42597916"/>
    <w:rsid w:val="427B6968"/>
    <w:rsid w:val="431E75BE"/>
    <w:rsid w:val="43415F8A"/>
    <w:rsid w:val="43F115C3"/>
    <w:rsid w:val="440050BA"/>
    <w:rsid w:val="440B2D2A"/>
    <w:rsid w:val="4433754D"/>
    <w:rsid w:val="443814BB"/>
    <w:rsid w:val="4442010E"/>
    <w:rsid w:val="447B3CF6"/>
    <w:rsid w:val="44A16A3F"/>
    <w:rsid w:val="453C3A2F"/>
    <w:rsid w:val="456F6488"/>
    <w:rsid w:val="45B73827"/>
    <w:rsid w:val="45D75786"/>
    <w:rsid w:val="460175EC"/>
    <w:rsid w:val="46196E9D"/>
    <w:rsid w:val="461C31C7"/>
    <w:rsid w:val="46906B11"/>
    <w:rsid w:val="46A85E13"/>
    <w:rsid w:val="46AD7F99"/>
    <w:rsid w:val="46C75776"/>
    <w:rsid w:val="46CA783A"/>
    <w:rsid w:val="46EE5F19"/>
    <w:rsid w:val="4784226C"/>
    <w:rsid w:val="47921365"/>
    <w:rsid w:val="47BB66CE"/>
    <w:rsid w:val="48071717"/>
    <w:rsid w:val="485C5C1F"/>
    <w:rsid w:val="486E5779"/>
    <w:rsid w:val="493720BB"/>
    <w:rsid w:val="494E563A"/>
    <w:rsid w:val="49C83510"/>
    <w:rsid w:val="49EF1EF6"/>
    <w:rsid w:val="4A3C351F"/>
    <w:rsid w:val="4AA93627"/>
    <w:rsid w:val="4AEA5CA5"/>
    <w:rsid w:val="4AEC1E08"/>
    <w:rsid w:val="4B201069"/>
    <w:rsid w:val="4B2B2279"/>
    <w:rsid w:val="4B5A3030"/>
    <w:rsid w:val="4B88378A"/>
    <w:rsid w:val="4BD43BFA"/>
    <w:rsid w:val="4BDF2C27"/>
    <w:rsid w:val="4BE07B96"/>
    <w:rsid w:val="4BE52A5F"/>
    <w:rsid w:val="4C0D0EF8"/>
    <w:rsid w:val="4C59552C"/>
    <w:rsid w:val="4C671FA3"/>
    <w:rsid w:val="4D4F6667"/>
    <w:rsid w:val="4D7F1953"/>
    <w:rsid w:val="4DE43CD6"/>
    <w:rsid w:val="4DE91031"/>
    <w:rsid w:val="4DEE1581"/>
    <w:rsid w:val="4E164EB1"/>
    <w:rsid w:val="4E340676"/>
    <w:rsid w:val="4EAD2795"/>
    <w:rsid w:val="4EAE2AB1"/>
    <w:rsid w:val="4F1E66C4"/>
    <w:rsid w:val="4F2E6896"/>
    <w:rsid w:val="4F716E29"/>
    <w:rsid w:val="4F9E12BA"/>
    <w:rsid w:val="5036356C"/>
    <w:rsid w:val="5097119E"/>
    <w:rsid w:val="50D115EB"/>
    <w:rsid w:val="510F5508"/>
    <w:rsid w:val="51293854"/>
    <w:rsid w:val="519C184E"/>
    <w:rsid w:val="51A3013B"/>
    <w:rsid w:val="51A810BE"/>
    <w:rsid w:val="51B96812"/>
    <w:rsid w:val="51C04F52"/>
    <w:rsid w:val="51E15BFC"/>
    <w:rsid w:val="52BA4C86"/>
    <w:rsid w:val="52FE4D9A"/>
    <w:rsid w:val="533D05AF"/>
    <w:rsid w:val="540F46E2"/>
    <w:rsid w:val="54D42D7E"/>
    <w:rsid w:val="552B3E4D"/>
    <w:rsid w:val="55970279"/>
    <w:rsid w:val="55B93306"/>
    <w:rsid w:val="55EC6903"/>
    <w:rsid w:val="565E0343"/>
    <w:rsid w:val="568F6777"/>
    <w:rsid w:val="56A40ADD"/>
    <w:rsid w:val="56CF4370"/>
    <w:rsid w:val="576C456E"/>
    <w:rsid w:val="577F15E5"/>
    <w:rsid w:val="57BE62A5"/>
    <w:rsid w:val="57F86D1F"/>
    <w:rsid w:val="57F91441"/>
    <w:rsid w:val="57FF212E"/>
    <w:rsid w:val="581445A2"/>
    <w:rsid w:val="5821650F"/>
    <w:rsid w:val="582D1D14"/>
    <w:rsid w:val="58435B7E"/>
    <w:rsid w:val="58576D05"/>
    <w:rsid w:val="58703581"/>
    <w:rsid w:val="589F6189"/>
    <w:rsid w:val="58DA3210"/>
    <w:rsid w:val="5938531B"/>
    <w:rsid w:val="59435260"/>
    <w:rsid w:val="59821673"/>
    <w:rsid w:val="59910DEA"/>
    <w:rsid w:val="5A65093E"/>
    <w:rsid w:val="5A6D2580"/>
    <w:rsid w:val="5A73324E"/>
    <w:rsid w:val="5A757597"/>
    <w:rsid w:val="5AA414F6"/>
    <w:rsid w:val="5AC007BE"/>
    <w:rsid w:val="5AD62A09"/>
    <w:rsid w:val="5AE135D0"/>
    <w:rsid w:val="5B295581"/>
    <w:rsid w:val="5B8167E8"/>
    <w:rsid w:val="5BB343AD"/>
    <w:rsid w:val="5BE11F49"/>
    <w:rsid w:val="5C354BF3"/>
    <w:rsid w:val="5C4936FC"/>
    <w:rsid w:val="5C4C6070"/>
    <w:rsid w:val="5C515A48"/>
    <w:rsid w:val="5C6314DB"/>
    <w:rsid w:val="5C760AAF"/>
    <w:rsid w:val="5CA729BF"/>
    <w:rsid w:val="5CAA2084"/>
    <w:rsid w:val="5CE31A89"/>
    <w:rsid w:val="5D241CC0"/>
    <w:rsid w:val="5D530679"/>
    <w:rsid w:val="5D5472D5"/>
    <w:rsid w:val="5DF51BE9"/>
    <w:rsid w:val="5E0B673B"/>
    <w:rsid w:val="5E0F37AA"/>
    <w:rsid w:val="5E23536A"/>
    <w:rsid w:val="5E2868D1"/>
    <w:rsid w:val="5E5A71A0"/>
    <w:rsid w:val="5E84321F"/>
    <w:rsid w:val="5EAC2DD7"/>
    <w:rsid w:val="5ECE36C9"/>
    <w:rsid w:val="5F365B59"/>
    <w:rsid w:val="5FAE2043"/>
    <w:rsid w:val="5FAE3105"/>
    <w:rsid w:val="5FBE3C46"/>
    <w:rsid w:val="5FE4222A"/>
    <w:rsid w:val="60596854"/>
    <w:rsid w:val="6082518F"/>
    <w:rsid w:val="60A73861"/>
    <w:rsid w:val="61575459"/>
    <w:rsid w:val="617E5FD1"/>
    <w:rsid w:val="619D7F9F"/>
    <w:rsid w:val="61B06DCA"/>
    <w:rsid w:val="61D84B3E"/>
    <w:rsid w:val="61F908EC"/>
    <w:rsid w:val="625F7286"/>
    <w:rsid w:val="63254BA7"/>
    <w:rsid w:val="63450A73"/>
    <w:rsid w:val="634D6810"/>
    <w:rsid w:val="63E21DEC"/>
    <w:rsid w:val="64190BEB"/>
    <w:rsid w:val="641A2277"/>
    <w:rsid w:val="646049F7"/>
    <w:rsid w:val="64612DFA"/>
    <w:rsid w:val="64704E5F"/>
    <w:rsid w:val="6477741F"/>
    <w:rsid w:val="648928EE"/>
    <w:rsid w:val="64C46B40"/>
    <w:rsid w:val="64E8656F"/>
    <w:rsid w:val="65524FB8"/>
    <w:rsid w:val="65644FF5"/>
    <w:rsid w:val="65F95966"/>
    <w:rsid w:val="66103F76"/>
    <w:rsid w:val="6648290F"/>
    <w:rsid w:val="66760FD3"/>
    <w:rsid w:val="668B1C71"/>
    <w:rsid w:val="66EC4905"/>
    <w:rsid w:val="670D6B70"/>
    <w:rsid w:val="6713322D"/>
    <w:rsid w:val="67497513"/>
    <w:rsid w:val="679E6031"/>
    <w:rsid w:val="67A212BF"/>
    <w:rsid w:val="67D6059D"/>
    <w:rsid w:val="68364C23"/>
    <w:rsid w:val="684F2507"/>
    <w:rsid w:val="686C40B3"/>
    <w:rsid w:val="68C42614"/>
    <w:rsid w:val="691F350C"/>
    <w:rsid w:val="69246E64"/>
    <w:rsid w:val="694B232B"/>
    <w:rsid w:val="6971413A"/>
    <w:rsid w:val="69A75B6D"/>
    <w:rsid w:val="6A1D468D"/>
    <w:rsid w:val="6A304B3C"/>
    <w:rsid w:val="6A3310EE"/>
    <w:rsid w:val="6A4F4594"/>
    <w:rsid w:val="6A710615"/>
    <w:rsid w:val="6A8B2467"/>
    <w:rsid w:val="6B4B054E"/>
    <w:rsid w:val="6B8140CE"/>
    <w:rsid w:val="6BD65F02"/>
    <w:rsid w:val="6BE0352A"/>
    <w:rsid w:val="6BE77AFB"/>
    <w:rsid w:val="6C571E4A"/>
    <w:rsid w:val="6C8F0A98"/>
    <w:rsid w:val="6CB71E26"/>
    <w:rsid w:val="6D1940FB"/>
    <w:rsid w:val="6D3F37BE"/>
    <w:rsid w:val="6D4C135B"/>
    <w:rsid w:val="6D6E460B"/>
    <w:rsid w:val="6E005D35"/>
    <w:rsid w:val="6E257D7A"/>
    <w:rsid w:val="6E4F2832"/>
    <w:rsid w:val="6E982F95"/>
    <w:rsid w:val="6EA44DEF"/>
    <w:rsid w:val="6EC63C36"/>
    <w:rsid w:val="6F11138A"/>
    <w:rsid w:val="6F305408"/>
    <w:rsid w:val="6F632835"/>
    <w:rsid w:val="6F753F20"/>
    <w:rsid w:val="707358D4"/>
    <w:rsid w:val="707D36E5"/>
    <w:rsid w:val="70AB3795"/>
    <w:rsid w:val="70B6353B"/>
    <w:rsid w:val="70D83839"/>
    <w:rsid w:val="714954A4"/>
    <w:rsid w:val="715A6EF3"/>
    <w:rsid w:val="71775D23"/>
    <w:rsid w:val="71EA51AB"/>
    <w:rsid w:val="71F975CC"/>
    <w:rsid w:val="727C6C4A"/>
    <w:rsid w:val="72987C8D"/>
    <w:rsid w:val="737936FE"/>
    <w:rsid w:val="73BF4B35"/>
    <w:rsid w:val="743D0CB3"/>
    <w:rsid w:val="744D4986"/>
    <w:rsid w:val="751229C7"/>
    <w:rsid w:val="752D45F0"/>
    <w:rsid w:val="7609632E"/>
    <w:rsid w:val="7610786E"/>
    <w:rsid w:val="76754FA2"/>
    <w:rsid w:val="769F2377"/>
    <w:rsid w:val="76B26378"/>
    <w:rsid w:val="76CC564E"/>
    <w:rsid w:val="776D1554"/>
    <w:rsid w:val="778F47BB"/>
    <w:rsid w:val="77A54ADA"/>
    <w:rsid w:val="78276457"/>
    <w:rsid w:val="782C0FF4"/>
    <w:rsid w:val="7855503D"/>
    <w:rsid w:val="78862344"/>
    <w:rsid w:val="789F7A60"/>
    <w:rsid w:val="78CE7F27"/>
    <w:rsid w:val="78D43FE0"/>
    <w:rsid w:val="78E02CD0"/>
    <w:rsid w:val="79AD471D"/>
    <w:rsid w:val="79DD7DF2"/>
    <w:rsid w:val="79F70856"/>
    <w:rsid w:val="7A4B5175"/>
    <w:rsid w:val="7A6B12A6"/>
    <w:rsid w:val="7AC05D51"/>
    <w:rsid w:val="7AC520C2"/>
    <w:rsid w:val="7B1C23A5"/>
    <w:rsid w:val="7B1F52AB"/>
    <w:rsid w:val="7B2C4AE5"/>
    <w:rsid w:val="7B326E42"/>
    <w:rsid w:val="7B504B4E"/>
    <w:rsid w:val="7BBC462E"/>
    <w:rsid w:val="7C51605C"/>
    <w:rsid w:val="7C9C714E"/>
    <w:rsid w:val="7D2F1950"/>
    <w:rsid w:val="7D9C454B"/>
    <w:rsid w:val="7DF630DE"/>
    <w:rsid w:val="7DFF26AA"/>
    <w:rsid w:val="7E0250FE"/>
    <w:rsid w:val="7E0E1E57"/>
    <w:rsid w:val="7E441727"/>
    <w:rsid w:val="7E4D7BD4"/>
    <w:rsid w:val="7E5D1445"/>
    <w:rsid w:val="7EDF5137"/>
    <w:rsid w:val="7F152A17"/>
    <w:rsid w:val="7F1B080A"/>
    <w:rsid w:val="7F6B08E3"/>
    <w:rsid w:val="7FB76E8B"/>
    <w:rsid w:val="7FEB0E56"/>
    <w:rsid w:val="7FF730F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6"/>
    <w:qFormat/>
    <w:uiPriority w:val="9"/>
    <w:pPr>
      <w:keepNext/>
      <w:keepLines/>
      <w:spacing w:before="240" w:after="0" w:line="360" w:lineRule="auto"/>
      <w:jc w:val="center"/>
      <w:outlineLvl w:val="0"/>
    </w:pPr>
    <w:rPr>
      <w:rFonts w:ascii="Arial" w:hAnsi="Arial" w:eastAsiaTheme="majorEastAsia" w:cstheme="majorBidi"/>
      <w:b/>
      <w:color w:val="4472C4" w:themeColor="accent1"/>
      <w:sz w:val="28"/>
      <w:szCs w:val="32"/>
      <w14:textFill>
        <w14:solidFill>
          <w14:schemeClr w14:val="accent1"/>
        </w14:solidFill>
      </w14:textFill>
    </w:rPr>
  </w:style>
  <w:style w:type="paragraph" w:styleId="3">
    <w:name w:val="heading 2"/>
    <w:basedOn w:val="1"/>
    <w:next w:val="1"/>
    <w:link w:val="17"/>
    <w:unhideWhenUsed/>
    <w:qFormat/>
    <w:uiPriority w:val="9"/>
    <w:pPr>
      <w:keepNext/>
      <w:keepLines/>
      <w:spacing w:before="40" w:after="0" w:line="360" w:lineRule="auto"/>
      <w:jc w:val="both"/>
      <w:outlineLvl w:val="1"/>
    </w:pPr>
    <w:rPr>
      <w:rFonts w:ascii="Arial" w:hAnsi="Arial" w:eastAsiaTheme="majorEastAsia" w:cstheme="majorBidi"/>
      <w:b/>
      <w:color w:val="4472C4" w:themeColor="accent1"/>
      <w:sz w:val="24"/>
      <w:szCs w:val="26"/>
      <w14:textFill>
        <w14:solidFill>
          <w14:schemeClr w14:val="accent1"/>
        </w14:solidFill>
      </w14:textFill>
    </w:rPr>
  </w:style>
  <w:style w:type="paragraph" w:styleId="4">
    <w:name w:val="heading 3"/>
    <w:basedOn w:val="1"/>
    <w:next w:val="1"/>
    <w:link w:val="20"/>
    <w:unhideWhenUsed/>
    <w:qFormat/>
    <w:uiPriority w:val="9"/>
    <w:pPr>
      <w:keepNext/>
      <w:keepLines/>
      <w:spacing w:before="40" w:after="0" w:line="360" w:lineRule="auto"/>
      <w:jc w:val="both"/>
      <w:outlineLvl w:val="2"/>
    </w:pPr>
    <w:rPr>
      <w:rFonts w:ascii="Arial" w:hAnsi="Arial" w:eastAsiaTheme="majorEastAsia" w:cstheme="majorBidi"/>
      <w:b/>
      <w:color w:val="4472C4" w:themeColor="accent1"/>
      <w:sz w:val="24"/>
      <w:szCs w:val="24"/>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paragraph" w:styleId="8">
    <w:name w:val="footer"/>
    <w:basedOn w:val="1"/>
    <w:link w:val="15"/>
    <w:unhideWhenUsed/>
    <w:qFormat/>
    <w:uiPriority w:val="99"/>
    <w:pPr>
      <w:tabs>
        <w:tab w:val="center" w:pos="4419"/>
        <w:tab w:val="right" w:pos="8838"/>
      </w:tabs>
      <w:spacing w:after="0" w:line="240" w:lineRule="auto"/>
    </w:pPr>
  </w:style>
  <w:style w:type="paragraph" w:styleId="9">
    <w:name w:val="header"/>
    <w:basedOn w:val="1"/>
    <w:link w:val="14"/>
    <w:unhideWhenUsed/>
    <w:qFormat/>
    <w:uiPriority w:val="99"/>
    <w:pPr>
      <w:tabs>
        <w:tab w:val="center" w:pos="4419"/>
        <w:tab w:val="right" w:pos="8838"/>
      </w:tabs>
      <w:spacing w:after="0" w:line="240" w:lineRule="auto"/>
    </w:pPr>
  </w:style>
  <w:style w:type="table" w:styleId="10">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next w:val="1"/>
    <w:link w:val="18"/>
    <w:qFormat/>
    <w:uiPriority w:val="10"/>
    <w:pPr>
      <w:spacing w:after="0" w:line="240" w:lineRule="auto"/>
      <w:contextualSpacing/>
      <w:jc w:val="both"/>
    </w:pPr>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2">
    <w:name w:val="toc 1"/>
    <w:basedOn w:val="1"/>
    <w:next w:val="1"/>
    <w:unhideWhenUsed/>
    <w:qFormat/>
    <w:uiPriority w:val="39"/>
  </w:style>
  <w:style w:type="paragraph" w:styleId="13">
    <w:name w:val="toc 2"/>
    <w:basedOn w:val="1"/>
    <w:next w:val="1"/>
    <w:semiHidden/>
    <w:unhideWhenUsed/>
    <w:qFormat/>
    <w:uiPriority w:val="39"/>
    <w:pPr>
      <w:ind w:left="420" w:leftChars="200"/>
    </w:pPr>
  </w:style>
  <w:style w:type="character" w:customStyle="1" w:styleId="14">
    <w:name w:val="Encabezado Car"/>
    <w:basedOn w:val="5"/>
    <w:link w:val="9"/>
    <w:qFormat/>
    <w:uiPriority w:val="99"/>
  </w:style>
  <w:style w:type="character" w:customStyle="1" w:styleId="15">
    <w:name w:val="Pie de página Car"/>
    <w:basedOn w:val="5"/>
    <w:link w:val="8"/>
    <w:qFormat/>
    <w:uiPriority w:val="99"/>
  </w:style>
  <w:style w:type="character" w:customStyle="1" w:styleId="16">
    <w:name w:val="Título 1 Car"/>
    <w:basedOn w:val="5"/>
    <w:link w:val="2"/>
    <w:qFormat/>
    <w:uiPriority w:val="9"/>
    <w:rPr>
      <w:rFonts w:ascii="Arial" w:hAnsi="Arial" w:eastAsiaTheme="majorEastAsia" w:cstheme="majorBidi"/>
      <w:b/>
      <w:color w:val="4472C4" w:themeColor="accent1"/>
      <w:sz w:val="28"/>
      <w:szCs w:val="32"/>
      <w14:textFill>
        <w14:solidFill>
          <w14:schemeClr w14:val="accent1"/>
        </w14:solidFill>
      </w14:textFill>
    </w:rPr>
  </w:style>
  <w:style w:type="character" w:customStyle="1" w:styleId="17">
    <w:name w:val="Título 2 Car"/>
    <w:basedOn w:val="5"/>
    <w:link w:val="3"/>
    <w:qFormat/>
    <w:uiPriority w:val="9"/>
    <w:rPr>
      <w:rFonts w:ascii="Arial" w:hAnsi="Arial" w:eastAsiaTheme="majorEastAsia" w:cstheme="majorBidi"/>
      <w:b/>
      <w:color w:val="4472C4" w:themeColor="accent1"/>
      <w:sz w:val="24"/>
      <w:szCs w:val="26"/>
      <w14:textFill>
        <w14:solidFill>
          <w14:schemeClr w14:val="accent1"/>
        </w14:solidFill>
      </w14:textFill>
    </w:rPr>
  </w:style>
  <w:style w:type="character" w:customStyle="1" w:styleId="18">
    <w:name w:val="Título Car"/>
    <w:basedOn w:val="5"/>
    <w:link w:val="11"/>
    <w:qFormat/>
    <w:uiPriority w:val="10"/>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9">
    <w:name w:val="List Paragraph"/>
    <w:basedOn w:val="1"/>
    <w:qFormat/>
    <w:uiPriority w:val="34"/>
    <w:pPr>
      <w:ind w:left="720"/>
      <w:contextualSpacing/>
    </w:pPr>
  </w:style>
  <w:style w:type="character" w:customStyle="1" w:styleId="20">
    <w:name w:val="Título 3 Car"/>
    <w:basedOn w:val="5"/>
    <w:link w:val="4"/>
    <w:qFormat/>
    <w:uiPriority w:val="9"/>
    <w:rPr>
      <w:rFonts w:ascii="Arial" w:hAnsi="Arial" w:eastAsiaTheme="majorEastAsia" w:cstheme="majorBidi"/>
      <w:b/>
      <w:color w:val="4472C4" w:themeColor="accent1"/>
      <w:sz w:val="24"/>
      <w:szCs w:val="24"/>
      <w14:textFill>
        <w14:solidFill>
          <w14:schemeClr w14:val="accent1"/>
        </w14:solidFill>
      </w14:textFill>
    </w:rPr>
  </w:style>
  <w:style w:type="paragraph" w:customStyle="1" w:styleId="21">
    <w:name w:val="WPSOffice手动目录 1"/>
    <w:qFormat/>
    <w:uiPriority w:val="0"/>
    <w:pPr>
      <w:ind w:leftChars="0"/>
    </w:pPr>
    <w:rPr>
      <w:rFonts w:asciiTheme="minorHAnsi" w:hAnsiTheme="minorHAnsi" w:eastAsiaTheme="minorHAnsi" w:cstheme="minorBidi"/>
      <w:sz w:val="20"/>
      <w:szCs w:val="20"/>
    </w:rPr>
  </w:style>
  <w:style w:type="paragraph" w:customStyle="1" w:styleId="22">
    <w:name w:val="WPSOffice手动目录 2"/>
    <w:qFormat/>
    <w:uiPriority w:val="0"/>
    <w:pPr>
      <w:ind w:leftChars="200"/>
    </w:pPr>
    <w:rPr>
      <w:rFonts w:asciiTheme="minorHAnsi" w:hAnsiTheme="minorHAnsi" w:eastAsiaTheme="minorHAnsi" w:cstheme="minorBidi"/>
      <w:sz w:val="20"/>
      <w:szCs w:val="20"/>
    </w:rPr>
  </w:style>
  <w:style w:type="paragraph" w:customStyle="1" w:styleId="23">
    <w:name w:val="WPSOffice手动目录 3"/>
    <w:qFormat/>
    <w:uiPriority w:val="0"/>
    <w:pPr>
      <w:ind w:leftChars="400"/>
    </w:pPr>
    <w:rPr>
      <w:rFonts w:asciiTheme="minorHAnsi" w:hAnsiTheme="minorHAnsi" w:eastAsiaTheme="minorHAnsi" w:cstheme="minorBidi"/>
      <w:sz w:val="20"/>
      <w:szCs w:val="20"/>
    </w:rPr>
  </w:style>
  <w:style w:type="paragraph" w:customStyle="1" w:styleId="24">
    <w:name w:val="H&amp;M Normal1"/>
    <w:basedOn w:val="1"/>
    <w:link w:val="25"/>
    <w:qFormat/>
    <w:uiPriority w:val="9"/>
    <w:pPr>
      <w:spacing w:after="0" w:line="360" w:lineRule="auto"/>
      <w:jc w:val="both"/>
    </w:pPr>
    <w:rPr>
      <w:rFonts w:ascii="Calibri Light" w:hAnsi="Calibri Light"/>
    </w:rPr>
  </w:style>
  <w:style w:type="character" w:customStyle="1" w:styleId="25">
    <w:name w:val="H&amp;M Normal"/>
    <w:basedOn w:val="5"/>
    <w:link w:val="24"/>
    <w:qFormat/>
    <w:uiPriority w:val="9"/>
    <w:rPr>
      <w:rFonts w:ascii="Calibri Light" w:hAnsi="Calibri Light"/>
    </w:rPr>
  </w:style>
  <w:style w:type="paragraph" w:customStyle="1" w:styleId="26">
    <w:name w:val="Título TDC1"/>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4" Type="http://schemas.openxmlformats.org/officeDocument/2006/relationships/fontTable" Target="fontTable.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6.png"/><Relationship Id="rId4" Type="http://schemas.openxmlformats.org/officeDocument/2006/relationships/endnotes" Target="endnotes.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2.svg"/><Relationship Id="rId3" Type="http://schemas.openxmlformats.org/officeDocument/2006/relationships/image" Target="media/image4.png"/><Relationship Id="rId2" Type="http://schemas.openxmlformats.org/officeDocument/2006/relationships/image" Target="media/image1.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C3BCB0-ED86-4ACD-886B-1E277EB72096}">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999</Characters>
  <Lines>8</Lines>
  <Paragraphs>2</Paragraphs>
  <TotalTime>1</TotalTime>
  <ScaleCrop>false</ScaleCrop>
  <LinksUpToDate>false</LinksUpToDate>
  <CharactersWithSpaces>1178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2021-06-12T23:59:00Z</dcterms:created>
  <dc:creator>Hugo Alberto Martínez Ortega</dc:creator>
  <cp:lastModifiedBy>ANDREA DE LA CRUZ MONTERO</cp:lastModifiedBy>
  <dcterms:modified xsi:type="dcterms:W3CDTF">2021-10-13T21:07:01Z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3082-11.2.0.10323</vt:lpwstr>
  </property>
  <property fmtid="{D5CDD505-2E9C-101B-9397-08002B2CF9AE}" pid="3" name="ICV">
    <vt:lpwstr>39EBEB78D36B48EF9F6B9015C5BADB4C</vt:lpwstr>
  </property>
</Properties>
</file>