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t>MANUAL DE USUARIO</w:t>
      </w:r>
    </w:p>
    <w:p>
      <w:pPr>
        <w:jc w:val="center"/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  <w:t>CITY</w:t>
      </w:r>
      <w:r>
        <w:rPr>
          <w:color w:val="4472C4" w:themeColor="accent1"/>
          <w:sz w:val="72"/>
          <w:szCs w:val="72"/>
          <w:lang w:val="en-US"/>
          <w14:textFill>
            <w14:solidFill>
              <w14:schemeClr w14:val="accent1"/>
            </w14:solidFill>
          </w14:textFill>
        </w:rPr>
        <w:t>-V</w:t>
      </w:r>
      <w:r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  <w:t>4</w:t>
      </w:r>
    </w:p>
    <w:p>
      <w:pPr>
        <w:jc w:val="center"/>
        <w:rPr>
          <w:color w:val="4472C4" w:themeColor="accent1"/>
          <w:sz w:val="72"/>
          <w:szCs w:val="72"/>
          <w:lang w:val="en-U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MANUAL DE USUARIO – </w:t>
      </w: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CITY</w:t>
      </w:r>
      <w:r>
        <w:rPr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-V</w:t>
      </w: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4</w:t>
      </w:r>
      <w:bookmarkStart w:id="13" w:name="_GoBack"/>
      <w:bookmarkEnd w:id="13"/>
    </w:p>
    <w:p>
      <w:pP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Recepción de Títulos</w:t>
      </w:r>
    </w:p>
    <w:p>
      <w:pPr>
        <w:spacing w:after="0"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Informática y Tributos SAS ®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Ninguna parte de esta obra puede ser reproducida de ninguna forma o por cualquier medio - </w:t>
      </w:r>
      <w:r>
        <w:rPr>
          <w:rFonts w:ascii="Arial" w:hAnsi="Arial" w:cs="Arial"/>
          <w:sz w:val="28"/>
          <w:szCs w:val="28"/>
          <w:lang w:val="es-ES"/>
        </w:rPr>
        <w:t>gráfico</w:t>
      </w:r>
      <w:r>
        <w:rPr>
          <w:rFonts w:ascii="Arial" w:hAnsi="Arial" w:cs="Arial"/>
          <w:sz w:val="28"/>
          <w:szCs w:val="28"/>
        </w:rPr>
        <w:t>, electrónico mecánico, incluyendo fotocopias, grabación o almacenamiento de información y sistemas de recuperación de información - sin la autorización por escrito de la editorial.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 </w:t>
      </w:r>
      <w:r>
        <w:rPr>
          <w:rFonts w:ascii="Arial" w:hAnsi="Arial" w:cs="Arial"/>
          <w:sz w:val="28"/>
          <w:szCs w:val="28"/>
        </w:rPr>
        <w:br w:type="page"/>
      </w:r>
    </w:p>
    <w:p>
      <w:pPr>
        <w:spacing w:after="0" w:line="360" w:lineRule="auto"/>
        <w:jc w:val="center"/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TABLA DE CONTENIDO</w:t>
      </w:r>
    </w:p>
    <w:p>
      <w:pPr>
        <w:spacing w:after="0" w:line="360" w:lineRule="auto"/>
        <w:jc w:val="right"/>
        <w:rPr>
          <w:lang w:val="es-ES"/>
        </w:rPr>
      </w:pPr>
      <w:r>
        <w:rPr>
          <w:rFonts w:asciiTheme="majorHAnsi" w:hAnsiTheme="majorHAnsi" w:eastAsiaTheme="majorEastAsia" w:cstheme="majorBidi"/>
          <w:b w:val="0"/>
          <w:color w:val="2F5597" w:themeColor="accent1" w:themeShade="BF"/>
          <w:sz w:val="32"/>
          <w:szCs w:val="32"/>
          <w:lang w:val="es-ES" w:eastAsia="es-CO" w:bidi="ar-SA"/>
        </w:rPr>
        <w:t>Pág</w:t>
      </w:r>
      <w:r>
        <w:rPr>
          <w:lang w:val="es-ES"/>
        </w:rPr>
        <w:t>.</w:t>
      </w:r>
    </w:p>
    <w:sdt>
      <w:sdtPr>
        <w:rPr>
          <w:rFonts w:ascii="SimSun" w:hAnsi="SimSun" w:eastAsia="SimSun" w:cstheme="minorBidi"/>
          <w:sz w:val="21"/>
          <w:szCs w:val="22"/>
          <w:lang w:val="es-CO" w:eastAsia="en-US" w:bidi="ar-SA"/>
        </w:rPr>
        <w:id w:val="147479199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sz w:val="21"/>
          <w:szCs w:val="22"/>
          <w:lang w:val="es-CO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8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TOC \o "1-4" \h \u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_Toc14589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 w:eastAsia="zh-CN"/>
            </w:rPr>
            <w:t>1. RECEPCIÓN DE TÍTULOS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_Toc14589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_Toc18465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 xml:space="preserve">1.1. </w:t>
          </w:r>
          <w:r>
            <w:rPr>
              <w:rFonts w:hint="default" w:ascii="Arial" w:hAnsi="Arial" w:cs="Arial"/>
              <w:sz w:val="24"/>
              <w:szCs w:val="24"/>
            </w:rPr>
            <w:t>Re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gistro Títulos Ejecutivos: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_Toc18465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_Toc3673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1.1.1. Acceso a la opción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_Toc3673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_Toc18167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1.1.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 xml:space="preserve">. 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Funcionalidad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_Toc18167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_Toc2238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1.2. Aplicación de Títulos Ejecutivos: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_Toc2238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9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_Toc6194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>.1. Acceso a la opción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_Toc6194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9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_Toc25707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>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 xml:space="preserve">. 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Funcionalidad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_Toc25707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10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/>
      </w:sdtContent>
    </w:sdt>
    <w:p>
      <w:pPr>
        <w:rPr>
          <w:rFonts w:hint="default" w:ascii="Arial" w:hAnsi="Arial" w:cs="Arial"/>
          <w:sz w:val="24"/>
          <w:szCs w:val="24"/>
          <w:lang w:val="es-ES" w:eastAsia="zh-CN"/>
        </w:rPr>
      </w:pPr>
      <w:r>
        <w:rPr>
          <w:rFonts w:hint="default" w:ascii="Arial" w:hAnsi="Arial" w:cs="Arial"/>
          <w:sz w:val="24"/>
          <w:szCs w:val="24"/>
          <w:lang w:val="es-E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s-CO" w:eastAsia="zh-CN"/>
        </w:rPr>
      </w:pPr>
      <w:bookmarkStart w:id="0" w:name="_Toc3077"/>
      <w:bookmarkStart w:id="1" w:name="_Toc14589"/>
      <w:r>
        <w:rPr>
          <w:rFonts w:hint="default"/>
          <w:lang w:val="es-CO" w:eastAsia="zh-CN"/>
        </w:rPr>
        <w:t>REC</w:t>
      </w:r>
      <w:bookmarkEnd w:id="0"/>
      <w:r>
        <w:rPr>
          <w:rFonts w:hint="default"/>
          <w:lang w:val="es-CO" w:eastAsia="zh-CN"/>
        </w:rPr>
        <w:t>EPCIÓN DE TÍTULOS</w:t>
      </w:r>
      <w:bookmarkEnd w:id="1"/>
    </w:p>
    <w:p>
      <w:pPr>
        <w:spacing w:after="0" w:line="360" w:lineRule="auto"/>
        <w:jc w:val="both"/>
        <w:rPr>
          <w:rFonts w:hint="default"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t xml:space="preserve">A través de la siguiente funcionalidad, podrá </w:t>
      </w:r>
      <w:r>
        <w:rPr>
          <w:rFonts w:hint="default" w:ascii="Arial" w:hAnsi="Arial" w:cs="Arial"/>
          <w:sz w:val="24"/>
          <w:szCs w:val="24"/>
          <w:lang w:val="es-CO"/>
        </w:rPr>
        <w:t xml:space="preserve">realizar la recepción de títulos 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3"/>
        <w:numPr>
          <w:ilvl w:val="1"/>
          <w:numId w:val="1"/>
        </w:numPr>
        <w:spacing w:before="0"/>
        <w:rPr>
          <w:rFonts w:hint="default" w:cs="Arial"/>
          <w:szCs w:val="24"/>
          <w:lang w:val="es-CO"/>
        </w:rPr>
      </w:pPr>
      <w:bookmarkStart w:id="2" w:name="_Toc76995126"/>
      <w:bookmarkStart w:id="3" w:name="_Toc31639"/>
      <w:bookmarkStart w:id="4" w:name="_Toc18465"/>
      <w:r>
        <w:rPr>
          <w:rFonts w:cs="Arial"/>
          <w:szCs w:val="24"/>
        </w:rPr>
        <w:t>Re</w:t>
      </w:r>
      <w:bookmarkEnd w:id="2"/>
      <w:r>
        <w:rPr>
          <w:rFonts w:hint="default" w:cs="Arial"/>
          <w:szCs w:val="24"/>
          <w:lang w:val="es-CO"/>
        </w:rPr>
        <w:t>gistro Títulos Ejecutivos:</w:t>
      </w:r>
      <w:bookmarkEnd w:id="3"/>
      <w:bookmarkEnd w:id="4"/>
      <w:r>
        <w:rPr>
          <w:rFonts w:hint="default" w:cs="Arial"/>
          <w:szCs w:val="24"/>
          <w:lang w:val="es-CO"/>
        </w:rPr>
        <w:t xml:space="preserve"> </w:t>
      </w:r>
    </w:p>
    <w:p>
      <w:pPr>
        <w:pStyle w:val="3"/>
        <w:spacing w:before="0"/>
        <w:rPr>
          <w:rFonts w:cs="Arial"/>
          <w:szCs w:val="24"/>
        </w:rPr>
      </w:pPr>
      <w:bookmarkStart w:id="5" w:name="_Toc76995127"/>
      <w:bookmarkStart w:id="6" w:name="_Toc3673"/>
      <w:bookmarkStart w:id="7" w:name="_Toc31843"/>
      <w:r>
        <w:rPr>
          <w:rFonts w:cs="Arial"/>
          <w:szCs w:val="24"/>
        </w:rPr>
        <w:t>1.1.1. Acceso a la opción</w:t>
      </w:r>
      <w:bookmarkEnd w:id="5"/>
      <w:bookmarkEnd w:id="6"/>
      <w:bookmarkEnd w:id="7"/>
      <w:r>
        <w:rPr>
          <w:rFonts w:cs="Arial"/>
          <w:szCs w:val="24"/>
        </w:rPr>
        <w:t xml:space="preserve"> </w:t>
      </w:r>
    </w:p>
    <w:p>
      <w:pPr>
        <w:pStyle w:val="24"/>
        <w:ind w:left="0"/>
        <w:rPr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Procesos Operativos</w:t>
      </w:r>
      <w:r>
        <w:rPr>
          <w:rStyle w:val="25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Recepción de Títulos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 y por último en </w:t>
      </w:r>
      <w:r>
        <w:rPr>
          <w:rStyle w:val="25"/>
          <w:rFonts w:ascii="Arial" w:hAnsi="Arial" w:cs="Arial"/>
          <w:sz w:val="24"/>
          <w:szCs w:val="24"/>
        </w:rPr>
        <w:t xml:space="preserve"> </w:t>
      </w:r>
      <w:r>
        <w:rPr>
          <w:rStyle w:val="25"/>
          <w:rFonts w:ascii="Arial" w:hAnsi="Arial" w:cs="Arial"/>
          <w:color w:val="0047AC"/>
          <w:sz w:val="24"/>
          <w:szCs w:val="24"/>
        </w:rPr>
        <w:t>R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egistro Títulos Ejecutivos</w:t>
      </w:r>
    </w:p>
    <w:p>
      <w:pPr>
        <w:rPr>
          <w:rFonts w:hint="default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3341370" cy="898525"/>
            <wp:effectExtent l="9525" t="9525" r="20955" b="2540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898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Imagen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1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  <w:lang w:val="es-ES"/>
        </w:rPr>
        <w:t xml:space="preserve"> Acceso a la opción Re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gistro Títulos Ejecutivos</w:t>
      </w:r>
    </w:p>
    <w:p>
      <w:pPr>
        <w:jc w:val="center"/>
      </w:pP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>Al ingresar a la opción se muestra la siguiente forma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: </w:t>
      </w: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</w:pPr>
      <w:r>
        <w:drawing>
          <wp:inline distT="0" distB="0" distL="114300" distR="114300">
            <wp:extent cx="6491605" cy="3057525"/>
            <wp:effectExtent l="9525" t="9525" r="1397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1605" cy="3057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</w:t>
      </w:r>
      <w:r>
        <w:rPr>
          <w:i/>
          <w:iCs/>
          <w:color w:val="7F7F7F" w:themeColor="background1" w:themeShade="80"/>
          <w:sz w:val="18"/>
          <w:szCs w:val="18"/>
          <w:lang w:val="es-ES"/>
        </w:rPr>
        <w:t xml:space="preserve"> Re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gistro Títulos Ejecutivos</w:t>
      </w:r>
    </w:p>
    <w:p>
      <w:pPr>
        <w:jc w:val="both"/>
      </w:pPr>
    </w:p>
    <w:p>
      <w:pPr>
        <w:pStyle w:val="3"/>
        <w:spacing w:before="0"/>
      </w:pPr>
      <w:bookmarkStart w:id="8" w:name="_Toc31078"/>
      <w:bookmarkStart w:id="9" w:name="_Toc18167"/>
      <w:r>
        <w:rPr>
          <w:rFonts w:cs="Arial"/>
          <w:szCs w:val="24"/>
        </w:rPr>
        <w:t>1.1.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 xml:space="preserve">. </w:t>
      </w:r>
      <w:r>
        <w:rPr>
          <w:rFonts w:hint="default" w:cs="Arial"/>
          <w:szCs w:val="24"/>
          <w:lang w:val="es-CO"/>
        </w:rPr>
        <w:t>Funcionalidad</w:t>
      </w:r>
      <w:bookmarkEnd w:id="8"/>
      <w:bookmarkEnd w:id="9"/>
    </w:p>
    <w:p>
      <w:pP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  <w:t xml:space="preserve">Para registrar o crear un título ejecutivo se debe: </w:t>
      </w:r>
    </w:p>
    <w:p>
      <w:pP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  <w:t xml:space="preserve">Seleccionar el tipo de impuesto para el cual se desea crear el título: </w:t>
      </w:r>
    </w:p>
    <w:p>
      <w:pP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543300" cy="2286000"/>
            <wp:effectExtent l="9525" t="9525" r="9525" b="9525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3 Tipo de Impuesto</w:t>
      </w:r>
    </w:p>
    <w:p>
      <w:pP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  <w:t xml:space="preserve">Seleccionar el tipo de título que se desea crear: </w:t>
      </w:r>
    </w:p>
    <w:p>
      <w:pP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895725" cy="1714500"/>
            <wp:effectExtent l="9525" t="9525" r="19050" b="9525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4 Tipo de Título</w:t>
      </w:r>
    </w:p>
    <w:p>
      <w:pP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  <w:t>Ingresar el número del acto y fecha de este mismo:</w:t>
      </w:r>
    </w:p>
    <w:p>
      <w:pP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714500" cy="209550"/>
            <wp:effectExtent l="9525" t="9525" r="9525" b="9525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9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5 Número del Acto</w:t>
      </w:r>
    </w:p>
    <w:p>
      <w:pPr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Arial" w:hAnsi="Arial" w:cs="Arial"/>
          <w:color w:val="000000" w:themeColor="text1"/>
          <w:sz w:val="24"/>
          <w:szCs w:val="24"/>
          <w:lang w:val="es-CO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524000" cy="209550"/>
            <wp:effectExtent l="9525" t="9525" r="9525" b="9525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9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6 de Fecha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Luego de esto se debe dar clic en </w:t>
      </w:r>
      <w:r>
        <w:drawing>
          <wp:inline distT="0" distB="0" distL="114300" distR="114300">
            <wp:extent cx="1187450" cy="212090"/>
            <wp:effectExtent l="0" t="0" r="12700" b="16510"/>
            <wp:docPr id="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  <w:lang w:val="es-CO"/>
        </w:rPr>
        <w:t xml:space="preserve">, al dar clic en el botón se visualizará una sección en la región inferior </w:t>
      </w:r>
    </w:p>
    <w:p>
      <w:pPr>
        <w:rPr>
          <w:rFonts w:hint="default"/>
          <w:lang w:val="es-CO" w:eastAsia="zh-CN"/>
        </w:rPr>
      </w:pPr>
    </w:p>
    <w:p>
      <w:pPr>
        <w:jc w:val="center"/>
        <w:rPr>
          <w:rFonts w:hint="default"/>
          <w:lang w:val="es-CO" w:eastAsia="zh-CN"/>
        </w:rPr>
      </w:pPr>
      <w:r>
        <w:drawing>
          <wp:inline distT="0" distB="0" distL="114300" distR="114300">
            <wp:extent cx="5528945" cy="6938010"/>
            <wp:effectExtent l="9525" t="9525" r="24130" b="24765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6938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7 Consultar Título</w:t>
      </w:r>
    </w:p>
    <w:p>
      <w:pPr>
        <w:rPr>
          <w:rFonts w:hint="default"/>
          <w:lang w:val="es-CO" w:eastAsia="zh-CN"/>
        </w:rPr>
      </w:pP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En esta sección se deben diligenciar los siguientes campos: </w:t>
      </w: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Seleccionar el tipo de identificación </w:t>
      </w: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3099435" cy="2590165"/>
            <wp:effectExtent l="9525" t="9525" r="15240" b="10160"/>
            <wp:docPr id="1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2590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8 Tipo de Identificación</w:t>
      </w:r>
    </w:p>
    <w:p>
      <w:pPr>
        <w:jc w:val="both"/>
        <w:rPr>
          <w:rFonts w:hint="default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Ingresar el número de identificación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1822450" cy="484505"/>
            <wp:effectExtent l="9525" t="9525" r="15875" b="20320"/>
            <wp:docPr id="1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484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9 Número de Identificación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Ingresar nombre o razón social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2117725" cy="465455"/>
            <wp:effectExtent l="9525" t="9525" r="25400" b="20320"/>
            <wp:docPr id="1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465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10 Razón Social o Nombre</w:t>
      </w:r>
    </w:p>
    <w:p>
      <w:pPr>
        <w:jc w:val="center"/>
        <w:rPr>
          <w:rFonts w:hint="default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Ingresar Valor Capital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1149985" cy="473710"/>
            <wp:effectExtent l="9525" t="9525" r="21590" b="12065"/>
            <wp:docPr id="1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473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11 Valor Capital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Ingresar el valor interés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1281430" cy="517525"/>
            <wp:effectExtent l="9525" t="9525" r="23495" b="25400"/>
            <wp:docPr id="1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17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12 Valor interéses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Ingresar el valor sanción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1290955" cy="495935"/>
            <wp:effectExtent l="9525" t="9525" r="13970" b="27940"/>
            <wp:docPr id="1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495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13 Valor Sanciones</w:t>
      </w:r>
    </w:p>
    <w:p>
      <w:pPr>
        <w:jc w:val="both"/>
        <w:rPr>
          <w:rFonts w:hint="default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A medida que se ingresen estos datos el valor del título se irá calculando de forma acumulativa: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6010275" cy="613410"/>
            <wp:effectExtent l="9525" t="9525" r="19050" b="24765"/>
            <wp:docPr id="2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13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14 Valor del Título</w:t>
      </w:r>
    </w:p>
    <w:p>
      <w:pPr>
        <w:jc w:val="center"/>
        <w:rPr>
          <w:rFonts w:hint="default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Seleccionar la fecha de corte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1274445" cy="483235"/>
            <wp:effectExtent l="9525" t="9525" r="11430" b="21590"/>
            <wp:docPr id="2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4445" cy="483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15 Fecha de Corte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Ingresar la dirección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4248785" cy="466725"/>
            <wp:effectExtent l="9525" t="9525" r="27940" b="19050"/>
            <wp:docPr id="22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466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16 Dirección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Ingresar ciudad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1694815" cy="466725"/>
            <wp:effectExtent l="9525" t="9525" r="10160" b="19050"/>
            <wp:docPr id="2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466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17 Ciudad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Ingresar identificación y nombre del representante legal: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3921760" cy="481330"/>
            <wp:effectExtent l="9525" t="9525" r="12065" b="23495"/>
            <wp:docPr id="24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481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18 Representante Legal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Ingresar los datos de la notificación: número de notificación, fecha de notificación y forma de notificación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5027295" cy="383540"/>
            <wp:effectExtent l="9525" t="9525" r="11430" b="26035"/>
            <wp:docPr id="25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83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19 Notificación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Ingresar el número del expediente e ingresar observación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3383915" cy="530860"/>
            <wp:effectExtent l="9525" t="9525" r="16510" b="12065"/>
            <wp:docPr id="26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53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20 Expediente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Ingresar identificación y nombre del apoderado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3663315" cy="487680"/>
            <wp:effectExtent l="9525" t="9525" r="22860" b="17145"/>
            <wp:docPr id="2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487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21 Apoderado</w:t>
      </w:r>
    </w:p>
    <w:p>
      <w:pPr>
        <w:jc w:val="both"/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Por último se debe dar clic en el botón </w:t>
      </w:r>
      <w:r>
        <w:drawing>
          <wp:inline distT="0" distB="0" distL="114300" distR="114300">
            <wp:extent cx="1790065" cy="254000"/>
            <wp:effectExtent l="0" t="0" r="635" b="12700"/>
            <wp:docPr id="28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  <w:lang w:val="es-CO"/>
        </w:rPr>
        <w:t xml:space="preserve">, al dar clic se visualizará un mensaje solicitando la confirmación del proceso para lo cual se debe dar clic en </w:t>
      </w:r>
      <w:r>
        <w:drawing>
          <wp:inline distT="0" distB="0" distL="114300" distR="114300">
            <wp:extent cx="561975" cy="257175"/>
            <wp:effectExtent l="0" t="0" r="9525" b="9525"/>
            <wp:docPr id="30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>.</w:t>
      </w:r>
    </w:p>
    <w:p>
      <w:pPr>
        <w:jc w:val="both"/>
        <w:rPr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</w:pPr>
      <w:r>
        <w:drawing>
          <wp:inline distT="0" distB="0" distL="114300" distR="114300">
            <wp:extent cx="4419600" cy="1370965"/>
            <wp:effectExtent l="9525" t="9525" r="9525" b="10160"/>
            <wp:docPr id="29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70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22 Mensaje de Confirmación</w:t>
      </w:r>
    </w:p>
    <w:p>
      <w:pPr>
        <w:jc w:val="both"/>
        <w:rPr>
          <w:rFonts w:hint="default"/>
          <w:lang w:val="es-CO" w:eastAsia="zh-CN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s-CO" w:eastAsia="zh-C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O" w:eastAsia="zh-CN"/>
        </w:rPr>
        <w:t xml:space="preserve">Luego se muestra el siguiente mensaje confirmando que el proceso fue realizado 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4117975" cy="1304290"/>
            <wp:effectExtent l="9525" t="9525" r="25400" b="19685"/>
            <wp:docPr id="31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1304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s-CO" w:eastAsia="zh-CN"/>
        </w:rPr>
      </w:pP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23 Proceso Realizado</w:t>
      </w:r>
    </w:p>
    <w:p>
      <w:pPr>
        <w:rPr>
          <w:rFonts w:hint="default"/>
          <w:lang w:val="es-CO" w:eastAsia="zh-CN"/>
        </w:rPr>
      </w:pPr>
    </w:p>
    <w:p>
      <w:pPr>
        <w:pStyle w:val="3"/>
        <w:numPr>
          <w:ilvl w:val="1"/>
          <w:numId w:val="1"/>
        </w:numPr>
        <w:spacing w:before="0"/>
        <w:ind w:left="0" w:leftChars="0" w:firstLine="0" w:firstLineChars="0"/>
        <w:rPr>
          <w:rFonts w:hint="default" w:cs="Arial"/>
          <w:szCs w:val="24"/>
          <w:lang w:val="es-CO"/>
        </w:rPr>
      </w:pPr>
      <w:bookmarkStart w:id="10" w:name="_Toc2238"/>
      <w:r>
        <w:rPr>
          <w:rFonts w:hint="default" w:cs="Arial"/>
          <w:szCs w:val="24"/>
          <w:lang w:val="es-CO"/>
        </w:rPr>
        <w:t>Aplicación de Títulos Ejecutivos:</w:t>
      </w:r>
      <w:bookmarkEnd w:id="10"/>
      <w:r>
        <w:rPr>
          <w:rFonts w:hint="default" w:cs="Arial"/>
          <w:szCs w:val="24"/>
          <w:lang w:val="es-CO"/>
        </w:rPr>
        <w:t xml:space="preserve"> </w:t>
      </w:r>
    </w:p>
    <w:p>
      <w:pPr>
        <w:pStyle w:val="3"/>
        <w:spacing w:before="0"/>
        <w:rPr>
          <w:rFonts w:cs="Arial"/>
          <w:szCs w:val="24"/>
        </w:rPr>
      </w:pPr>
      <w:bookmarkStart w:id="11" w:name="_Toc6194"/>
      <w:r>
        <w:rPr>
          <w:rFonts w:cs="Arial"/>
          <w:szCs w:val="24"/>
        </w:rPr>
        <w:t>1.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>.1. Acceso a la opción</w:t>
      </w:r>
      <w:bookmarkEnd w:id="11"/>
      <w:r>
        <w:rPr>
          <w:rFonts w:cs="Arial"/>
          <w:szCs w:val="24"/>
        </w:rPr>
        <w:t xml:space="preserve"> </w:t>
      </w:r>
    </w:p>
    <w:p>
      <w:pPr>
        <w:pStyle w:val="24"/>
        <w:ind w:left="0"/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Procesos Operativos</w:t>
      </w:r>
      <w:r>
        <w:rPr>
          <w:rStyle w:val="25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Recepción de Títulos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 y por último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Aplicación de Títulos Ejecutivos</w:t>
      </w:r>
    </w:p>
    <w:p>
      <w:pPr>
        <w:pStyle w:val="24"/>
        <w:ind w:left="0"/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</w:pPr>
    </w:p>
    <w:p>
      <w:pPr>
        <w:jc w:val="center"/>
      </w:pPr>
      <w:r>
        <w:drawing>
          <wp:inline distT="0" distB="0" distL="114300" distR="114300">
            <wp:extent cx="3943350" cy="930275"/>
            <wp:effectExtent l="9525" t="9525" r="9525" b="12700"/>
            <wp:docPr id="32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2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30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24 </w:t>
      </w:r>
      <w:r>
        <w:rPr>
          <w:i/>
          <w:iCs/>
          <w:color w:val="7F7F7F" w:themeColor="background1" w:themeShade="80"/>
          <w:sz w:val="18"/>
          <w:szCs w:val="18"/>
          <w:lang w:val="es-ES"/>
        </w:rPr>
        <w:t xml:space="preserve">Acceso a la opción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Aplicación de Títulos Ejecutivos</w:t>
      </w: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>Al ingresar a la opción se muestra la siguiente forma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: </w:t>
      </w: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</w:pPr>
      <w:r>
        <w:drawing>
          <wp:inline distT="0" distB="0" distL="114300" distR="114300">
            <wp:extent cx="6848475" cy="3150870"/>
            <wp:effectExtent l="9525" t="9525" r="19050" b="20955"/>
            <wp:docPr id="33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2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150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25</w:t>
      </w:r>
      <w:r>
        <w:rPr>
          <w:i/>
          <w:iCs/>
          <w:color w:val="7F7F7F" w:themeColor="background1" w:themeShade="80"/>
          <w:sz w:val="18"/>
          <w:szCs w:val="18"/>
          <w:lang w:val="es-ES"/>
        </w:rPr>
        <w:t xml:space="preserve">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Aplicación de Títulos Ejecutivos</w:t>
      </w:r>
    </w:p>
    <w:p>
      <w:pPr>
        <w:jc w:val="center"/>
      </w:pPr>
    </w:p>
    <w:p>
      <w:pPr>
        <w:pStyle w:val="3"/>
        <w:spacing w:before="0"/>
      </w:pPr>
      <w:bookmarkStart w:id="12" w:name="_Toc25707"/>
      <w:r>
        <w:rPr>
          <w:rFonts w:cs="Arial"/>
          <w:szCs w:val="24"/>
        </w:rPr>
        <w:t>1.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>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 xml:space="preserve">. </w:t>
      </w:r>
      <w:r>
        <w:rPr>
          <w:rFonts w:hint="default" w:cs="Arial"/>
          <w:szCs w:val="24"/>
          <w:lang w:val="es-CO"/>
        </w:rPr>
        <w:t>Funcionalidad</w:t>
      </w:r>
      <w:bookmarkEnd w:id="12"/>
    </w:p>
    <w:p>
      <w:pPr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Para realizar el proceso de aplicación de títulos es necesario que primeramente se realice una consulta, para esto se debe dar clic en el botón </w:t>
      </w:r>
      <w:r>
        <w:drawing>
          <wp:inline distT="0" distB="0" distL="114300" distR="114300">
            <wp:extent cx="1052195" cy="212725"/>
            <wp:effectExtent l="0" t="0" r="14605" b="15875"/>
            <wp:docPr id="34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2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  <w:lang w:val="es-CO"/>
        </w:rPr>
        <w:t xml:space="preserve">, al dar clic en el botón se muestra la siguiente ventana: </w:t>
      </w:r>
    </w:p>
    <w:p>
      <w:pPr>
        <w:rPr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</w:pPr>
      <w:r>
        <w:drawing>
          <wp:inline distT="0" distB="0" distL="114300" distR="114300">
            <wp:extent cx="5983605" cy="2497455"/>
            <wp:effectExtent l="9525" t="9525" r="26670" b="26670"/>
            <wp:docPr id="35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2497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26 Consulta Títulos Ejecutivos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Donde se debe: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Seleccionar el tipo de ingreso (impuesto con el que se registró el título):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4782820" cy="2915285"/>
            <wp:effectExtent l="9525" t="9525" r="27305" b="27940"/>
            <wp:docPr id="39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2915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27 Tipo de Ingreso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Seleccionar el tipo de título que se ingresó: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5200650" cy="2847975"/>
            <wp:effectExtent l="9525" t="9525" r="9525" b="19050"/>
            <wp:docPr id="40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3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47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28 Tipo de Título</w:t>
      </w:r>
    </w:p>
    <w:p>
      <w:pPr>
        <w:jc w:val="both"/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Dar clic en el botón </w:t>
      </w:r>
      <w:r>
        <w:drawing>
          <wp:inline distT="0" distB="0" distL="114300" distR="114300">
            <wp:extent cx="1076325" cy="190500"/>
            <wp:effectExtent l="0" t="0" r="9525" b="0"/>
            <wp:docPr id="42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3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  <w:lang w:val="es-CO"/>
        </w:rPr>
        <w:t xml:space="preserve">, luego de esto se visualizará la información o títulos coincidentes con los parámetros de búsqueda ingresados: </w:t>
      </w:r>
    </w:p>
    <w:p>
      <w:pPr>
        <w:jc w:val="both"/>
        <w:rPr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</w:pPr>
      <w:r>
        <w:drawing>
          <wp:inline distT="0" distB="0" distL="114300" distR="114300">
            <wp:extent cx="6854825" cy="2386330"/>
            <wp:effectExtent l="9525" t="9525" r="12700" b="23495"/>
            <wp:docPr id="43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3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2386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29 Resultado Consulta títulos</w:t>
      </w:r>
    </w:p>
    <w:p>
      <w:pPr>
        <w:rPr>
          <w:rFonts w:hint="default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Se debe seleccionar el o los títulos ejecutivos a aprobar y dar clic en </w:t>
      </w: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1800225" cy="200025"/>
            <wp:effectExtent l="0" t="0" r="9525" b="9525"/>
            <wp:docPr id="44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3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  <w:lang w:val="es-CO"/>
        </w:rPr>
        <w:t xml:space="preserve">, al dar clic se visualizará un mensaje solicitando la confirmación de la realización del proceso, el cual se debe confirmar dando clic en </w:t>
      </w:r>
      <w:r>
        <w:drawing>
          <wp:inline distT="0" distB="0" distL="114300" distR="114300">
            <wp:extent cx="561975" cy="257175"/>
            <wp:effectExtent l="0" t="0" r="9525" b="9525"/>
            <wp:docPr id="46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</w:pPr>
      <w:r>
        <w:drawing>
          <wp:inline distT="0" distB="0" distL="114300" distR="114300">
            <wp:extent cx="3829050" cy="1343025"/>
            <wp:effectExtent l="9525" t="9525" r="9525" b="19050"/>
            <wp:docPr id="45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3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30 Mensaje de Confirmación</w:t>
      </w:r>
    </w:p>
    <w:sectPr>
      <w:headerReference r:id="rId6" w:type="default"/>
      <w:footerReference r:id="rId7" w:type="default"/>
      <w:pgSz w:w="12240" w:h="15840"/>
      <w:pgMar w:top="720" w:right="720" w:bottom="720" w:left="720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  <w:rPr>
        <w:rFonts w:hint="default" w:asciiTheme="majorHAnsi" w:hAnsiTheme="majorHAnsi" w:cstheme="majorHAnsi"/>
        <w:i/>
        <w:iCs/>
        <w:sz w:val="20"/>
        <w:szCs w:val="20"/>
        <w:lang w:val="es-CO"/>
      </w:rPr>
    </w:pP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Informática y Tributos – </w:t>
    </w:r>
    <w:r>
      <w:rPr>
        <w:rFonts w:hint="default" w:asciiTheme="majorHAnsi" w:hAnsiTheme="majorHAnsi" w:cstheme="majorHAnsi"/>
        <w:i/>
        <w:iCs/>
        <w:sz w:val="20"/>
        <w:szCs w:val="20"/>
        <w:lang w:val="es-CO"/>
      </w:rPr>
      <w:t>Huila</w:t>
    </w:r>
  </w:p>
  <w:p>
    <w:pPr>
      <w:pStyle w:val="11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hint="default" w:asciiTheme="majorHAnsi" w:hAnsiTheme="majorHAnsi" w:cstheme="majorHAnsi"/>
        <w:i/>
        <w:iCs/>
        <w:sz w:val="20"/>
        <w:szCs w:val="20"/>
        <w:lang w:val="es-CO"/>
      </w:rPr>
      <w:t>Recepción de Títulos</w:t>
    </w: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– </w:t>
    </w:r>
    <w:r>
      <w:rPr>
        <w:rFonts w:hint="default" w:asciiTheme="majorHAnsi" w:hAnsiTheme="majorHAnsi" w:cstheme="majorHAnsi"/>
        <w:i/>
        <w:iCs/>
        <w:sz w:val="20"/>
        <w:szCs w:val="20"/>
        <w:lang w:val="es-CO"/>
      </w:rPr>
      <w:t xml:space="preserve">Otros Ingresos.  </w:t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 xml:space="preserve">pág. </w: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 xml:space="preserve">PAGE    \* MERGEFORMAT</w:instrTex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separate"/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>2</w:t>
    </w:r>
    <w:r>
      <w:rPr>
        <w:rFonts w:asciiTheme="majorHAnsi" w:hAnsiTheme="majorHAnsi" w:eastAsiaTheme="majorEastAsia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1456055</wp:posOffset>
          </wp:positionH>
          <wp:positionV relativeFrom="paragraph">
            <wp:posOffset>1454785</wp:posOffset>
          </wp:positionV>
          <wp:extent cx="3914775" cy="2133600"/>
          <wp:effectExtent l="0" t="0" r="9525" b="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n 4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4775" cy="213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-462915</wp:posOffset>
          </wp:positionH>
          <wp:positionV relativeFrom="paragraph">
            <wp:posOffset>-480060</wp:posOffset>
          </wp:positionV>
          <wp:extent cx="2324100" cy="7795260"/>
          <wp:effectExtent l="0" t="0" r="0" b="0"/>
          <wp:wrapNone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n 3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-577215</wp:posOffset>
          </wp:positionH>
          <wp:positionV relativeFrom="paragraph">
            <wp:posOffset>1798320</wp:posOffset>
          </wp:positionV>
          <wp:extent cx="2324100" cy="7795260"/>
          <wp:effectExtent l="0" t="0" r="0" b="0"/>
          <wp:wrapNone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n 3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-730250</wp:posOffset>
              </wp:positionH>
              <wp:positionV relativeFrom="paragraph">
                <wp:posOffset>1568450</wp:posOffset>
              </wp:positionV>
              <wp:extent cx="556895" cy="519430"/>
              <wp:effectExtent l="37783" t="38417" r="33337" b="33338"/>
              <wp:wrapNone/>
              <wp:docPr id="37" name="Hexágono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57141" cy="519641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48" o:spid="_x0000_s1026" o:spt="9" type="#_x0000_t9" style="position:absolute;left:0pt;margin-left:-57.5pt;margin-top:123.5pt;height:40.9pt;width:43.85pt;rotation:5898240f;z-index:251666432;v-text-anchor:middle;mso-width-relative:page;mso-height-relative:page;" filled="f" stroked="t" coordsize="21600,21600" o:gfxdata="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rlkvtwAAAAMAQAADwAAAAAAAAABACAAAAAi&#10;AAAAZHJzL2Rvd25yZXYueG1sUEsBAhQAFAAAAAgAh07iQMrFVGbNAQAAigMAAA4AAAAAAAAAAQAg&#10;AAAAKwEAAGRycy9lMm9Eb2MueG1sUEsFBgAAAAAGAAYAWQEAAGoFAAAAAA==&#10;" adj="5036">
              <v:fill on="f" focussize="0,0"/>
              <v:stroke weight="6pt" color="#4472C4 [3204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-327025</wp:posOffset>
          </wp:positionH>
          <wp:positionV relativeFrom="paragraph">
            <wp:posOffset>1031240</wp:posOffset>
          </wp:positionV>
          <wp:extent cx="447675" cy="447675"/>
          <wp:effectExtent l="0" t="0" r="9525" b="9525"/>
          <wp:wrapNone/>
          <wp:docPr id="67" name="Gráfico 38" descr="Globo terráqueo: América con relleno sól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Gráfico 38" descr="Globo terráqueo: América con relleno sólid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-426085</wp:posOffset>
              </wp:positionH>
              <wp:positionV relativeFrom="paragraph">
                <wp:posOffset>974090</wp:posOffset>
              </wp:positionV>
              <wp:extent cx="611505" cy="546100"/>
              <wp:effectExtent l="13653" t="24447" r="11747" b="11748"/>
              <wp:wrapNone/>
              <wp:docPr id="52" name="Hexágon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11505" cy="546188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8" o:spid="_x0000_s1026" o:spt="9" type="#_x0000_t9" style="position:absolute;left:0pt;margin-left:-33.55pt;margin-top:76.7pt;height:43pt;width:48.15pt;rotation:5898240f;z-index:251663360;v-text-anchor:middle;mso-width-relative:page;mso-height-relative:page;" filled="f" stroked="t" coordsize="21600,21600" o:gfxdata="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pcdFzbAAAACgEAAA8AAAAAAAAAAQAgAAAAIgAA&#10;AGRycy9kb3ducmV2LnhtbFBLAQIUABQAAAAIAIdO4kD7UdOdzAEAAIkDAAAOAAAAAAAAAAEAIAAA&#10;ACoBAABkcnMvZTJvRG9jLnhtbFBLBQYAAAAABgAGAFkBAABoBQAAAAA=&#10;" adj="4823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-1099185</wp:posOffset>
              </wp:positionH>
              <wp:positionV relativeFrom="paragraph">
                <wp:posOffset>946785</wp:posOffset>
              </wp:positionV>
              <wp:extent cx="647065" cy="577850"/>
              <wp:effectExtent l="15558" t="22542" r="16192" b="16193"/>
              <wp:wrapNone/>
              <wp:docPr id="53" name="Hexágon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47065" cy="577850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7" o:spid="_x0000_s1026" o:spt="9" type="#_x0000_t9" style="position:absolute;left:0pt;margin-left:-86.55pt;margin-top:74.55pt;height:45.5pt;width:50.95pt;rotation:5898240f;z-index:251662336;v-text-anchor:middle;mso-width-relative:page;mso-height-relative:page;" filled="f" stroked="t" coordsize="21600,21600" o:gfxdata="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f3MNjXAAAADAEAAA8AAAAAAAAAAQAgAAAAIgAAAGRy&#10;cy9kb3ducmV2LnhtbFBLAQIUABQAAAAIAIdO4kDjYCQvzQEAAIkDAAAOAAAAAAAAAAEAIAAAACYB&#10;AABkcnMvZTJvRG9jLnhtbFBLBQYAAAAABgAGAFkBAABlBQAAAAA=&#10;" adj="4822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-1035050</wp:posOffset>
          </wp:positionH>
          <wp:positionV relativeFrom="paragraph">
            <wp:posOffset>981710</wp:posOffset>
          </wp:positionV>
          <wp:extent cx="530225" cy="530225"/>
          <wp:effectExtent l="0" t="0" r="0" b="3175"/>
          <wp:wrapNone/>
          <wp:docPr id="68" name="Gráfico 28" descr="Buena idea contor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Gráfico 28" descr="Buena idea contorno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22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-744855</wp:posOffset>
              </wp:positionH>
              <wp:positionV relativeFrom="paragraph">
                <wp:posOffset>347980</wp:posOffset>
              </wp:positionV>
              <wp:extent cx="621665" cy="590550"/>
              <wp:effectExtent l="0" t="3492" r="3492" b="3493"/>
              <wp:wrapNone/>
              <wp:docPr id="54" name="Hexágon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21665" cy="590550"/>
                      </a:xfrm>
                      <a:prstGeom prst="hexagon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5" o:spid="_x0000_s1026" o:spt="9" type="#_x0000_t9" style="position:absolute;left:0pt;margin-left:-58.65pt;margin-top:27.4pt;height:46.5pt;width:48.95pt;rotation:5898240f;z-index:251661312;v-text-anchor:middle;mso-width-relative:page;mso-height-relative:page;" fillcolor="#2A4B86 [2148]" filled="t" stroked="f" coordsize="21600,21600" o:gfxdata="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olaqf2QAAAAsBAAAPAAAAAAAA&#10;AAEAIAAAACIAAABkcnMvZG93bnJldi54bWxQSwECFAAUAAAACACHTuJAy685k0oCAADpBAAADgAA&#10;AAAAAAABACAAAAAoAQAAZHJzL2Uyb0RvYy54bWxQSwUGAAAAAAYABgBZAQAA5AUAAAAA&#10;" adj="5130">
              <v:fill type="gradient" on="t" color2="#8FAADC [1940]" colors="0f #2A4B86;31457f #4A76C6;65536f #8FAADC" angle="180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-1351280</wp:posOffset>
              </wp:positionH>
              <wp:positionV relativeFrom="paragraph">
                <wp:posOffset>-449580</wp:posOffset>
              </wp:positionV>
              <wp:extent cx="907415" cy="810895"/>
              <wp:effectExtent l="29210" t="66040" r="36195" b="55245"/>
              <wp:wrapNone/>
              <wp:docPr id="55" name="Hexágon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907415" cy="810895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4" o:spid="_x0000_s1026" o:spt="9" type="#_x0000_t9" style="position:absolute;left:0pt;margin-left:-106.4pt;margin-top:-35.4pt;height:63.85pt;width:71.45pt;rotation:5898240f;z-index:251660288;v-text-anchor:middle;mso-width-relative:page;mso-height-relative:page;" filled="f" stroked="t" coordsize="21600,21600" o:gfxdata="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NpA22AAAAAsBAAAPAAAAAAAAAAEAIAAAACIAAABkcnMvZG93bnJldi54bWxQSwEC&#10;FAAUAAAACACHTuJAPXkCR/QBAADaAwAADgAAAAAAAAABACAAAAAnAQAAZHJzL2Uyb0RvYy54bWxQ&#10;SwUGAAAAAAYABgBZAQAAjQUAAAAA&#10;" adj="4825">
              <v:fill on="f" focussize="0,0"/>
              <v:stroke weight="6pt" color="#4472C4 [3204]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-75565</wp:posOffset>
              </wp:positionH>
              <wp:positionV relativeFrom="paragraph">
                <wp:posOffset>-874395</wp:posOffset>
              </wp:positionV>
              <wp:extent cx="1448435" cy="1248410"/>
              <wp:effectExtent l="23812" t="33338" r="23813" b="42862"/>
              <wp:wrapNone/>
              <wp:docPr id="56" name="Hexágon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48126" cy="1248385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2" o:spid="_x0000_s1026" o:spt="9" type="#_x0000_t9" style="position:absolute;left:0pt;margin-left:-5.95pt;margin-top:-68.85pt;height:98.3pt;width:114.05pt;rotation:5898240f;z-index:251659264;v-text-anchor:middle;mso-width-relative:page;mso-height-relative:page;" filled="f" stroked="t" coordsize="21600,21600" o:gfxdata="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7Zh282gAAAAsBAAAPAAAAAAAAAAEAIAAAACIAAABkcnMvZG93bnJldi54&#10;bWxQSwECFAAUAAAACACHTuJA42Pr8/gBAADcAwAADgAAAAAAAAABACAAAAApAQAAZHJzL2Uyb0Rv&#10;Yy54bWxQSwUGAAAAAAYABgBZAQAAkwUAAAAA&#10;" adj="4655">
              <v:fill on="f" focussize="0,0"/>
              <v:stroke weight="3pt" color="#E7E6E6 [3214]" miterlimit="8" joinstyle="miter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8EE5A"/>
    <w:multiLevelType w:val="multilevel"/>
    <w:tmpl w:val="8AC8EE5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3477"/>
    <w:rsid w:val="001B0203"/>
    <w:rsid w:val="001F5BAE"/>
    <w:rsid w:val="00355D76"/>
    <w:rsid w:val="00411659"/>
    <w:rsid w:val="00417C8E"/>
    <w:rsid w:val="00433E9C"/>
    <w:rsid w:val="004D43B2"/>
    <w:rsid w:val="00524FDD"/>
    <w:rsid w:val="00674269"/>
    <w:rsid w:val="006D60DD"/>
    <w:rsid w:val="0080320D"/>
    <w:rsid w:val="00803633"/>
    <w:rsid w:val="0082420D"/>
    <w:rsid w:val="00825AF6"/>
    <w:rsid w:val="008F473B"/>
    <w:rsid w:val="00946E77"/>
    <w:rsid w:val="00974BF6"/>
    <w:rsid w:val="00BA46BF"/>
    <w:rsid w:val="00BA674C"/>
    <w:rsid w:val="00CA3079"/>
    <w:rsid w:val="00E016ED"/>
    <w:rsid w:val="00F079BF"/>
    <w:rsid w:val="00F36AB1"/>
    <w:rsid w:val="00F41DF3"/>
    <w:rsid w:val="00F63150"/>
    <w:rsid w:val="01183DC0"/>
    <w:rsid w:val="01301438"/>
    <w:rsid w:val="01356B57"/>
    <w:rsid w:val="017C59AE"/>
    <w:rsid w:val="01887070"/>
    <w:rsid w:val="02195E0F"/>
    <w:rsid w:val="02707865"/>
    <w:rsid w:val="028635F1"/>
    <w:rsid w:val="02CE5FCE"/>
    <w:rsid w:val="02D03CAC"/>
    <w:rsid w:val="02E37312"/>
    <w:rsid w:val="02FA2E65"/>
    <w:rsid w:val="03016CF5"/>
    <w:rsid w:val="030A4AB2"/>
    <w:rsid w:val="0472112A"/>
    <w:rsid w:val="048E508E"/>
    <w:rsid w:val="04B538E5"/>
    <w:rsid w:val="05551D8E"/>
    <w:rsid w:val="056F210E"/>
    <w:rsid w:val="057C0FD4"/>
    <w:rsid w:val="05886A0A"/>
    <w:rsid w:val="05BE22A5"/>
    <w:rsid w:val="061D5918"/>
    <w:rsid w:val="061E3FF9"/>
    <w:rsid w:val="06835468"/>
    <w:rsid w:val="07200DA3"/>
    <w:rsid w:val="080B6F30"/>
    <w:rsid w:val="088B3ED3"/>
    <w:rsid w:val="08ED21FE"/>
    <w:rsid w:val="09411F54"/>
    <w:rsid w:val="09652381"/>
    <w:rsid w:val="098149E6"/>
    <w:rsid w:val="09942A15"/>
    <w:rsid w:val="0A1E3769"/>
    <w:rsid w:val="0AB13AEE"/>
    <w:rsid w:val="0ACC78D8"/>
    <w:rsid w:val="0B172B7F"/>
    <w:rsid w:val="0B99575F"/>
    <w:rsid w:val="0BE93D3C"/>
    <w:rsid w:val="0CB72639"/>
    <w:rsid w:val="0CCA6F6A"/>
    <w:rsid w:val="0D194462"/>
    <w:rsid w:val="0D592C8A"/>
    <w:rsid w:val="0E926CFF"/>
    <w:rsid w:val="0EA87D07"/>
    <w:rsid w:val="0EE24322"/>
    <w:rsid w:val="0F101F80"/>
    <w:rsid w:val="0F3F3112"/>
    <w:rsid w:val="0F600F08"/>
    <w:rsid w:val="101449E2"/>
    <w:rsid w:val="10206FAF"/>
    <w:rsid w:val="10654A1B"/>
    <w:rsid w:val="1096672C"/>
    <w:rsid w:val="10E74DDE"/>
    <w:rsid w:val="111811A0"/>
    <w:rsid w:val="11442AAB"/>
    <w:rsid w:val="11D42BC7"/>
    <w:rsid w:val="12601E45"/>
    <w:rsid w:val="1281778C"/>
    <w:rsid w:val="134A2D25"/>
    <w:rsid w:val="13727950"/>
    <w:rsid w:val="13B46E99"/>
    <w:rsid w:val="14850E49"/>
    <w:rsid w:val="14CC46EE"/>
    <w:rsid w:val="14FD6245"/>
    <w:rsid w:val="150931E9"/>
    <w:rsid w:val="15F3725D"/>
    <w:rsid w:val="16105F12"/>
    <w:rsid w:val="168250AE"/>
    <w:rsid w:val="16952A56"/>
    <w:rsid w:val="16CE3DA9"/>
    <w:rsid w:val="16DA1212"/>
    <w:rsid w:val="16EF0BEF"/>
    <w:rsid w:val="16FA4102"/>
    <w:rsid w:val="170133B4"/>
    <w:rsid w:val="170A4821"/>
    <w:rsid w:val="17201571"/>
    <w:rsid w:val="173F27A8"/>
    <w:rsid w:val="17736175"/>
    <w:rsid w:val="182A1F47"/>
    <w:rsid w:val="18906FA8"/>
    <w:rsid w:val="1936216D"/>
    <w:rsid w:val="19376E2A"/>
    <w:rsid w:val="195031A5"/>
    <w:rsid w:val="19954419"/>
    <w:rsid w:val="19CE08D9"/>
    <w:rsid w:val="19D739E5"/>
    <w:rsid w:val="19F75913"/>
    <w:rsid w:val="1A034A2F"/>
    <w:rsid w:val="1A2118FA"/>
    <w:rsid w:val="1A7437A6"/>
    <w:rsid w:val="1A7E28F7"/>
    <w:rsid w:val="1AB36BAB"/>
    <w:rsid w:val="1AFC6BC3"/>
    <w:rsid w:val="1B8257FD"/>
    <w:rsid w:val="1B8979FB"/>
    <w:rsid w:val="1C8B5031"/>
    <w:rsid w:val="1D0043B4"/>
    <w:rsid w:val="1D0917B2"/>
    <w:rsid w:val="1D3230E5"/>
    <w:rsid w:val="1D7B1F48"/>
    <w:rsid w:val="1E4E46E3"/>
    <w:rsid w:val="1E7D3F54"/>
    <w:rsid w:val="1EE92469"/>
    <w:rsid w:val="1F0B6F66"/>
    <w:rsid w:val="1F9D1DD6"/>
    <w:rsid w:val="1FE86298"/>
    <w:rsid w:val="1FFE517B"/>
    <w:rsid w:val="20CD225F"/>
    <w:rsid w:val="20E83F30"/>
    <w:rsid w:val="213D7A0E"/>
    <w:rsid w:val="216604C7"/>
    <w:rsid w:val="21A75B00"/>
    <w:rsid w:val="22C37366"/>
    <w:rsid w:val="22C65936"/>
    <w:rsid w:val="232133E8"/>
    <w:rsid w:val="23587E95"/>
    <w:rsid w:val="23714091"/>
    <w:rsid w:val="24180CB7"/>
    <w:rsid w:val="250C7AC3"/>
    <w:rsid w:val="25E406D0"/>
    <w:rsid w:val="2609304D"/>
    <w:rsid w:val="2621733A"/>
    <w:rsid w:val="266E6E6D"/>
    <w:rsid w:val="26DD2134"/>
    <w:rsid w:val="26E7378B"/>
    <w:rsid w:val="273A440D"/>
    <w:rsid w:val="27786F89"/>
    <w:rsid w:val="277E4042"/>
    <w:rsid w:val="27A9525B"/>
    <w:rsid w:val="27C36E8F"/>
    <w:rsid w:val="27F66AD2"/>
    <w:rsid w:val="28301116"/>
    <w:rsid w:val="28342A75"/>
    <w:rsid w:val="28B478DC"/>
    <w:rsid w:val="290D1E1D"/>
    <w:rsid w:val="294340D6"/>
    <w:rsid w:val="29DC47CF"/>
    <w:rsid w:val="29F23893"/>
    <w:rsid w:val="2A1E0E44"/>
    <w:rsid w:val="2A435C1F"/>
    <w:rsid w:val="2AA05B77"/>
    <w:rsid w:val="2AB51623"/>
    <w:rsid w:val="2AB7099A"/>
    <w:rsid w:val="2ABF4989"/>
    <w:rsid w:val="2B0E4586"/>
    <w:rsid w:val="2B5E15BA"/>
    <w:rsid w:val="2BBD158D"/>
    <w:rsid w:val="2BEE5852"/>
    <w:rsid w:val="2C7A4741"/>
    <w:rsid w:val="2D042A18"/>
    <w:rsid w:val="2D0B263A"/>
    <w:rsid w:val="2D656495"/>
    <w:rsid w:val="2D6B724D"/>
    <w:rsid w:val="2D9C323F"/>
    <w:rsid w:val="2E092C39"/>
    <w:rsid w:val="2E506B8C"/>
    <w:rsid w:val="2E517EAA"/>
    <w:rsid w:val="2E5A3BF5"/>
    <w:rsid w:val="2EB95E0A"/>
    <w:rsid w:val="2F0A5E65"/>
    <w:rsid w:val="2F590445"/>
    <w:rsid w:val="2F7F7739"/>
    <w:rsid w:val="30B114F2"/>
    <w:rsid w:val="30FF1C46"/>
    <w:rsid w:val="321D426A"/>
    <w:rsid w:val="331668A0"/>
    <w:rsid w:val="338D1A6E"/>
    <w:rsid w:val="33BC3F44"/>
    <w:rsid w:val="34621172"/>
    <w:rsid w:val="35F1457B"/>
    <w:rsid w:val="367D38B3"/>
    <w:rsid w:val="36B73257"/>
    <w:rsid w:val="36D0166B"/>
    <w:rsid w:val="37AA67F4"/>
    <w:rsid w:val="37E45D03"/>
    <w:rsid w:val="3811573D"/>
    <w:rsid w:val="3836380C"/>
    <w:rsid w:val="38764D55"/>
    <w:rsid w:val="38A43162"/>
    <w:rsid w:val="38E84639"/>
    <w:rsid w:val="392258E3"/>
    <w:rsid w:val="399259BE"/>
    <w:rsid w:val="39C66B42"/>
    <w:rsid w:val="3A165C61"/>
    <w:rsid w:val="3AA27453"/>
    <w:rsid w:val="3B2850DF"/>
    <w:rsid w:val="3B74690F"/>
    <w:rsid w:val="3B9C0360"/>
    <w:rsid w:val="3D7D544C"/>
    <w:rsid w:val="3DAC72F6"/>
    <w:rsid w:val="3E273F4C"/>
    <w:rsid w:val="3F273A94"/>
    <w:rsid w:val="3FBA76F7"/>
    <w:rsid w:val="3FF76A24"/>
    <w:rsid w:val="400624D5"/>
    <w:rsid w:val="40082E55"/>
    <w:rsid w:val="40EB2E2F"/>
    <w:rsid w:val="40F84B66"/>
    <w:rsid w:val="4118630C"/>
    <w:rsid w:val="411D789C"/>
    <w:rsid w:val="414B0B9E"/>
    <w:rsid w:val="415C30ED"/>
    <w:rsid w:val="415E7175"/>
    <w:rsid w:val="42115376"/>
    <w:rsid w:val="42153F72"/>
    <w:rsid w:val="427B6968"/>
    <w:rsid w:val="43A37196"/>
    <w:rsid w:val="447B3CF6"/>
    <w:rsid w:val="45082B70"/>
    <w:rsid w:val="451362B3"/>
    <w:rsid w:val="453C3A2F"/>
    <w:rsid w:val="454C64BC"/>
    <w:rsid w:val="45B73827"/>
    <w:rsid w:val="45D75786"/>
    <w:rsid w:val="460B6843"/>
    <w:rsid w:val="464356D9"/>
    <w:rsid w:val="46A85E13"/>
    <w:rsid w:val="471015DE"/>
    <w:rsid w:val="47921365"/>
    <w:rsid w:val="48337A14"/>
    <w:rsid w:val="494E35C2"/>
    <w:rsid w:val="4A1153FD"/>
    <w:rsid w:val="4AEA5CA5"/>
    <w:rsid w:val="4AEC1E08"/>
    <w:rsid w:val="4B2B2279"/>
    <w:rsid w:val="4B2D6217"/>
    <w:rsid w:val="4B5A3030"/>
    <w:rsid w:val="4B88378A"/>
    <w:rsid w:val="4BE07B96"/>
    <w:rsid w:val="4BE52A5F"/>
    <w:rsid w:val="4C671FA3"/>
    <w:rsid w:val="4D7F1953"/>
    <w:rsid w:val="4DCB57F8"/>
    <w:rsid w:val="4E3B313D"/>
    <w:rsid w:val="4E853B34"/>
    <w:rsid w:val="4EAE2AB1"/>
    <w:rsid w:val="4F001AB1"/>
    <w:rsid w:val="4F05664A"/>
    <w:rsid w:val="4F185D63"/>
    <w:rsid w:val="4F2D0159"/>
    <w:rsid w:val="4F716E29"/>
    <w:rsid w:val="4F9E12BA"/>
    <w:rsid w:val="4FC50711"/>
    <w:rsid w:val="501F64F4"/>
    <w:rsid w:val="505D5ED5"/>
    <w:rsid w:val="5097119E"/>
    <w:rsid w:val="50DE74D0"/>
    <w:rsid w:val="51293854"/>
    <w:rsid w:val="519C184E"/>
    <w:rsid w:val="51E15BFC"/>
    <w:rsid w:val="52BA4C86"/>
    <w:rsid w:val="52E151D5"/>
    <w:rsid w:val="52FE4D9A"/>
    <w:rsid w:val="52FF2261"/>
    <w:rsid w:val="533F162D"/>
    <w:rsid w:val="53771DAD"/>
    <w:rsid w:val="54184AA6"/>
    <w:rsid w:val="54D42D7E"/>
    <w:rsid w:val="54DF798C"/>
    <w:rsid w:val="550E0D22"/>
    <w:rsid w:val="552B3E4D"/>
    <w:rsid w:val="55B93306"/>
    <w:rsid w:val="56320EE6"/>
    <w:rsid w:val="579B7D1F"/>
    <w:rsid w:val="57BE62A5"/>
    <w:rsid w:val="57D4007E"/>
    <w:rsid w:val="57F86D1F"/>
    <w:rsid w:val="57FF212E"/>
    <w:rsid w:val="58A61D20"/>
    <w:rsid w:val="59821673"/>
    <w:rsid w:val="59910DEA"/>
    <w:rsid w:val="5A65093E"/>
    <w:rsid w:val="5A6D2580"/>
    <w:rsid w:val="5A757597"/>
    <w:rsid w:val="5AA414F6"/>
    <w:rsid w:val="5AD905AC"/>
    <w:rsid w:val="5AE135D0"/>
    <w:rsid w:val="5B8167E8"/>
    <w:rsid w:val="5BB343AD"/>
    <w:rsid w:val="5BE11F49"/>
    <w:rsid w:val="5C3E2D83"/>
    <w:rsid w:val="5C4936FC"/>
    <w:rsid w:val="5C5E6340"/>
    <w:rsid w:val="5C6314DB"/>
    <w:rsid w:val="5C760AAF"/>
    <w:rsid w:val="5EAE798D"/>
    <w:rsid w:val="5FAE2043"/>
    <w:rsid w:val="5FC23F9E"/>
    <w:rsid w:val="5FE4222A"/>
    <w:rsid w:val="600E1602"/>
    <w:rsid w:val="6082518F"/>
    <w:rsid w:val="61265D4B"/>
    <w:rsid w:val="617E5FD1"/>
    <w:rsid w:val="61B06DCA"/>
    <w:rsid w:val="61F908EC"/>
    <w:rsid w:val="62042C1D"/>
    <w:rsid w:val="62792D67"/>
    <w:rsid w:val="62A80E1E"/>
    <w:rsid w:val="63254BA7"/>
    <w:rsid w:val="633864BA"/>
    <w:rsid w:val="63450A73"/>
    <w:rsid w:val="63FA20B7"/>
    <w:rsid w:val="641A2277"/>
    <w:rsid w:val="646049F7"/>
    <w:rsid w:val="64612DFA"/>
    <w:rsid w:val="64704E5F"/>
    <w:rsid w:val="64E12FB2"/>
    <w:rsid w:val="65524FB8"/>
    <w:rsid w:val="66103F76"/>
    <w:rsid w:val="6648290F"/>
    <w:rsid w:val="665400DE"/>
    <w:rsid w:val="668B1C71"/>
    <w:rsid w:val="670D6B70"/>
    <w:rsid w:val="670E19A5"/>
    <w:rsid w:val="67497513"/>
    <w:rsid w:val="677E29B0"/>
    <w:rsid w:val="679E6031"/>
    <w:rsid w:val="67A212BF"/>
    <w:rsid w:val="67D6059D"/>
    <w:rsid w:val="684F2507"/>
    <w:rsid w:val="69291E8D"/>
    <w:rsid w:val="69B75F9A"/>
    <w:rsid w:val="6A1D468D"/>
    <w:rsid w:val="6A4F4594"/>
    <w:rsid w:val="6A710615"/>
    <w:rsid w:val="6B226230"/>
    <w:rsid w:val="6B3810C0"/>
    <w:rsid w:val="6B4B054E"/>
    <w:rsid w:val="6BD65F02"/>
    <w:rsid w:val="6C506749"/>
    <w:rsid w:val="6D1940FB"/>
    <w:rsid w:val="6D3F37BE"/>
    <w:rsid w:val="6D4C135B"/>
    <w:rsid w:val="6D653BD5"/>
    <w:rsid w:val="6E257D7A"/>
    <w:rsid w:val="6E4F2832"/>
    <w:rsid w:val="6E982F95"/>
    <w:rsid w:val="6ED516EF"/>
    <w:rsid w:val="6F305408"/>
    <w:rsid w:val="6F753F20"/>
    <w:rsid w:val="707D36E5"/>
    <w:rsid w:val="70D83839"/>
    <w:rsid w:val="713F26FF"/>
    <w:rsid w:val="71F975CC"/>
    <w:rsid w:val="727C6C4A"/>
    <w:rsid w:val="72C4114F"/>
    <w:rsid w:val="730F75E6"/>
    <w:rsid w:val="73BF4B35"/>
    <w:rsid w:val="73C4775D"/>
    <w:rsid w:val="74A56516"/>
    <w:rsid w:val="751229C7"/>
    <w:rsid w:val="75467B25"/>
    <w:rsid w:val="75FB15B1"/>
    <w:rsid w:val="7609632E"/>
    <w:rsid w:val="76754FA2"/>
    <w:rsid w:val="76CC564E"/>
    <w:rsid w:val="76DC65BD"/>
    <w:rsid w:val="778F47BB"/>
    <w:rsid w:val="782C0FF4"/>
    <w:rsid w:val="78862344"/>
    <w:rsid w:val="788C6596"/>
    <w:rsid w:val="78D43FE0"/>
    <w:rsid w:val="78E02CD0"/>
    <w:rsid w:val="78E942F9"/>
    <w:rsid w:val="7A6B12A6"/>
    <w:rsid w:val="7AC520C2"/>
    <w:rsid w:val="7B1F52AB"/>
    <w:rsid w:val="7B2026D7"/>
    <w:rsid w:val="7B504B4E"/>
    <w:rsid w:val="7BBC462E"/>
    <w:rsid w:val="7C047C61"/>
    <w:rsid w:val="7C51605C"/>
    <w:rsid w:val="7C58628D"/>
    <w:rsid w:val="7C697543"/>
    <w:rsid w:val="7D2F1950"/>
    <w:rsid w:val="7E0250FE"/>
    <w:rsid w:val="7E5D1445"/>
    <w:rsid w:val="7E626DD8"/>
    <w:rsid w:val="7E852EA9"/>
    <w:rsid w:val="7F88153C"/>
    <w:rsid w:val="7FE142D7"/>
    <w:rsid w:val="7FEB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 w:line="360" w:lineRule="auto"/>
      <w:jc w:val="center"/>
      <w:outlineLvl w:val="0"/>
    </w:pPr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 w:line="360" w:lineRule="auto"/>
      <w:jc w:val="both"/>
      <w:outlineLvl w:val="1"/>
    </w:pPr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40" w:after="0" w:line="360" w:lineRule="auto"/>
      <w:jc w:val="both"/>
      <w:outlineLvl w:val="2"/>
    </w:pPr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0">
    <w:name w:val="header"/>
    <w:basedOn w:val="1"/>
    <w:link w:val="14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1">
    <w:name w:val="footer"/>
    <w:basedOn w:val="1"/>
    <w:link w:val="15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2">
    <w:name w:val="Title"/>
    <w:basedOn w:val="1"/>
    <w:next w:val="1"/>
    <w:link w:val="18"/>
    <w:qFormat/>
    <w:uiPriority w:val="10"/>
    <w:pPr>
      <w:spacing w:after="0" w:line="240" w:lineRule="auto"/>
      <w:contextualSpacing/>
      <w:jc w:val="both"/>
    </w:pPr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table" w:styleId="13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Encabezado Car"/>
    <w:basedOn w:val="5"/>
    <w:link w:val="10"/>
    <w:qFormat/>
    <w:uiPriority w:val="99"/>
  </w:style>
  <w:style w:type="character" w:customStyle="1" w:styleId="15">
    <w:name w:val="Pie de página Car"/>
    <w:basedOn w:val="5"/>
    <w:link w:val="11"/>
    <w:qFormat/>
    <w:uiPriority w:val="99"/>
  </w:style>
  <w:style w:type="character" w:customStyle="1" w:styleId="16">
    <w:name w:val="Título 1 Car"/>
    <w:basedOn w:val="5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17">
    <w:name w:val="Título 2 Car"/>
    <w:basedOn w:val="5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18">
    <w:name w:val="Título Car"/>
    <w:basedOn w:val="5"/>
    <w:link w:val="12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Título 3 Car"/>
    <w:basedOn w:val="5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21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3">
    <w:name w:val="WPSOffice手动目录 3"/>
    <w:qFormat/>
    <w:uiPriority w:val="0"/>
    <w:pPr>
      <w:ind w:leftChars="4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4">
    <w:name w:val="H&amp;M Normal1"/>
    <w:basedOn w:val="1"/>
    <w:link w:val="25"/>
    <w:qFormat/>
    <w:uiPriority w:val="9"/>
    <w:pPr>
      <w:spacing w:after="0" w:line="360" w:lineRule="auto"/>
      <w:jc w:val="both"/>
    </w:pPr>
    <w:rPr>
      <w:rFonts w:ascii="Calibri Light" w:hAnsi="Calibri Light"/>
    </w:rPr>
  </w:style>
  <w:style w:type="character" w:customStyle="1" w:styleId="25">
    <w:name w:val="H&amp;M Normal"/>
    <w:basedOn w:val="5"/>
    <w:link w:val="24"/>
    <w:qFormat/>
    <w:uiPriority w:val="9"/>
    <w:rPr>
      <w:rFonts w:ascii="Calibri Light" w:hAnsi="Calibri Light"/>
    </w:rPr>
  </w:style>
  <w:style w:type="paragraph" w:customStyle="1" w:styleId="26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8" Type="http://schemas.openxmlformats.org/officeDocument/2006/relationships/fontTable" Target="fontTable.xml"/><Relationship Id="rId47" Type="http://schemas.openxmlformats.org/officeDocument/2006/relationships/customXml" Target="../customXml/item2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endnotes" Target="endnotes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notes" Target="footnote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4" Type="http://schemas.openxmlformats.org/officeDocument/2006/relationships/image" Target="media/image2.svg"/><Relationship Id="rId3" Type="http://schemas.openxmlformats.org/officeDocument/2006/relationships/image" Target="media/image4.png"/><Relationship Id="rId2" Type="http://schemas.openxmlformats.org/officeDocument/2006/relationships/image" Target="media/image1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181</Words>
  <Characters>999</Characters>
  <Lines>8</Lines>
  <Paragraphs>2</Paragraphs>
  <TotalTime>0</TotalTime>
  <ScaleCrop>false</ScaleCrop>
  <LinksUpToDate>false</LinksUpToDate>
  <CharactersWithSpaces>1178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2021-06-12T23:59:00Z</dcterms:created>
  <dc:creator>Hugo Alberto Martínez Ortega</dc:creator>
  <cp:lastModifiedBy>ANDREA DE LA CRUZ MONTERO</cp:lastModifiedBy>
  <dcterms:modified xsi:type="dcterms:W3CDTF">2021-10-13T21:08:17Z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3082-11.2.0.10323</vt:lpwstr>
  </property>
  <property fmtid="{D5CDD505-2E9C-101B-9397-08002B2CF9AE}" pid="3" name="ICV">
    <vt:lpwstr>4C469F2459F5449E906C4D0B8A300DEF</vt:lpwstr>
  </property>
</Properties>
</file>