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EBF" w14:textId="77777777" w:rsidR="00BB06A1" w:rsidRDefault="00BB06A1">
      <w:pPr>
        <w:jc w:val="center"/>
      </w:pPr>
    </w:p>
    <w:p w14:paraId="77C1B0E8" w14:textId="77777777" w:rsidR="00BB06A1" w:rsidRDefault="00BB06A1">
      <w:pPr>
        <w:jc w:val="center"/>
      </w:pPr>
    </w:p>
    <w:p w14:paraId="5CACA738" w14:textId="77777777" w:rsidR="00BB06A1" w:rsidRDefault="00BB06A1">
      <w:pPr>
        <w:jc w:val="center"/>
      </w:pPr>
    </w:p>
    <w:p w14:paraId="669801C2" w14:textId="77777777" w:rsidR="00BB06A1" w:rsidRDefault="00BB06A1">
      <w:pPr>
        <w:jc w:val="center"/>
      </w:pPr>
    </w:p>
    <w:p w14:paraId="70885753" w14:textId="77777777" w:rsidR="00BB06A1" w:rsidRDefault="00BB06A1">
      <w:pPr>
        <w:jc w:val="center"/>
      </w:pPr>
    </w:p>
    <w:p w14:paraId="398B01EA" w14:textId="77777777" w:rsidR="00BB06A1" w:rsidRDefault="00BB06A1">
      <w:pPr>
        <w:jc w:val="center"/>
      </w:pPr>
    </w:p>
    <w:p w14:paraId="24D5441A" w14:textId="77777777" w:rsidR="00BB06A1" w:rsidRDefault="00BB06A1">
      <w:pPr>
        <w:jc w:val="center"/>
      </w:pPr>
    </w:p>
    <w:p w14:paraId="24A267F9" w14:textId="77777777" w:rsidR="00BB06A1" w:rsidRDefault="00BB06A1">
      <w:pPr>
        <w:jc w:val="center"/>
      </w:pPr>
    </w:p>
    <w:p w14:paraId="057B7CB9" w14:textId="77777777" w:rsidR="00BB06A1" w:rsidRDefault="00BB06A1">
      <w:pPr>
        <w:jc w:val="center"/>
      </w:pPr>
    </w:p>
    <w:p w14:paraId="6D6C80B3" w14:textId="77777777" w:rsidR="00BB06A1" w:rsidRDefault="00BB06A1">
      <w:pPr>
        <w:jc w:val="center"/>
      </w:pPr>
    </w:p>
    <w:p w14:paraId="76923568" w14:textId="77777777" w:rsidR="00BB06A1" w:rsidRDefault="00BB06A1">
      <w:pPr>
        <w:jc w:val="center"/>
      </w:pPr>
    </w:p>
    <w:p w14:paraId="6217C3A6" w14:textId="77777777" w:rsidR="00BB06A1" w:rsidRDefault="00BB06A1">
      <w:pPr>
        <w:jc w:val="center"/>
      </w:pPr>
    </w:p>
    <w:p w14:paraId="44B9B4A9" w14:textId="77777777" w:rsidR="00BB06A1" w:rsidRDefault="00BB06A1">
      <w:pPr>
        <w:jc w:val="center"/>
      </w:pPr>
    </w:p>
    <w:p w14:paraId="23548CD1" w14:textId="77777777" w:rsidR="00BB06A1" w:rsidRDefault="00D166D3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7DAAE418" w14:textId="77777777" w:rsidR="00BB06A1" w:rsidRDefault="00D166D3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CITY</w:t>
      </w:r>
      <w:r>
        <w:rPr>
          <w:color w:val="4472C4" w:themeColor="accent1"/>
          <w:sz w:val="72"/>
          <w:szCs w:val="72"/>
          <w:lang w:val="en-US"/>
        </w:rPr>
        <w:t>-V</w:t>
      </w:r>
      <w:r>
        <w:rPr>
          <w:color w:val="4472C4" w:themeColor="accent1"/>
          <w:sz w:val="72"/>
          <w:szCs w:val="72"/>
        </w:rPr>
        <w:t>4</w:t>
      </w:r>
    </w:p>
    <w:p w14:paraId="1FFD7970" w14:textId="77777777" w:rsidR="00BB06A1" w:rsidRDefault="00BB06A1">
      <w:pPr>
        <w:jc w:val="center"/>
        <w:rPr>
          <w:color w:val="4472C4" w:themeColor="accent1"/>
          <w:sz w:val="72"/>
          <w:szCs w:val="72"/>
          <w:lang w:val="en-US"/>
        </w:rPr>
        <w:sectPr w:rsidR="00BB06A1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2875F5" w14:textId="77777777" w:rsidR="00BB06A1" w:rsidRDefault="00D166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MANUAL DE USUARIO – </w:t>
      </w:r>
      <w:r>
        <w:rPr>
          <w:b/>
          <w:bCs/>
          <w:color w:val="4472C4" w:themeColor="accent1"/>
          <w:sz w:val="32"/>
          <w:szCs w:val="32"/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</w:rPr>
        <w:t>-V</w:t>
      </w:r>
      <w:r>
        <w:rPr>
          <w:b/>
          <w:bCs/>
          <w:color w:val="4472C4" w:themeColor="accent1"/>
          <w:sz w:val="32"/>
          <w:szCs w:val="32"/>
        </w:rPr>
        <w:t>4</w:t>
      </w:r>
    </w:p>
    <w:p w14:paraId="5D4221A7" w14:textId="09CC168A" w:rsidR="00BB06A1" w:rsidRDefault="00E508D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Consulta General</w:t>
      </w:r>
      <w:r w:rsidR="007E2124">
        <w:rPr>
          <w:b/>
          <w:bCs/>
          <w:color w:val="4472C4" w:themeColor="accent1"/>
          <w:sz w:val="32"/>
          <w:szCs w:val="32"/>
        </w:rPr>
        <w:t xml:space="preserve"> de PQR</w:t>
      </w:r>
    </w:p>
    <w:p w14:paraId="4D11E1DA" w14:textId="77777777" w:rsidR="00BB06A1" w:rsidRDefault="00D166D3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 w14:paraId="42124E66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3566F9A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 w14:paraId="36044AE7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DBA3F3B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 w14:paraId="4D18A6EE" w14:textId="77777777" w:rsidR="00BB06A1" w:rsidRDefault="00BB06A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5C8D2E6" w14:textId="77777777" w:rsidR="00BB06A1" w:rsidRDefault="00D166D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 w14:paraId="444FA49C" w14:textId="77777777" w:rsidR="00BB06A1" w:rsidRDefault="00D166D3"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TABLA DE CONTENIDO</w:t>
      </w:r>
    </w:p>
    <w:p w14:paraId="3E6AD375" w14:textId="77777777" w:rsidR="00BB06A1" w:rsidRDefault="00D166D3">
      <w:pPr>
        <w:spacing w:after="0" w:line="360" w:lineRule="auto"/>
        <w:jc w:val="right"/>
        <w:rPr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es-CO"/>
        </w:rPr>
        <w:t>Pág</w:t>
      </w:r>
      <w:r>
        <w:rPr>
          <w:lang w:val="es-ES"/>
        </w:rPr>
        <w:t>.</w:t>
      </w:r>
    </w:p>
    <w:sdt>
      <w:sdtPr>
        <w:rPr>
          <w:rFonts w:ascii="SimSun" w:eastAsia="SimSun" w:hAnsi="SimSun"/>
          <w:sz w:val="21"/>
        </w:rPr>
        <w:id w:val="147479199"/>
        <w15:color w:val="DBDBDB"/>
        <w:docPartObj>
          <w:docPartGallery w:val="Table of Contents"/>
          <w:docPartUnique/>
        </w:docPartObj>
      </w:sdtPr>
      <w:sdtEndPr/>
      <w:sdtContent>
        <w:p w14:paraId="233F00BA" w14:textId="77777777" w:rsidR="00BB06A1" w:rsidRDefault="00BB06A1">
          <w:pPr>
            <w:spacing w:after="0" w:line="240" w:lineRule="auto"/>
            <w:jc w:val="center"/>
          </w:pPr>
        </w:p>
        <w:p w14:paraId="6996D623" w14:textId="42967447" w:rsidR="00D06A22" w:rsidRDefault="00D166D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2787969" w:history="1">
            <w:r w:rsidR="00D06A22" w:rsidRPr="00B277E0">
              <w:rPr>
                <w:rStyle w:val="Hipervnculo"/>
                <w:noProof/>
                <w:lang w:eastAsia="zh-CN"/>
              </w:rPr>
              <w:t>1. CONSULTA GENERAL DE PQR</w:t>
            </w:r>
            <w:r w:rsidR="00D06A22">
              <w:rPr>
                <w:noProof/>
              </w:rPr>
              <w:tab/>
            </w:r>
            <w:r w:rsidR="00D06A22">
              <w:rPr>
                <w:noProof/>
              </w:rPr>
              <w:fldChar w:fldCharType="begin"/>
            </w:r>
            <w:r w:rsidR="00D06A22">
              <w:rPr>
                <w:noProof/>
              </w:rPr>
              <w:instrText xml:space="preserve"> PAGEREF _Toc92787969 \h </w:instrText>
            </w:r>
            <w:r w:rsidR="00D06A22">
              <w:rPr>
                <w:noProof/>
              </w:rPr>
            </w:r>
            <w:r w:rsidR="00D06A22">
              <w:rPr>
                <w:noProof/>
              </w:rPr>
              <w:fldChar w:fldCharType="separate"/>
            </w:r>
            <w:r w:rsidR="00D06A22">
              <w:rPr>
                <w:noProof/>
              </w:rPr>
              <w:t>3</w:t>
            </w:r>
            <w:r w:rsidR="00D06A22">
              <w:rPr>
                <w:noProof/>
              </w:rPr>
              <w:fldChar w:fldCharType="end"/>
            </w:r>
          </w:hyperlink>
        </w:p>
        <w:p w14:paraId="5AA1F9FE" w14:textId="29117A6E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0" w:history="1">
            <w:r w:rsidRPr="00B277E0">
              <w:rPr>
                <w:rStyle w:val="Hipervnculo"/>
                <w:rFonts w:cs="Arial"/>
                <w:noProof/>
              </w:rPr>
              <w:t>1.1. Resumen de Radicación: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3007A17" w14:textId="6004BA9D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1" w:history="1">
            <w:r w:rsidRPr="00B277E0">
              <w:rPr>
                <w:rStyle w:val="Hipervnculo"/>
                <w:rFonts w:cs="Arial"/>
                <w:noProof/>
              </w:rPr>
              <w:t>1.1.1. 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4587EA7" w14:textId="6D4F972A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2" w:history="1">
            <w:r w:rsidRPr="00B277E0">
              <w:rPr>
                <w:rStyle w:val="Hipervnculo"/>
                <w:rFonts w:cs="Arial"/>
                <w:noProof/>
              </w:rPr>
              <w:t>1.1.2. Funcionalidad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1FF8C49" w14:textId="24A82EDE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3" w:history="1">
            <w:r w:rsidRPr="00B277E0">
              <w:rPr>
                <w:rStyle w:val="Hipervnculo"/>
                <w:noProof/>
              </w:rPr>
              <w:t>1.2.</w:t>
            </w:r>
            <w:r w:rsidRPr="00B277E0">
              <w:rPr>
                <w:rStyle w:val="Hipervnculo"/>
                <w:rFonts w:cs="Arial"/>
                <w:noProof/>
              </w:rPr>
              <w:t xml:space="preserve"> PQR: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3B58829" w14:textId="6D4642A1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4" w:history="1">
            <w:r w:rsidRPr="00B277E0">
              <w:rPr>
                <w:rStyle w:val="Hipervnculo"/>
                <w:rFonts w:cs="Arial"/>
                <w:noProof/>
              </w:rPr>
              <w:t>1.2.1. 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6357D36" w14:textId="1EFA89EC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5" w:history="1">
            <w:r w:rsidRPr="00B277E0">
              <w:rPr>
                <w:rStyle w:val="Hipervnculo"/>
                <w:rFonts w:cs="Arial"/>
                <w:noProof/>
              </w:rPr>
              <w:t>1.2.2. Funcionalidad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D11652D" w14:textId="56F0CF1B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6" w:history="1">
            <w:r w:rsidRPr="00B277E0">
              <w:rPr>
                <w:rStyle w:val="Hipervnculo"/>
                <w:noProof/>
              </w:rPr>
              <w:t>1.3.</w:t>
            </w:r>
            <w:r w:rsidRPr="00B277E0">
              <w:rPr>
                <w:rStyle w:val="Hipervnculo"/>
                <w:rFonts w:cs="Arial"/>
                <w:noProof/>
              </w:rPr>
              <w:t xml:space="preserve"> Funcionarios: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F6319AE" w14:textId="69FFD3FC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7" w:history="1">
            <w:r w:rsidRPr="00B277E0">
              <w:rPr>
                <w:rStyle w:val="Hipervnculo"/>
                <w:rFonts w:cs="Arial"/>
                <w:noProof/>
              </w:rPr>
              <w:t>1.3.1. 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DD1A1A" w14:textId="1B4FB7B6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8" w:history="1">
            <w:r w:rsidRPr="00B277E0">
              <w:rPr>
                <w:rStyle w:val="Hipervnculo"/>
                <w:rFonts w:cs="Arial"/>
                <w:noProof/>
              </w:rPr>
              <w:t>1.3.2. Funcionalidad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83F34E2" w14:textId="3BA509BD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79" w:history="1">
            <w:r w:rsidRPr="00B277E0">
              <w:rPr>
                <w:rStyle w:val="Hipervnculo"/>
                <w:noProof/>
              </w:rPr>
              <w:t>1.4.</w:t>
            </w:r>
            <w:r w:rsidRPr="00B277E0">
              <w:rPr>
                <w:rStyle w:val="Hipervnculo"/>
                <w:rFonts w:cs="Arial"/>
                <w:noProof/>
              </w:rPr>
              <w:t xml:space="preserve"> Informe de PQR: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BDC88FB" w14:textId="4F725357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80" w:history="1">
            <w:r w:rsidRPr="00B277E0">
              <w:rPr>
                <w:rStyle w:val="Hipervnculo"/>
                <w:rFonts w:cs="Arial"/>
                <w:noProof/>
              </w:rPr>
              <w:t>1.4.1. 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67FFEF1" w14:textId="4E829761" w:rsidR="00D06A22" w:rsidRDefault="00D06A22">
          <w:pPr>
            <w:pStyle w:val="TDC2"/>
            <w:tabs>
              <w:tab w:val="right" w:leader="dot" w:pos="10790"/>
            </w:tabs>
            <w:ind w:left="440"/>
            <w:rPr>
              <w:rFonts w:eastAsiaTheme="minorEastAsia"/>
              <w:noProof/>
              <w:lang w:eastAsia="es-CO"/>
            </w:rPr>
          </w:pPr>
          <w:hyperlink w:anchor="_Toc92787981" w:history="1">
            <w:r w:rsidRPr="00B277E0">
              <w:rPr>
                <w:rStyle w:val="Hipervnculo"/>
                <w:rFonts w:cs="Arial"/>
                <w:noProof/>
              </w:rPr>
              <w:t>1.4.2. Funcionalidad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_Toc92787981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66202CF" w14:textId="076443D6" w:rsidR="00BB06A1" w:rsidRDefault="00D166D3"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 w14:paraId="79127824" w14:textId="77777777" w:rsidR="00BB06A1" w:rsidRDefault="00AA1D79"/>
      </w:sdtContent>
    </w:sdt>
    <w:p w14:paraId="5497FF14" w14:textId="77777777" w:rsidR="00BB06A1" w:rsidRDefault="00D166D3">
      <w:pPr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 w14:paraId="662181CC" w14:textId="2F0C7F8C" w:rsidR="00BB06A1" w:rsidRDefault="00DC20C4">
      <w:pPr>
        <w:pStyle w:val="Ttulo1"/>
        <w:numPr>
          <w:ilvl w:val="0"/>
          <w:numId w:val="1"/>
        </w:numPr>
        <w:rPr>
          <w:lang w:eastAsia="zh-CN"/>
        </w:rPr>
      </w:pPr>
      <w:bookmarkStart w:id="0" w:name="_Toc92787969"/>
      <w:r>
        <w:rPr>
          <w:lang w:eastAsia="zh-CN"/>
        </w:rPr>
        <w:lastRenderedPageBreak/>
        <w:t>CONSULTA GENERAL</w:t>
      </w:r>
      <w:r w:rsidR="00F31972">
        <w:rPr>
          <w:lang w:eastAsia="zh-CN"/>
        </w:rPr>
        <w:t xml:space="preserve"> DE PQR</w:t>
      </w:r>
      <w:bookmarkEnd w:id="0"/>
    </w:p>
    <w:p w14:paraId="2E7D5FA7" w14:textId="599FD18A" w:rsidR="00BB06A1" w:rsidRDefault="00D166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</w:t>
      </w:r>
      <w:r w:rsidR="00B254DF">
        <w:rPr>
          <w:rFonts w:ascii="Arial" w:hAnsi="Arial" w:cs="Arial"/>
          <w:sz w:val="24"/>
          <w:szCs w:val="24"/>
        </w:rPr>
        <w:t>realizar consultas sobre los procesos de PQR realizados</w:t>
      </w:r>
    </w:p>
    <w:p w14:paraId="1ACB5CC4" w14:textId="58410D68" w:rsidR="00BB06A1" w:rsidRDefault="00694E81">
      <w:pPr>
        <w:pStyle w:val="Ttulo2"/>
        <w:numPr>
          <w:ilvl w:val="1"/>
          <w:numId w:val="1"/>
        </w:numPr>
        <w:spacing w:before="0"/>
        <w:rPr>
          <w:rFonts w:cs="Arial"/>
          <w:szCs w:val="24"/>
        </w:rPr>
      </w:pPr>
      <w:bookmarkStart w:id="1" w:name="_Toc31639"/>
      <w:bookmarkStart w:id="2" w:name="_Toc92787970"/>
      <w:r>
        <w:rPr>
          <w:rFonts w:cs="Arial"/>
          <w:szCs w:val="24"/>
        </w:rPr>
        <w:t xml:space="preserve">Resumen de </w:t>
      </w:r>
      <w:r w:rsidR="00080A79">
        <w:rPr>
          <w:rFonts w:cs="Arial"/>
          <w:szCs w:val="24"/>
        </w:rPr>
        <w:t>R</w:t>
      </w:r>
      <w:r>
        <w:rPr>
          <w:rFonts w:cs="Arial"/>
          <w:szCs w:val="24"/>
        </w:rPr>
        <w:t>adicación</w:t>
      </w:r>
      <w:r w:rsidR="00D166D3">
        <w:rPr>
          <w:rFonts w:cs="Arial"/>
          <w:szCs w:val="24"/>
        </w:rPr>
        <w:t>:</w:t>
      </w:r>
      <w:bookmarkEnd w:id="1"/>
      <w:bookmarkEnd w:id="2"/>
      <w:r w:rsidR="00D166D3">
        <w:rPr>
          <w:rFonts w:cs="Arial"/>
          <w:szCs w:val="24"/>
        </w:rPr>
        <w:t xml:space="preserve"> </w:t>
      </w:r>
    </w:p>
    <w:p w14:paraId="06B28F8B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3" w:name="_Toc76995127"/>
      <w:bookmarkStart w:id="4" w:name="_Toc31843"/>
      <w:bookmarkStart w:id="5" w:name="_Toc92787971"/>
      <w:r>
        <w:rPr>
          <w:rFonts w:cs="Arial"/>
          <w:szCs w:val="24"/>
        </w:rPr>
        <w:t>1.1.1. Acceso a la opción</w:t>
      </w:r>
      <w:bookmarkEnd w:id="3"/>
      <w:bookmarkEnd w:id="4"/>
      <w:bookmarkEnd w:id="5"/>
      <w:r>
        <w:rPr>
          <w:rFonts w:cs="Arial"/>
          <w:szCs w:val="24"/>
        </w:rPr>
        <w:t xml:space="preserve"> </w:t>
      </w:r>
    </w:p>
    <w:p w14:paraId="0B396DCA" w14:textId="07A856C2" w:rsidR="00BB06A1" w:rsidRDefault="00D166D3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</w:t>
      </w:r>
      <w:r w:rsidR="00A47EE6">
        <w:rPr>
          <w:rStyle w:val="HMNormal"/>
          <w:rFonts w:ascii="Arial" w:hAnsi="Arial" w:cs="Arial"/>
          <w:color w:val="0047AC"/>
          <w:sz w:val="24"/>
          <w:szCs w:val="24"/>
        </w:rPr>
        <w:t>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 w:rsidR="00DC397E">
        <w:rPr>
          <w:rStyle w:val="HMNormal"/>
          <w:rFonts w:ascii="Arial" w:hAnsi="Arial" w:cs="Arial"/>
          <w:color w:val="0047AC"/>
          <w:sz w:val="24"/>
          <w:szCs w:val="24"/>
        </w:rPr>
        <w:t>Consulta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 </w:t>
      </w:r>
      <w:r w:rsidR="00762A1A">
        <w:rPr>
          <w:rStyle w:val="HMNormal"/>
          <w:rFonts w:ascii="Arial" w:hAnsi="Arial" w:cs="Arial"/>
          <w:color w:val="0047AC"/>
          <w:sz w:val="24"/>
          <w:szCs w:val="24"/>
        </w:rPr>
        <w:t xml:space="preserve">General </w:t>
      </w:r>
      <w:r>
        <w:rPr>
          <w:rStyle w:val="HMNormal"/>
          <w:rFonts w:ascii="Arial" w:hAnsi="Arial" w:cs="Arial"/>
          <w:sz w:val="24"/>
          <w:szCs w:val="24"/>
        </w:rPr>
        <w:t xml:space="preserve">y por último en </w:t>
      </w:r>
      <w:r w:rsidR="007C12D2">
        <w:rPr>
          <w:rStyle w:val="HMNormal"/>
          <w:rFonts w:ascii="Arial" w:hAnsi="Arial" w:cs="Arial"/>
          <w:color w:val="0047AC"/>
          <w:sz w:val="24"/>
          <w:szCs w:val="24"/>
        </w:rPr>
        <w:t>R</w:t>
      </w:r>
      <w:r w:rsidR="00762A1A">
        <w:rPr>
          <w:rStyle w:val="HMNormal"/>
          <w:rFonts w:ascii="Arial" w:hAnsi="Arial" w:cs="Arial"/>
          <w:color w:val="0047AC"/>
          <w:sz w:val="24"/>
          <w:szCs w:val="24"/>
        </w:rPr>
        <w:t>esumen de Radicaciones</w:t>
      </w:r>
    </w:p>
    <w:p w14:paraId="35358AE4" w14:textId="77777777" w:rsidR="00BB06A1" w:rsidRDefault="00BB06A1">
      <w:pPr>
        <w:rPr>
          <w:lang w:eastAsia="zh-CN"/>
        </w:rPr>
      </w:pPr>
    </w:p>
    <w:p w14:paraId="621E229F" w14:textId="16904777" w:rsidR="00BB06A1" w:rsidRDefault="00402B8A">
      <w:pPr>
        <w:jc w:val="center"/>
      </w:pPr>
      <w:r>
        <w:rPr>
          <w:noProof/>
        </w:rPr>
        <w:drawing>
          <wp:inline distT="0" distB="0" distL="0" distR="0" wp14:anchorId="142D3A40" wp14:editId="17459B5F">
            <wp:extent cx="4173502" cy="1076325"/>
            <wp:effectExtent l="19050" t="19050" r="1778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38" cy="1077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306C7" w14:textId="5338B2A3" w:rsidR="00BB06A1" w:rsidRDefault="00D166D3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Acceso a la opción </w:t>
      </w:r>
      <w:r w:rsidR="00B51936">
        <w:rPr>
          <w:i/>
          <w:iCs/>
          <w:color w:val="808080" w:themeColor="background1" w:themeShade="80"/>
          <w:sz w:val="18"/>
          <w:szCs w:val="18"/>
        </w:rPr>
        <w:t>Resumen de Radicaciones</w:t>
      </w:r>
    </w:p>
    <w:p w14:paraId="0FC7D20B" w14:textId="77777777" w:rsidR="00BB06A1" w:rsidRDefault="00BB06A1">
      <w:pPr>
        <w:jc w:val="center"/>
      </w:pPr>
    </w:p>
    <w:p w14:paraId="7FD1A9FD" w14:textId="77777777" w:rsidR="00BB06A1" w:rsidRDefault="00D166D3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Al ingresar a la opción se muestra la siguiente forma: </w:t>
      </w:r>
    </w:p>
    <w:p w14:paraId="29733F61" w14:textId="50406006" w:rsidR="00BB06A1" w:rsidRDefault="00BB06A1">
      <w:pPr>
        <w:jc w:val="both"/>
        <w:rPr>
          <w:rStyle w:val="HMNormal"/>
          <w:rFonts w:ascii="Arial" w:hAnsi="Arial" w:cs="Arial"/>
          <w:sz w:val="24"/>
          <w:szCs w:val="24"/>
        </w:rPr>
      </w:pPr>
    </w:p>
    <w:p w14:paraId="45533871" w14:textId="21E7AF64" w:rsidR="00BB06A1" w:rsidRDefault="00AB0FE9">
      <w:pPr>
        <w:jc w:val="center"/>
      </w:pPr>
      <w:r>
        <w:rPr>
          <w:noProof/>
        </w:rPr>
        <w:drawing>
          <wp:inline distT="0" distB="0" distL="0" distR="0" wp14:anchorId="5E330AAA" wp14:editId="1D86CAB5">
            <wp:extent cx="5858256" cy="3095625"/>
            <wp:effectExtent l="19050" t="19050" r="2857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34" cy="310808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A9167A" w14:textId="34264A5E" w:rsidR="00BB06A1" w:rsidRDefault="00D166D3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2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 w:rsidR="00AB0FE9">
        <w:rPr>
          <w:i/>
          <w:iCs/>
          <w:color w:val="808080" w:themeColor="background1" w:themeShade="80"/>
          <w:sz w:val="18"/>
          <w:szCs w:val="18"/>
        </w:rPr>
        <w:t>Resumen de Radicaciones</w:t>
      </w:r>
    </w:p>
    <w:p w14:paraId="05D00E7B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6" w:name="_Toc31078"/>
      <w:bookmarkStart w:id="7" w:name="_Toc92787972"/>
      <w:r>
        <w:rPr>
          <w:rFonts w:cs="Arial"/>
          <w:szCs w:val="24"/>
        </w:rPr>
        <w:t>1.1.2. Funcionalidad</w:t>
      </w:r>
      <w:bookmarkEnd w:id="6"/>
      <w:bookmarkEnd w:id="7"/>
    </w:p>
    <w:p w14:paraId="4B369EA2" w14:textId="27D4D918" w:rsidR="00D270C5" w:rsidRDefault="00852C4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realizar un resumen de las radicaciones de las PQR realizadas por el sistema se debe:</w:t>
      </w:r>
    </w:p>
    <w:p w14:paraId="2B9936DA" w14:textId="2FDA0776" w:rsidR="00852C41" w:rsidRDefault="00852C41">
      <w:pPr>
        <w:jc w:val="both"/>
        <w:rPr>
          <w:rFonts w:ascii="Arial" w:hAnsi="Arial" w:cs="Arial"/>
          <w:sz w:val="24"/>
          <w:szCs w:val="28"/>
        </w:rPr>
      </w:pPr>
    </w:p>
    <w:p w14:paraId="5A5D1188" w14:textId="5F1214ED" w:rsidR="00852C41" w:rsidRDefault="0070269B" w:rsidP="00EA28B6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Seleccionar la fecha </w:t>
      </w:r>
      <w:r w:rsidR="00EA28B6">
        <w:rPr>
          <w:rFonts w:ascii="Arial" w:hAnsi="Arial" w:cs="Arial"/>
          <w:sz w:val="24"/>
          <w:szCs w:val="28"/>
        </w:rPr>
        <w:t>inicial o fecha desde donde se desea generar el reporte de las radicaciones</w:t>
      </w:r>
      <w:r w:rsidR="0019344E">
        <w:rPr>
          <w:rFonts w:ascii="Arial" w:hAnsi="Arial" w:cs="Arial"/>
          <w:sz w:val="24"/>
          <w:szCs w:val="28"/>
        </w:rPr>
        <w:t>:</w:t>
      </w:r>
    </w:p>
    <w:p w14:paraId="09B1CF8F" w14:textId="5D3B0F76" w:rsidR="00D270C5" w:rsidRDefault="00D270C5">
      <w:pPr>
        <w:jc w:val="both"/>
        <w:rPr>
          <w:rFonts w:ascii="Arial" w:hAnsi="Arial" w:cs="Arial"/>
          <w:sz w:val="24"/>
          <w:szCs w:val="28"/>
        </w:rPr>
      </w:pPr>
    </w:p>
    <w:p w14:paraId="3DCD0DEA" w14:textId="0D58647B" w:rsidR="00EA28B6" w:rsidRDefault="00EA28B6" w:rsidP="00EA28B6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0C85B14" wp14:editId="2DB6DC40">
            <wp:extent cx="2145174" cy="2905125"/>
            <wp:effectExtent l="19050" t="19050" r="2667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88" cy="29186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51D29" w14:textId="1D2ED800" w:rsidR="00EA28B6" w:rsidRDefault="00EA28B6" w:rsidP="00EA28B6">
      <w:pPr>
        <w:pStyle w:val="Descripcin"/>
        <w:jc w:val="center"/>
      </w:pPr>
      <w:r>
        <w:rPr>
          <w:i/>
          <w:iCs/>
          <w:color w:val="808080" w:themeColor="background1" w:themeShade="80"/>
          <w:sz w:val="18"/>
          <w:szCs w:val="18"/>
        </w:rPr>
        <w:t>Imagen 3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Fecha Inicial</w:t>
      </w:r>
    </w:p>
    <w:p w14:paraId="5FE72584" w14:textId="178AB2BD" w:rsidR="00D270C5" w:rsidRDefault="00D270C5">
      <w:pPr>
        <w:jc w:val="both"/>
        <w:rPr>
          <w:rFonts w:ascii="Arial" w:hAnsi="Arial" w:cs="Arial"/>
          <w:sz w:val="24"/>
          <w:szCs w:val="28"/>
        </w:rPr>
      </w:pPr>
    </w:p>
    <w:p w14:paraId="3EF7CBA3" w14:textId="131ECA85" w:rsidR="00EA28B6" w:rsidRDefault="00EA28B6" w:rsidP="00EA28B6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la fecha final o fecha hasta donde se desea generar el reporte de las radicaciones</w:t>
      </w:r>
      <w:r w:rsidR="0019344E">
        <w:rPr>
          <w:rFonts w:ascii="Arial" w:hAnsi="Arial" w:cs="Arial"/>
          <w:sz w:val="24"/>
          <w:szCs w:val="28"/>
        </w:rPr>
        <w:t>:</w:t>
      </w:r>
    </w:p>
    <w:p w14:paraId="1F4BFE40" w14:textId="41659DFD" w:rsidR="0019344E" w:rsidRDefault="0019344E" w:rsidP="0019344E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26ACA59" w14:textId="0A6FE7EB" w:rsidR="0019344E" w:rsidRDefault="00EA2800" w:rsidP="00EA2800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8C8B131" wp14:editId="1C51B33D">
            <wp:extent cx="2066925" cy="2762079"/>
            <wp:effectExtent l="19050" t="19050" r="9525" b="196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88" cy="2779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89F6D" w14:textId="25E6B62F" w:rsidR="0019344E" w:rsidRDefault="00EA2800" w:rsidP="005F5399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4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Fecha Final</w:t>
      </w:r>
    </w:p>
    <w:p w14:paraId="1EE7F880" w14:textId="44350EA8" w:rsidR="00990724" w:rsidRDefault="00990724" w:rsidP="00990724"/>
    <w:p w14:paraId="428019CC" w14:textId="5B2C4290" w:rsidR="00990724" w:rsidRDefault="00990724" w:rsidP="00990724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 w:rsidRPr="00990724">
        <w:rPr>
          <w:rFonts w:ascii="Arial" w:hAnsi="Arial" w:cs="Arial"/>
          <w:sz w:val="24"/>
          <w:szCs w:val="28"/>
        </w:rPr>
        <w:t>Dar clic en el botón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39BD8AE" wp14:editId="400278C4">
            <wp:extent cx="1266825" cy="2381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8"/>
        </w:rPr>
        <w:t>.</w:t>
      </w:r>
    </w:p>
    <w:p w14:paraId="4C027ACF" w14:textId="7D1D329A" w:rsidR="00B46007" w:rsidRDefault="00B46007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Al presionar el botón se visualizará el siguiente mensaje solicitando la confirmación de la realización del reporte, al cual para confirmar y continuar con el proceso de forma normal se debe dar clic en el botón</w:t>
      </w:r>
      <w:r w:rsidR="00F42FBC">
        <w:rPr>
          <w:rFonts w:ascii="Arial" w:hAnsi="Arial" w:cs="Arial"/>
          <w:sz w:val="24"/>
          <w:szCs w:val="28"/>
        </w:rPr>
        <w:t xml:space="preserve"> </w:t>
      </w:r>
      <w:r w:rsidR="00F42FBC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337745C6" wp14:editId="387CB551">
            <wp:extent cx="542925" cy="2286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8"/>
        </w:rPr>
        <w:t xml:space="preserve">: </w:t>
      </w:r>
    </w:p>
    <w:p w14:paraId="642B45B7" w14:textId="6B1E5C6A" w:rsidR="007F5EF1" w:rsidRDefault="007F5EF1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06CC2DAC" w14:textId="2DB39373" w:rsidR="007F5EF1" w:rsidRDefault="007F5EF1" w:rsidP="007F5EF1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28CA588" wp14:editId="6D02F290">
            <wp:extent cx="4461205" cy="1390650"/>
            <wp:effectExtent l="19050" t="19050" r="15875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99" cy="139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8219E" w14:textId="4B56A2F7" w:rsidR="007F5EF1" w:rsidRDefault="007F5EF1" w:rsidP="007F5EF1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5 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>Mensaje de Confirmación</w:t>
      </w:r>
    </w:p>
    <w:p w14:paraId="3E1169F6" w14:textId="2B7DC186" w:rsidR="007F5EF1" w:rsidRDefault="007F5EF1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1275FCD6" w14:textId="2D73152B" w:rsidR="00087B73" w:rsidRDefault="00087B73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Luego de esto se visualizará el reporte generado con el resumen de las PQR</w:t>
      </w:r>
      <w:r w:rsidR="009D4455">
        <w:rPr>
          <w:rFonts w:ascii="Arial" w:hAnsi="Arial" w:cs="Arial"/>
          <w:sz w:val="24"/>
          <w:szCs w:val="28"/>
        </w:rPr>
        <w:t xml:space="preserve"> radicadas y</w:t>
      </w:r>
      <w:r>
        <w:rPr>
          <w:rFonts w:ascii="Arial" w:hAnsi="Arial" w:cs="Arial"/>
          <w:sz w:val="24"/>
          <w:szCs w:val="28"/>
        </w:rPr>
        <w:t xml:space="preserve"> coincidentes o realizadas entre los parámetros de consulta ingresados</w:t>
      </w:r>
      <w:r w:rsidR="009D4455">
        <w:rPr>
          <w:rFonts w:ascii="Arial" w:hAnsi="Arial" w:cs="Arial"/>
          <w:sz w:val="24"/>
          <w:szCs w:val="28"/>
        </w:rPr>
        <w:t>:</w:t>
      </w:r>
    </w:p>
    <w:p w14:paraId="71CC085F" w14:textId="3B6A27DD" w:rsidR="009D4455" w:rsidRDefault="009D4455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2880CCB" w14:textId="0933DD3C" w:rsidR="009D4455" w:rsidRDefault="009D4455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B35D4B3" wp14:editId="3BEFA321">
            <wp:extent cx="7132320" cy="990600"/>
            <wp:effectExtent l="19050" t="19050" r="11430" b="190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735" cy="99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9576B" w14:textId="0825D965" w:rsidR="009D4455" w:rsidRDefault="009D4455" w:rsidP="009D4455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6 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>Reporte Resumen de Radicaciones</w:t>
      </w:r>
    </w:p>
    <w:p w14:paraId="246027DD" w14:textId="77777777" w:rsidR="009D4455" w:rsidRPr="00990724" w:rsidRDefault="009D4455" w:rsidP="00B4600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29C68C16" w14:textId="6D18BEF2" w:rsidR="00BB06A1" w:rsidRDefault="00307BEC">
      <w:pPr>
        <w:pStyle w:val="Ttulo2"/>
        <w:numPr>
          <w:ilvl w:val="1"/>
          <w:numId w:val="1"/>
        </w:numPr>
        <w:spacing w:before="0"/>
      </w:pPr>
      <w:bookmarkStart w:id="8" w:name="_Toc31318"/>
      <w:bookmarkStart w:id="9" w:name="_Toc92787973"/>
      <w:r>
        <w:rPr>
          <w:rFonts w:cs="Arial"/>
          <w:szCs w:val="24"/>
        </w:rPr>
        <w:t>PQR</w:t>
      </w:r>
      <w:r w:rsidR="00D166D3">
        <w:rPr>
          <w:rFonts w:cs="Arial"/>
          <w:szCs w:val="24"/>
        </w:rPr>
        <w:t>:</w:t>
      </w:r>
      <w:bookmarkEnd w:id="8"/>
      <w:bookmarkEnd w:id="9"/>
      <w:r w:rsidR="00D166D3">
        <w:rPr>
          <w:rFonts w:cs="Arial"/>
          <w:szCs w:val="24"/>
        </w:rPr>
        <w:t xml:space="preserve"> </w:t>
      </w:r>
    </w:p>
    <w:p w14:paraId="40F8E0CA" w14:textId="77777777" w:rsidR="00BB06A1" w:rsidRDefault="00D166D3">
      <w:pPr>
        <w:pStyle w:val="Ttulo2"/>
        <w:spacing w:before="0"/>
      </w:pPr>
      <w:bookmarkStart w:id="10" w:name="_Toc27917"/>
      <w:bookmarkStart w:id="11" w:name="_Toc92787974"/>
      <w:r>
        <w:rPr>
          <w:rFonts w:cs="Arial"/>
          <w:szCs w:val="24"/>
        </w:rPr>
        <w:t>1.2.1. Acceso a la opción</w:t>
      </w:r>
      <w:bookmarkEnd w:id="10"/>
      <w:bookmarkEnd w:id="11"/>
      <w:r>
        <w:rPr>
          <w:rFonts w:cs="Arial"/>
          <w:szCs w:val="24"/>
        </w:rPr>
        <w:t xml:space="preserve"> </w:t>
      </w:r>
    </w:p>
    <w:p w14:paraId="7D91BD52" w14:textId="7C677361" w:rsidR="00461BFB" w:rsidRDefault="00461BFB" w:rsidP="00461BFB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Consulta General </w:t>
      </w:r>
      <w:r>
        <w:rPr>
          <w:rStyle w:val="HMNormal"/>
          <w:rFonts w:ascii="Arial" w:hAnsi="Arial" w:cs="Arial"/>
          <w:sz w:val="24"/>
          <w:szCs w:val="24"/>
        </w:rPr>
        <w:t xml:space="preserve">y por último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PQR</w:t>
      </w:r>
    </w:p>
    <w:p w14:paraId="3F4FD454" w14:textId="77777777" w:rsidR="00BB06A1" w:rsidRDefault="00BB06A1">
      <w:pPr>
        <w:jc w:val="both"/>
        <w:rPr>
          <w:rFonts w:ascii="Arial" w:hAnsi="Arial" w:cs="Arial"/>
          <w:sz w:val="24"/>
          <w:szCs w:val="24"/>
          <w:lang w:eastAsia="zh-CN"/>
        </w:rPr>
      </w:pPr>
    </w:p>
    <w:p w14:paraId="74918356" w14:textId="1CFDFD7B" w:rsidR="00BB06A1" w:rsidRDefault="00F41D7A">
      <w:pPr>
        <w:jc w:val="center"/>
      </w:pPr>
      <w:r>
        <w:rPr>
          <w:noProof/>
        </w:rPr>
        <w:drawing>
          <wp:inline distT="0" distB="0" distL="0" distR="0" wp14:anchorId="30B8759C" wp14:editId="71A6FC75">
            <wp:extent cx="2395246" cy="962025"/>
            <wp:effectExtent l="19050" t="19050" r="2413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76" cy="964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6C2DF" w14:textId="12CD30DA" w:rsidR="00F41D7A" w:rsidRDefault="00F41D7A" w:rsidP="00F41D7A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7 Acceso a la opción PQR</w:t>
      </w:r>
    </w:p>
    <w:p w14:paraId="1BB6D3ED" w14:textId="77777777" w:rsidR="004601C7" w:rsidRPr="004601C7" w:rsidRDefault="004601C7" w:rsidP="004601C7"/>
    <w:p w14:paraId="7CD7D19A" w14:textId="77777777" w:rsidR="00BB06A1" w:rsidRDefault="00D166D3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lastRenderedPageBreak/>
        <w:t xml:space="preserve">Al ingresar a la opción se muestra la siguiente forma: </w:t>
      </w:r>
    </w:p>
    <w:p w14:paraId="7E9101AB" w14:textId="77777777" w:rsidR="00BB06A1" w:rsidRDefault="00BB06A1">
      <w:pPr>
        <w:jc w:val="both"/>
        <w:rPr>
          <w:rStyle w:val="HMNormal"/>
          <w:rFonts w:ascii="Arial" w:hAnsi="Arial" w:cs="Arial"/>
          <w:sz w:val="24"/>
          <w:szCs w:val="24"/>
        </w:rPr>
      </w:pPr>
    </w:p>
    <w:p w14:paraId="1BF9FFB9" w14:textId="3926259B" w:rsidR="00BB06A1" w:rsidRDefault="007F5F03">
      <w:pPr>
        <w:jc w:val="center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noProof/>
          <w:sz w:val="24"/>
          <w:szCs w:val="24"/>
        </w:rPr>
        <w:drawing>
          <wp:inline distT="0" distB="0" distL="0" distR="0" wp14:anchorId="003569C9" wp14:editId="09551CB8">
            <wp:extent cx="6515100" cy="2917750"/>
            <wp:effectExtent l="19050" t="19050" r="19050" b="165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63" cy="2919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50525" w14:textId="29CB2EA8" w:rsidR="007F5F03" w:rsidRDefault="007F5F03" w:rsidP="007F5F03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bookmarkStart w:id="12" w:name="_Toc23556"/>
      <w:r>
        <w:rPr>
          <w:i/>
          <w:iCs/>
          <w:color w:val="808080" w:themeColor="background1" w:themeShade="80"/>
          <w:sz w:val="18"/>
          <w:szCs w:val="18"/>
        </w:rPr>
        <w:t>Imagen 8 PQR</w:t>
      </w:r>
    </w:p>
    <w:p w14:paraId="72C9BC1E" w14:textId="77777777" w:rsidR="007F5F03" w:rsidRPr="007F5F03" w:rsidRDefault="007F5F03" w:rsidP="007F5F03"/>
    <w:p w14:paraId="3731769A" w14:textId="77777777" w:rsidR="00BB06A1" w:rsidRDefault="00D166D3">
      <w:pPr>
        <w:pStyle w:val="Ttulo2"/>
        <w:spacing w:before="0"/>
        <w:rPr>
          <w:rFonts w:cs="Arial"/>
          <w:szCs w:val="24"/>
        </w:rPr>
      </w:pPr>
      <w:bookmarkStart w:id="13" w:name="_Toc92787975"/>
      <w:r>
        <w:rPr>
          <w:rFonts w:cs="Arial"/>
          <w:szCs w:val="24"/>
        </w:rPr>
        <w:t>1.2.2. Funcionalidad</w:t>
      </w:r>
      <w:bookmarkEnd w:id="12"/>
      <w:bookmarkEnd w:id="13"/>
    </w:p>
    <w:p w14:paraId="6CD2303E" w14:textId="3B0E78C6" w:rsidR="00BB06A1" w:rsidRDefault="00063DA8" w:rsidP="00063DA8">
      <w:pPr>
        <w:pStyle w:val="HMNormal1"/>
        <w:tabs>
          <w:tab w:val="left" w:pos="420"/>
        </w:tabs>
        <w:rPr>
          <w:rFonts w:ascii="Arial" w:hAnsi="Arial" w:cs="Arial"/>
          <w:noProof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t xml:space="preserve">Para realizar la consulta se debe presionar la tecla F8, al realizar eso se visualizará las radicaciones de las PQR realizadas por el sistema: </w:t>
      </w:r>
    </w:p>
    <w:p w14:paraId="13DC4E2E" w14:textId="05AFFAA1" w:rsidR="00063DA8" w:rsidRDefault="00063DA8" w:rsidP="00063DA8">
      <w:pPr>
        <w:pStyle w:val="HMNormal1"/>
        <w:tabs>
          <w:tab w:val="left" w:pos="420"/>
        </w:tabs>
        <w:rPr>
          <w:rFonts w:ascii="Arial" w:hAnsi="Arial" w:cs="Arial"/>
          <w:noProof/>
          <w:sz w:val="24"/>
          <w:szCs w:val="28"/>
        </w:rPr>
      </w:pPr>
    </w:p>
    <w:p w14:paraId="19BE6433" w14:textId="6BDFA117" w:rsidR="00063DA8" w:rsidRDefault="00EB1009" w:rsidP="00063DA8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25FC439" wp14:editId="435DC358">
            <wp:extent cx="6848475" cy="3181350"/>
            <wp:effectExtent l="19050" t="19050" r="28575" b="190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F2030" w14:textId="5463C94D" w:rsidR="00EB1009" w:rsidRDefault="00EB1009" w:rsidP="00EB1009">
      <w:pPr>
        <w:pStyle w:val="Descripcin"/>
        <w:jc w:val="center"/>
        <w:rPr>
          <w:i/>
          <w:iCs/>
          <w:color w:val="808080" w:themeColor="background1" w:themeShade="80"/>
          <w:sz w:val="18"/>
          <w:szCs w:val="18"/>
        </w:rPr>
      </w:pPr>
      <w:r>
        <w:rPr>
          <w:i/>
          <w:iCs/>
          <w:color w:val="808080" w:themeColor="background1" w:themeShade="80"/>
          <w:sz w:val="18"/>
          <w:szCs w:val="18"/>
        </w:rPr>
        <w:t>Imagen 9 Consulta</w:t>
      </w:r>
    </w:p>
    <w:tbl>
      <w:tblPr>
        <w:tblStyle w:val="Tablaconcuadrcula"/>
        <w:tblW w:w="0" w:type="auto"/>
        <w:tblInd w:w="273" w:type="dxa"/>
        <w:tblLayout w:type="fixed"/>
        <w:tblLook w:val="04A0" w:firstRow="1" w:lastRow="0" w:firstColumn="1" w:lastColumn="0" w:noHBand="0" w:noVBand="1"/>
      </w:tblPr>
      <w:tblGrid>
        <w:gridCol w:w="885"/>
        <w:gridCol w:w="9632"/>
      </w:tblGrid>
      <w:tr w:rsidR="00FC2C59" w14:paraId="460759AD" w14:textId="77777777" w:rsidTr="004F13A6">
        <w:trPr>
          <w:trHeight w:val="63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EDF" w14:textId="77777777" w:rsidR="00FC2C59" w:rsidRDefault="00FC2C59" w:rsidP="004F13A6"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3080A3B" wp14:editId="067D3EBF">
                  <wp:extent cx="444500" cy="421005"/>
                  <wp:effectExtent l="0" t="0" r="12700" b="17145"/>
                  <wp:docPr id="50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620D" w14:textId="13E95FD9" w:rsidR="00FC2C59" w:rsidRDefault="00FC2C59" w:rsidP="004F13A6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47AC"/>
                <w:sz w:val="24"/>
                <w:szCs w:val="24"/>
                <w:lang w:eastAsia="zh-CN"/>
              </w:rPr>
              <w:t>Nota Importante: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 Para ver el detalle de las radicaciones de las PQR realizadas por el sistema se debe dar clic sobre el número de radicación.</w:t>
            </w:r>
          </w:p>
        </w:tc>
      </w:tr>
    </w:tbl>
    <w:p w14:paraId="5DBC3FA2" w14:textId="76A5AEDF" w:rsidR="0017273E" w:rsidRDefault="0017273E">
      <w:pPr>
        <w:rPr>
          <w:rFonts w:ascii="Arial" w:hAnsi="Arial" w:cs="Arial"/>
          <w:sz w:val="24"/>
          <w:szCs w:val="28"/>
        </w:rPr>
      </w:pPr>
    </w:p>
    <w:p w14:paraId="60F1FEF3" w14:textId="452482CF" w:rsidR="004750BB" w:rsidRDefault="00616FC4" w:rsidP="004750BB">
      <w:pPr>
        <w:pStyle w:val="Ttulo2"/>
        <w:numPr>
          <w:ilvl w:val="1"/>
          <w:numId w:val="1"/>
        </w:numPr>
        <w:spacing w:before="0"/>
      </w:pPr>
      <w:r>
        <w:rPr>
          <w:rFonts w:cs="Arial"/>
          <w:szCs w:val="28"/>
        </w:rPr>
        <w:t xml:space="preserve"> </w:t>
      </w:r>
      <w:bookmarkStart w:id="14" w:name="_Toc92787976"/>
      <w:r w:rsidR="004750BB">
        <w:rPr>
          <w:rFonts w:cs="Arial"/>
          <w:szCs w:val="24"/>
        </w:rPr>
        <w:t>Funcionarios</w:t>
      </w:r>
      <w:r w:rsidR="004750BB">
        <w:rPr>
          <w:rFonts w:cs="Arial"/>
          <w:szCs w:val="24"/>
        </w:rPr>
        <w:t>:</w:t>
      </w:r>
      <w:bookmarkEnd w:id="14"/>
      <w:r w:rsidR="004750BB">
        <w:rPr>
          <w:rFonts w:cs="Arial"/>
          <w:szCs w:val="24"/>
        </w:rPr>
        <w:t xml:space="preserve"> </w:t>
      </w:r>
    </w:p>
    <w:p w14:paraId="3ECE9342" w14:textId="7A8C5E9F" w:rsidR="004750BB" w:rsidRDefault="004750BB" w:rsidP="004750BB">
      <w:pPr>
        <w:pStyle w:val="Ttulo2"/>
        <w:spacing w:before="0"/>
      </w:pPr>
      <w:bookmarkStart w:id="15" w:name="_Toc92787977"/>
      <w:r>
        <w:rPr>
          <w:rFonts w:cs="Arial"/>
          <w:szCs w:val="24"/>
        </w:rPr>
        <w:t>1.</w:t>
      </w:r>
      <w:r w:rsidR="00BC7317">
        <w:rPr>
          <w:rFonts w:cs="Arial"/>
          <w:szCs w:val="24"/>
        </w:rPr>
        <w:t>3</w:t>
      </w:r>
      <w:r>
        <w:rPr>
          <w:rFonts w:cs="Arial"/>
          <w:szCs w:val="24"/>
        </w:rPr>
        <w:t>.1. Acceso a la opción</w:t>
      </w:r>
      <w:bookmarkEnd w:id="15"/>
      <w:r>
        <w:rPr>
          <w:rFonts w:cs="Arial"/>
          <w:szCs w:val="24"/>
        </w:rPr>
        <w:t xml:space="preserve"> </w:t>
      </w:r>
    </w:p>
    <w:p w14:paraId="384C4B59" w14:textId="154264AB" w:rsidR="004750BB" w:rsidRDefault="004750BB" w:rsidP="004750BB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Consulta General </w:t>
      </w:r>
      <w:r>
        <w:rPr>
          <w:rStyle w:val="HMNormal"/>
          <w:rFonts w:ascii="Arial" w:hAnsi="Arial" w:cs="Arial"/>
          <w:sz w:val="24"/>
          <w:szCs w:val="24"/>
        </w:rPr>
        <w:t>y por último en</w:t>
      </w:r>
      <w:r>
        <w:rPr>
          <w:rStyle w:val="HMNormal"/>
          <w:rFonts w:ascii="Arial" w:hAnsi="Arial" w:cs="Arial"/>
          <w:sz w:val="24"/>
          <w:szCs w:val="24"/>
        </w:rPr>
        <w:t xml:space="preserve">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Funcionarios </w:t>
      </w:r>
    </w:p>
    <w:p w14:paraId="32FAF78E" w14:textId="2F1CB7EF" w:rsidR="006E09D7" w:rsidRDefault="006E09D7" w:rsidP="00BD3947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BC90E0F" w14:textId="0AA53AB3" w:rsidR="004750BB" w:rsidRDefault="00166A73" w:rsidP="00166A73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FCA3606" wp14:editId="00DFBAAE">
            <wp:extent cx="2973530" cy="962025"/>
            <wp:effectExtent l="19050" t="19050" r="177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743" cy="967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2C746C" w14:textId="1920D5DF" w:rsidR="00166A73" w:rsidRDefault="00166A73" w:rsidP="00166A73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0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Acceso a la opción </w:t>
      </w:r>
      <w:r>
        <w:rPr>
          <w:i/>
          <w:iCs/>
          <w:color w:val="808080" w:themeColor="background1" w:themeShade="80"/>
          <w:sz w:val="18"/>
          <w:szCs w:val="18"/>
        </w:rPr>
        <w:t>Funcionarios</w:t>
      </w:r>
    </w:p>
    <w:p w14:paraId="7FC98910" w14:textId="654ED695" w:rsidR="00166A73" w:rsidRDefault="00166A73" w:rsidP="0014733D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1BCFD522" w14:textId="77777777" w:rsidR="0014733D" w:rsidRDefault="0014733D" w:rsidP="0014733D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Al ingresar a la opción se muestra la siguiente forma: </w:t>
      </w:r>
    </w:p>
    <w:p w14:paraId="1C8B01C6" w14:textId="0F3048C7" w:rsidR="0014733D" w:rsidRDefault="0014733D" w:rsidP="0014733D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4A64C273" w14:textId="76BDA6B1" w:rsidR="0014733D" w:rsidRDefault="00353A6F" w:rsidP="00DD1550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10B385F" wp14:editId="5D3A96E1">
            <wp:extent cx="6997249" cy="1914525"/>
            <wp:effectExtent l="19050" t="19050" r="133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91" cy="1918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E91E31" w14:textId="62748661" w:rsidR="00353A6F" w:rsidRDefault="00353A6F" w:rsidP="00353A6F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Funcionarios</w:t>
      </w:r>
    </w:p>
    <w:p w14:paraId="64B0DBB2" w14:textId="2BBB1C18" w:rsidR="00DD1550" w:rsidRDefault="00DD1550">
      <w:pPr>
        <w:spacing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317CD7" w14:textId="77777777" w:rsidR="00353A6F" w:rsidRDefault="00353A6F" w:rsidP="0014733D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616F5FD" w14:textId="0224FE6C" w:rsidR="00BC7317" w:rsidRDefault="00BC7317" w:rsidP="00BC7317">
      <w:pPr>
        <w:pStyle w:val="Ttulo2"/>
        <w:spacing w:before="0"/>
        <w:rPr>
          <w:rFonts w:cs="Arial"/>
          <w:szCs w:val="24"/>
        </w:rPr>
      </w:pPr>
      <w:bookmarkStart w:id="16" w:name="_Toc92787978"/>
      <w:r>
        <w:rPr>
          <w:rFonts w:cs="Arial"/>
          <w:szCs w:val="24"/>
        </w:rPr>
        <w:t>1.</w:t>
      </w:r>
      <w:r>
        <w:rPr>
          <w:rFonts w:cs="Arial"/>
          <w:szCs w:val="24"/>
        </w:rPr>
        <w:t>3</w:t>
      </w:r>
      <w:r>
        <w:rPr>
          <w:rFonts w:cs="Arial"/>
          <w:szCs w:val="24"/>
        </w:rPr>
        <w:t>.2. Funcionalidad</w:t>
      </w:r>
      <w:bookmarkEnd w:id="16"/>
    </w:p>
    <w:p w14:paraId="53B56DBB" w14:textId="70CDD5D3" w:rsidR="00BC7317" w:rsidRDefault="00763010" w:rsidP="0014733D">
      <w:pPr>
        <w:pStyle w:val="HMNormal1"/>
        <w:tabs>
          <w:tab w:val="left" w:pos="420"/>
        </w:tabs>
        <w:rPr>
          <w:rFonts w:ascii="Arial" w:hAnsi="Arial" w:cs="Arial"/>
          <w:noProof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t>Para realizar la consulta se debe presionar la tecla F8, al realizar eso se visualizar</w:t>
      </w:r>
      <w:r>
        <w:rPr>
          <w:rFonts w:ascii="Arial" w:hAnsi="Arial" w:cs="Arial"/>
          <w:noProof/>
          <w:sz w:val="24"/>
          <w:szCs w:val="28"/>
        </w:rPr>
        <w:t>án las Radicaciones de las PQR realizadas</w:t>
      </w:r>
      <w:r w:rsidR="00792DAC">
        <w:rPr>
          <w:rFonts w:ascii="Arial" w:hAnsi="Arial" w:cs="Arial"/>
          <w:noProof/>
          <w:sz w:val="24"/>
          <w:szCs w:val="28"/>
        </w:rPr>
        <w:t xml:space="preserve"> por funcion</w:t>
      </w:r>
      <w:r w:rsidR="00AA1D79">
        <w:rPr>
          <w:rFonts w:ascii="Arial" w:hAnsi="Arial" w:cs="Arial"/>
          <w:noProof/>
          <w:sz w:val="24"/>
          <w:szCs w:val="28"/>
        </w:rPr>
        <w:t>a</w:t>
      </w:r>
      <w:r w:rsidR="00792DAC">
        <w:rPr>
          <w:rFonts w:ascii="Arial" w:hAnsi="Arial" w:cs="Arial"/>
          <w:noProof/>
          <w:sz w:val="24"/>
          <w:szCs w:val="28"/>
        </w:rPr>
        <w:t xml:space="preserve">rio: </w:t>
      </w:r>
    </w:p>
    <w:p w14:paraId="3913144B" w14:textId="2BFE5F48" w:rsidR="00DD1550" w:rsidRDefault="00DD1550" w:rsidP="0014733D">
      <w:pPr>
        <w:pStyle w:val="HMNormal1"/>
        <w:tabs>
          <w:tab w:val="left" w:pos="420"/>
        </w:tabs>
        <w:rPr>
          <w:rFonts w:ascii="Arial" w:hAnsi="Arial" w:cs="Arial"/>
          <w:noProof/>
          <w:sz w:val="24"/>
          <w:szCs w:val="28"/>
        </w:rPr>
      </w:pPr>
    </w:p>
    <w:p w14:paraId="589A256C" w14:textId="6B92B61D" w:rsidR="00DD1550" w:rsidRDefault="00DD1550" w:rsidP="00DD1550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38A4D7BF" wp14:editId="2C22FE05">
            <wp:extent cx="6824345" cy="2787945"/>
            <wp:effectExtent l="19050" t="19050" r="1460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191" cy="282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DD8539" w14:textId="36874C50" w:rsidR="00DD1550" w:rsidRDefault="00DD1550" w:rsidP="00DD1550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2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Consulta</w:t>
      </w:r>
    </w:p>
    <w:p w14:paraId="797174BE" w14:textId="77777777" w:rsidR="00D44BAD" w:rsidRDefault="00D44BAD" w:rsidP="00D44BAD">
      <w:pPr>
        <w:rPr>
          <w:rFonts w:ascii="Arial" w:hAnsi="Arial" w:cs="Arial"/>
          <w:sz w:val="24"/>
          <w:szCs w:val="28"/>
        </w:rPr>
      </w:pPr>
    </w:p>
    <w:p w14:paraId="1098974F" w14:textId="2ED44DB9" w:rsidR="00D44BAD" w:rsidRDefault="00D44BAD" w:rsidP="00D44BAD">
      <w:pPr>
        <w:pStyle w:val="Ttulo2"/>
        <w:numPr>
          <w:ilvl w:val="1"/>
          <w:numId w:val="1"/>
        </w:numPr>
        <w:spacing w:before="0"/>
      </w:pPr>
      <w:r>
        <w:rPr>
          <w:rFonts w:cs="Arial"/>
          <w:szCs w:val="28"/>
        </w:rPr>
        <w:t xml:space="preserve"> </w:t>
      </w:r>
      <w:bookmarkStart w:id="17" w:name="_Toc92787979"/>
      <w:r>
        <w:rPr>
          <w:rFonts w:cs="Arial"/>
          <w:szCs w:val="24"/>
        </w:rPr>
        <w:t>Informe de PQR</w:t>
      </w:r>
      <w:r>
        <w:rPr>
          <w:rFonts w:cs="Arial"/>
          <w:szCs w:val="24"/>
        </w:rPr>
        <w:t>:</w:t>
      </w:r>
      <w:bookmarkEnd w:id="17"/>
      <w:r>
        <w:rPr>
          <w:rFonts w:cs="Arial"/>
          <w:szCs w:val="24"/>
        </w:rPr>
        <w:t xml:space="preserve"> </w:t>
      </w:r>
    </w:p>
    <w:p w14:paraId="48F175F5" w14:textId="43F6FE6C" w:rsidR="00D44BAD" w:rsidRDefault="00D44BAD" w:rsidP="00D44BAD">
      <w:pPr>
        <w:pStyle w:val="Ttulo2"/>
        <w:spacing w:before="0"/>
      </w:pPr>
      <w:bookmarkStart w:id="18" w:name="_Toc92787980"/>
      <w:r>
        <w:rPr>
          <w:rFonts w:cs="Arial"/>
          <w:szCs w:val="24"/>
        </w:rPr>
        <w:t>1.</w:t>
      </w:r>
      <w:r w:rsidR="000313C8">
        <w:rPr>
          <w:rFonts w:cs="Arial"/>
          <w:szCs w:val="24"/>
        </w:rPr>
        <w:t>4</w:t>
      </w:r>
      <w:r>
        <w:rPr>
          <w:rFonts w:cs="Arial"/>
          <w:szCs w:val="24"/>
        </w:rPr>
        <w:t>.1. Acceso a la opción</w:t>
      </w:r>
      <w:bookmarkEnd w:id="18"/>
      <w:r>
        <w:rPr>
          <w:rFonts w:cs="Arial"/>
          <w:szCs w:val="24"/>
        </w:rPr>
        <w:t xml:space="preserve"> </w:t>
      </w:r>
    </w:p>
    <w:p w14:paraId="7C0F2173" w14:textId="2F53088E" w:rsidR="000313C8" w:rsidRDefault="000313C8" w:rsidP="000313C8">
      <w:pPr>
        <w:pStyle w:val="HMNormal1"/>
        <w:rPr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PQR</w:t>
      </w:r>
      <w:r>
        <w:rPr>
          <w:rStyle w:val="HMNormal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Consulta General </w:t>
      </w:r>
      <w:r>
        <w:rPr>
          <w:rStyle w:val="HMNormal"/>
          <w:rFonts w:ascii="Arial" w:hAnsi="Arial" w:cs="Arial"/>
          <w:sz w:val="24"/>
          <w:szCs w:val="24"/>
        </w:rPr>
        <w:t xml:space="preserve">y por último en </w:t>
      </w:r>
      <w:r>
        <w:rPr>
          <w:rStyle w:val="HMNormal"/>
          <w:rFonts w:ascii="Arial" w:hAnsi="Arial" w:cs="Arial"/>
          <w:color w:val="0047AC"/>
          <w:sz w:val="24"/>
          <w:szCs w:val="24"/>
        </w:rPr>
        <w:t>Informe de PQR</w:t>
      </w:r>
      <w:r>
        <w:rPr>
          <w:rStyle w:val="HMNormal"/>
          <w:rFonts w:ascii="Arial" w:hAnsi="Arial" w:cs="Arial"/>
          <w:color w:val="0047AC"/>
          <w:sz w:val="24"/>
          <w:szCs w:val="24"/>
        </w:rPr>
        <w:t xml:space="preserve"> </w:t>
      </w:r>
    </w:p>
    <w:p w14:paraId="3509A339" w14:textId="6CB5181E" w:rsidR="00D44BAD" w:rsidRDefault="00D44BAD" w:rsidP="00D44BAD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7A6B33E0" w14:textId="658F36AC" w:rsidR="004809DF" w:rsidRDefault="00540235" w:rsidP="00540235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744F363" wp14:editId="63E25CFD">
            <wp:extent cx="3637619" cy="1044206"/>
            <wp:effectExtent l="19050" t="19050" r="20320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32" cy="1068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DCE90B" w14:textId="40866EFE" w:rsidR="00540235" w:rsidRDefault="00540235" w:rsidP="00540235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3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Acceso a la opción </w:t>
      </w:r>
      <w:r>
        <w:rPr>
          <w:i/>
          <w:iCs/>
          <w:color w:val="808080" w:themeColor="background1" w:themeShade="80"/>
          <w:sz w:val="18"/>
          <w:szCs w:val="18"/>
        </w:rPr>
        <w:t>Informe de PQR</w:t>
      </w:r>
    </w:p>
    <w:p w14:paraId="0AB37435" w14:textId="420676CA" w:rsidR="00540235" w:rsidRDefault="00C9139D" w:rsidP="00D24A01">
      <w:pPr>
        <w:spacing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4B50A7E" w14:textId="77777777" w:rsidR="00540235" w:rsidRDefault="00540235" w:rsidP="00540235">
      <w:pPr>
        <w:jc w:val="both"/>
        <w:rPr>
          <w:rStyle w:val="HMNormal"/>
          <w:rFonts w:ascii="Arial" w:hAnsi="Arial" w:cs="Arial"/>
          <w:sz w:val="24"/>
          <w:szCs w:val="24"/>
        </w:rPr>
      </w:pPr>
      <w:r>
        <w:rPr>
          <w:rStyle w:val="HMNormal"/>
          <w:rFonts w:ascii="Arial" w:hAnsi="Arial" w:cs="Arial"/>
          <w:sz w:val="24"/>
          <w:szCs w:val="24"/>
        </w:rPr>
        <w:lastRenderedPageBreak/>
        <w:t xml:space="preserve">Al ingresar a la opción se muestra la siguiente forma: </w:t>
      </w:r>
    </w:p>
    <w:p w14:paraId="0844D0BC" w14:textId="334CD990" w:rsidR="00540235" w:rsidRDefault="00540235" w:rsidP="00540235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264334B1" w14:textId="7C4D4274" w:rsidR="007C27D8" w:rsidRDefault="007C27D8" w:rsidP="00C9139D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5A02268" wp14:editId="229C6685">
            <wp:extent cx="6322452" cy="3287676"/>
            <wp:effectExtent l="19050" t="19050" r="21590" b="273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18" cy="3304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418C3" w14:textId="030840B1" w:rsidR="00D24A01" w:rsidRDefault="00D24A01" w:rsidP="00D24A01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4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Informe de PQR</w:t>
      </w:r>
    </w:p>
    <w:p w14:paraId="3AFB687B" w14:textId="6EA668C4" w:rsidR="00D24A01" w:rsidRDefault="00D24A01" w:rsidP="00D24A01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25463922" w14:textId="39AF2329" w:rsidR="00D24A01" w:rsidRDefault="00D24A01" w:rsidP="00D24A01">
      <w:pPr>
        <w:pStyle w:val="Ttulo2"/>
        <w:spacing w:before="0"/>
        <w:rPr>
          <w:rFonts w:cs="Arial"/>
          <w:szCs w:val="24"/>
        </w:rPr>
      </w:pPr>
      <w:bookmarkStart w:id="19" w:name="_Toc92787981"/>
      <w:r>
        <w:rPr>
          <w:rFonts w:cs="Arial"/>
          <w:szCs w:val="24"/>
        </w:rPr>
        <w:t>1.</w:t>
      </w:r>
      <w:r>
        <w:rPr>
          <w:rFonts w:cs="Arial"/>
          <w:szCs w:val="24"/>
        </w:rPr>
        <w:t>4</w:t>
      </w:r>
      <w:r>
        <w:rPr>
          <w:rFonts w:cs="Arial"/>
          <w:szCs w:val="24"/>
        </w:rPr>
        <w:t>.2. Funcionalidad</w:t>
      </w:r>
      <w:bookmarkEnd w:id="19"/>
    </w:p>
    <w:p w14:paraId="010E1654" w14:textId="04C2EDEA" w:rsidR="00D24A01" w:rsidRDefault="001B6019" w:rsidP="00D24A01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realizar el informe primeramente se debe diligenciar los parámetros de consulta (Cuantos más parámetros de consulta diligencie más precisa será la consulta) : </w:t>
      </w:r>
    </w:p>
    <w:p w14:paraId="1FA2F0C0" w14:textId="48FAA867" w:rsidR="001B6019" w:rsidRDefault="001B6019" w:rsidP="00D24A01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531B492A" w14:textId="328925E1" w:rsidR="001B6019" w:rsidRDefault="001B601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Ingresar el número de PQR</w:t>
      </w:r>
      <w:r w:rsidR="00C67389">
        <w:rPr>
          <w:rFonts w:ascii="Arial" w:hAnsi="Arial" w:cs="Arial"/>
          <w:sz w:val="24"/>
          <w:szCs w:val="28"/>
        </w:rPr>
        <w:t>.</w:t>
      </w:r>
    </w:p>
    <w:p w14:paraId="1AD07793" w14:textId="7C03A2CA" w:rsidR="001B6019" w:rsidRDefault="001B601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la clase de PQR</w:t>
      </w:r>
      <w:r w:rsidR="00C67389">
        <w:rPr>
          <w:rFonts w:ascii="Arial" w:hAnsi="Arial" w:cs="Arial"/>
          <w:sz w:val="24"/>
          <w:szCs w:val="28"/>
        </w:rPr>
        <w:t>.</w:t>
      </w:r>
    </w:p>
    <w:p w14:paraId="552954D3" w14:textId="1D7AEEC1" w:rsidR="001B6019" w:rsidRDefault="00C6738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Motivo de PQR.</w:t>
      </w:r>
    </w:p>
    <w:p w14:paraId="727738AD" w14:textId="72AACCAD" w:rsidR="00C67389" w:rsidRDefault="00C6738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la etapa en la que se encuentran la o las PQR.</w:t>
      </w:r>
    </w:p>
    <w:p w14:paraId="5B048BCA" w14:textId="1B1E40DB" w:rsidR="00C67389" w:rsidRDefault="00C6738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el impuesto.</w:t>
      </w:r>
    </w:p>
    <w:p w14:paraId="3B86C858" w14:textId="14C9C1D8" w:rsidR="00C67389" w:rsidRDefault="00C67389" w:rsidP="001B601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Seleccionar usuario que realizó las PQR.</w:t>
      </w:r>
    </w:p>
    <w:p w14:paraId="4B158CDC" w14:textId="7B659554" w:rsidR="00C67389" w:rsidRDefault="00C67389" w:rsidP="00C6738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Ingresar el rango de fechas por el cual se desea consultar (Fecha desde donde se desea buscar las PQR y fecha hasta donde se desean consultar las PQR). </w:t>
      </w:r>
    </w:p>
    <w:p w14:paraId="031EA67D" w14:textId="707EC00E" w:rsidR="00C67389" w:rsidRDefault="00C67389" w:rsidP="00C67389">
      <w:pPr>
        <w:pStyle w:val="HMNormal1"/>
        <w:numPr>
          <w:ilvl w:val="0"/>
          <w:numId w:val="2"/>
        </w:numPr>
        <w:tabs>
          <w:tab w:val="left" w:pos="420"/>
        </w:tabs>
        <w:ind w:left="420" w:hanging="4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Seleccionar estado de gestión de PQR </w:t>
      </w:r>
    </w:p>
    <w:p w14:paraId="499AD9D0" w14:textId="54A2DCCC" w:rsidR="00C67389" w:rsidRDefault="00C67389" w:rsidP="00C67389">
      <w:pPr>
        <w:pStyle w:val="HMNormal1"/>
        <w:tabs>
          <w:tab w:val="left" w:pos="420"/>
        </w:tabs>
        <w:ind w:left="420"/>
        <w:rPr>
          <w:rFonts w:ascii="Arial" w:hAnsi="Arial" w:cs="Arial"/>
          <w:sz w:val="24"/>
          <w:szCs w:val="28"/>
        </w:rPr>
      </w:pPr>
    </w:p>
    <w:p w14:paraId="06FD6EF5" w14:textId="1DD7AE44" w:rsidR="00C67389" w:rsidRDefault="00C67389" w:rsidP="00C67389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Luego de diligenciar los parámetros de consulta se debe dar clic en el botón </w:t>
      </w:r>
      <w:r w:rsidR="0063192B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68098156" wp14:editId="1E12DE37">
            <wp:extent cx="1087987" cy="2126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37" cy="21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4C6">
        <w:rPr>
          <w:rFonts w:ascii="Arial" w:hAnsi="Arial" w:cs="Arial"/>
          <w:sz w:val="24"/>
          <w:szCs w:val="28"/>
        </w:rPr>
        <w:t xml:space="preserve">. </w:t>
      </w:r>
    </w:p>
    <w:p w14:paraId="76451707" w14:textId="53916DD0" w:rsidR="00413064" w:rsidRDefault="00413064" w:rsidP="00C67389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0D2EB196" w14:textId="2769A0BD" w:rsidR="00413064" w:rsidRDefault="00413064" w:rsidP="00C67389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 realizar la consulta se visualizará la información de las PQR coincidentes con los parámetros de consulta ingresados, esta información se puede imprimir o exportar para realizar el informe: </w:t>
      </w:r>
    </w:p>
    <w:p w14:paraId="1A4837BF" w14:textId="5F8F5FFE" w:rsidR="00413064" w:rsidRDefault="00413064" w:rsidP="00C67389">
      <w:pPr>
        <w:pStyle w:val="HMNormal1"/>
        <w:tabs>
          <w:tab w:val="left" w:pos="420"/>
        </w:tabs>
        <w:rPr>
          <w:rFonts w:ascii="Arial" w:hAnsi="Arial" w:cs="Arial"/>
          <w:sz w:val="24"/>
          <w:szCs w:val="28"/>
        </w:rPr>
      </w:pPr>
    </w:p>
    <w:p w14:paraId="1A6289AA" w14:textId="78B48646" w:rsidR="00413064" w:rsidRDefault="00413064" w:rsidP="00413064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8F944D3" wp14:editId="2F19469F">
            <wp:extent cx="2530475" cy="308610"/>
            <wp:effectExtent l="19050" t="19050" r="22225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0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46828" w14:textId="283E0BC3" w:rsidR="00413064" w:rsidRDefault="00413064" w:rsidP="00413064">
      <w:pPr>
        <w:pStyle w:val="Descripcin"/>
        <w:jc w:val="center"/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8"/>
          <w:szCs w:val="18"/>
        </w:rPr>
        <w:t xml:space="preserve">Imagen </w:t>
      </w:r>
      <w:r>
        <w:rPr>
          <w:i/>
          <w:iCs/>
          <w:color w:val="808080" w:themeColor="background1" w:themeShade="80"/>
          <w:sz w:val="18"/>
          <w:szCs w:val="18"/>
        </w:rPr>
        <w:fldChar w:fldCharType="begin"/>
      </w:r>
      <w:r>
        <w:rPr>
          <w:i/>
          <w:iCs/>
          <w:color w:val="808080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808080" w:themeColor="background1" w:themeShade="80"/>
          <w:sz w:val="18"/>
          <w:szCs w:val="18"/>
        </w:rPr>
        <w:fldChar w:fldCharType="separate"/>
      </w:r>
      <w:r>
        <w:rPr>
          <w:i/>
          <w:iCs/>
          <w:color w:val="808080" w:themeColor="background1" w:themeShade="80"/>
          <w:sz w:val="18"/>
          <w:szCs w:val="18"/>
        </w:rPr>
        <w:t>1</w:t>
      </w:r>
      <w:r>
        <w:rPr>
          <w:i/>
          <w:iCs/>
          <w:color w:val="808080" w:themeColor="background1" w:themeShade="80"/>
          <w:sz w:val="18"/>
          <w:szCs w:val="18"/>
        </w:rPr>
        <w:fldChar w:fldCharType="end"/>
      </w:r>
      <w:r>
        <w:rPr>
          <w:i/>
          <w:iCs/>
          <w:color w:val="808080" w:themeColor="background1" w:themeShade="80"/>
          <w:sz w:val="18"/>
          <w:szCs w:val="18"/>
        </w:rPr>
        <w:t>5</w:t>
      </w:r>
      <w:r>
        <w:rPr>
          <w:i/>
          <w:iCs/>
          <w:color w:val="808080" w:themeColor="background1" w:themeShade="80"/>
          <w:sz w:val="18"/>
          <w:szCs w:val="18"/>
          <w:lang w:val="es-ES"/>
        </w:rPr>
        <w:t xml:space="preserve"> </w:t>
      </w:r>
      <w:r>
        <w:rPr>
          <w:i/>
          <w:iCs/>
          <w:color w:val="808080" w:themeColor="background1" w:themeShade="80"/>
          <w:sz w:val="18"/>
          <w:szCs w:val="18"/>
        </w:rPr>
        <w:t>Informe</w:t>
      </w:r>
    </w:p>
    <w:p w14:paraId="409032C0" w14:textId="77777777" w:rsidR="00413064" w:rsidRPr="00C67389" w:rsidRDefault="00413064" w:rsidP="00413064">
      <w:pPr>
        <w:pStyle w:val="HMNormal1"/>
        <w:tabs>
          <w:tab w:val="left" w:pos="420"/>
        </w:tabs>
        <w:jc w:val="center"/>
        <w:rPr>
          <w:rFonts w:ascii="Arial" w:hAnsi="Arial" w:cs="Arial"/>
          <w:sz w:val="24"/>
          <w:szCs w:val="28"/>
        </w:rPr>
      </w:pPr>
    </w:p>
    <w:sectPr w:rsidR="00413064" w:rsidRPr="00C67389">
      <w:headerReference w:type="default" r:id="rId29"/>
      <w:footerReference w:type="default" r:id="rId30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F89C" w14:textId="77777777" w:rsidR="00BB06A1" w:rsidRDefault="00D166D3">
      <w:pPr>
        <w:spacing w:line="240" w:lineRule="auto"/>
      </w:pPr>
      <w:r>
        <w:separator/>
      </w:r>
    </w:p>
  </w:endnote>
  <w:endnote w:type="continuationSeparator" w:id="0">
    <w:p w14:paraId="4955205E" w14:textId="77777777" w:rsidR="00BB06A1" w:rsidRDefault="00D16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B0FC" w14:textId="77777777" w:rsidR="00BB06A1" w:rsidRDefault="00D166D3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asciiTheme="majorHAnsi" w:hAnsiTheme="majorHAnsi" w:cstheme="majorHAnsi"/>
        <w:i/>
        <w:iCs/>
        <w:sz w:val="20"/>
        <w:szCs w:val="20"/>
      </w:rPr>
      <w:t>Huila</w:t>
    </w:r>
  </w:p>
  <w:p w14:paraId="3448B09A" w14:textId="77777777" w:rsidR="00BB06A1" w:rsidRDefault="00D166D3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</w:rPr>
      <w:t xml:space="preserve">Notas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asciiTheme="majorHAnsi" w:hAnsiTheme="majorHAnsi" w:cstheme="majorHAnsi"/>
        <w:i/>
        <w:iCs/>
        <w:sz w:val="20"/>
        <w:szCs w:val="20"/>
      </w:rPr>
      <w:t xml:space="preserve">Vehículos.  </w:t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E33D" w14:textId="77777777" w:rsidR="00BB06A1" w:rsidRDefault="00D166D3">
      <w:pPr>
        <w:spacing w:after="0"/>
      </w:pPr>
      <w:r>
        <w:separator/>
      </w:r>
    </w:p>
  </w:footnote>
  <w:footnote w:type="continuationSeparator" w:id="0">
    <w:p w14:paraId="45448EFB" w14:textId="77777777" w:rsidR="00BB06A1" w:rsidRDefault="00D166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A757" w14:textId="77777777" w:rsidR="00BB06A1" w:rsidRDefault="00D166D3">
    <w:pPr>
      <w:pStyle w:val="Encabezado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4C195D5" wp14:editId="519DF8F3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346463AF" wp14:editId="0A510F83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2CCCD62" wp14:editId="65F01CAA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3EE5" w14:textId="77777777" w:rsidR="00BB06A1" w:rsidRDefault="00D166D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888D75" wp14:editId="5CA7AA54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273E36C7" wp14:editId="18C8371A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6ACDF" wp14:editId="3952CB57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4FAAC3" wp14:editId="6356D2BB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14DF2C40" wp14:editId="50B13E55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B12DBA" wp14:editId="3A341329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FD685" wp14:editId="1265A93A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9C1C0" wp14:editId="342ADEFB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8EE5A"/>
    <w:multiLevelType w:val="multilevel"/>
    <w:tmpl w:val="8AC8EE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4D661C1"/>
    <w:multiLevelType w:val="hybridMultilevel"/>
    <w:tmpl w:val="09789E30"/>
    <w:lvl w:ilvl="0" w:tplc="038A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3C8"/>
    <w:rsid w:val="00045629"/>
    <w:rsid w:val="00053FAC"/>
    <w:rsid w:val="0006390D"/>
    <w:rsid w:val="00063DA8"/>
    <w:rsid w:val="00073477"/>
    <w:rsid w:val="00080A79"/>
    <w:rsid w:val="00087B73"/>
    <w:rsid w:val="000E287B"/>
    <w:rsid w:val="00144B03"/>
    <w:rsid w:val="0014733D"/>
    <w:rsid w:val="00161A1D"/>
    <w:rsid w:val="00166A73"/>
    <w:rsid w:val="0017273E"/>
    <w:rsid w:val="00172A27"/>
    <w:rsid w:val="001926C7"/>
    <w:rsid w:val="0019344E"/>
    <w:rsid w:val="001B0203"/>
    <w:rsid w:val="001B6019"/>
    <w:rsid w:val="001E212E"/>
    <w:rsid w:val="001F5BAE"/>
    <w:rsid w:val="002278A9"/>
    <w:rsid w:val="0023356B"/>
    <w:rsid w:val="002374AF"/>
    <w:rsid w:val="002665FD"/>
    <w:rsid w:val="002814AC"/>
    <w:rsid w:val="00297264"/>
    <w:rsid w:val="002A25A8"/>
    <w:rsid w:val="00307BEC"/>
    <w:rsid w:val="00353A6F"/>
    <w:rsid w:val="00355D76"/>
    <w:rsid w:val="00361C25"/>
    <w:rsid w:val="00380737"/>
    <w:rsid w:val="003C2D79"/>
    <w:rsid w:val="003E3208"/>
    <w:rsid w:val="00402B8A"/>
    <w:rsid w:val="004114C6"/>
    <w:rsid w:val="00411659"/>
    <w:rsid w:val="00413064"/>
    <w:rsid w:val="00417C8E"/>
    <w:rsid w:val="00433E9C"/>
    <w:rsid w:val="0045644A"/>
    <w:rsid w:val="004601C7"/>
    <w:rsid w:val="00461BFB"/>
    <w:rsid w:val="004750BB"/>
    <w:rsid w:val="004809DF"/>
    <w:rsid w:val="004D43B2"/>
    <w:rsid w:val="00523E06"/>
    <w:rsid w:val="00524FDD"/>
    <w:rsid w:val="00540235"/>
    <w:rsid w:val="00563B58"/>
    <w:rsid w:val="0058298F"/>
    <w:rsid w:val="00587BC9"/>
    <w:rsid w:val="005F5399"/>
    <w:rsid w:val="00601AD3"/>
    <w:rsid w:val="0061455A"/>
    <w:rsid w:val="00616FC4"/>
    <w:rsid w:val="0063192B"/>
    <w:rsid w:val="00674269"/>
    <w:rsid w:val="0069222B"/>
    <w:rsid w:val="00694E81"/>
    <w:rsid w:val="006D60DD"/>
    <w:rsid w:val="006E09D7"/>
    <w:rsid w:val="0070269B"/>
    <w:rsid w:val="00717A94"/>
    <w:rsid w:val="00762A1A"/>
    <w:rsid w:val="00763010"/>
    <w:rsid w:val="00792DAC"/>
    <w:rsid w:val="007C12D2"/>
    <w:rsid w:val="007C27D8"/>
    <w:rsid w:val="007E2124"/>
    <w:rsid w:val="007E50EE"/>
    <w:rsid w:val="007F5EF1"/>
    <w:rsid w:val="007F5F03"/>
    <w:rsid w:val="0080320D"/>
    <w:rsid w:val="00803633"/>
    <w:rsid w:val="0082420D"/>
    <w:rsid w:val="00825AF6"/>
    <w:rsid w:val="00852C41"/>
    <w:rsid w:val="00860A8A"/>
    <w:rsid w:val="008B4D85"/>
    <w:rsid w:val="008C2CA5"/>
    <w:rsid w:val="008D656E"/>
    <w:rsid w:val="008E52AA"/>
    <w:rsid w:val="008F473B"/>
    <w:rsid w:val="009365DB"/>
    <w:rsid w:val="00946E77"/>
    <w:rsid w:val="00964203"/>
    <w:rsid w:val="00974BF6"/>
    <w:rsid w:val="00990724"/>
    <w:rsid w:val="009D4455"/>
    <w:rsid w:val="00A06E4B"/>
    <w:rsid w:val="00A11A3A"/>
    <w:rsid w:val="00A16415"/>
    <w:rsid w:val="00A47EE6"/>
    <w:rsid w:val="00A802BC"/>
    <w:rsid w:val="00A8491F"/>
    <w:rsid w:val="00AA1D79"/>
    <w:rsid w:val="00AB0FE9"/>
    <w:rsid w:val="00AE0436"/>
    <w:rsid w:val="00AE29EA"/>
    <w:rsid w:val="00B114B0"/>
    <w:rsid w:val="00B22629"/>
    <w:rsid w:val="00B254DF"/>
    <w:rsid w:val="00B46007"/>
    <w:rsid w:val="00B51936"/>
    <w:rsid w:val="00BA46BF"/>
    <w:rsid w:val="00BA674C"/>
    <w:rsid w:val="00BB06A1"/>
    <w:rsid w:val="00BB4756"/>
    <w:rsid w:val="00BC0EE9"/>
    <w:rsid w:val="00BC7317"/>
    <w:rsid w:val="00BD3947"/>
    <w:rsid w:val="00BE0EC2"/>
    <w:rsid w:val="00C51439"/>
    <w:rsid w:val="00C54FF6"/>
    <w:rsid w:val="00C67389"/>
    <w:rsid w:val="00C7029B"/>
    <w:rsid w:val="00C9139D"/>
    <w:rsid w:val="00CA3079"/>
    <w:rsid w:val="00CD5EA1"/>
    <w:rsid w:val="00CF4DC2"/>
    <w:rsid w:val="00D06A22"/>
    <w:rsid w:val="00D166D3"/>
    <w:rsid w:val="00D24A01"/>
    <w:rsid w:val="00D270C5"/>
    <w:rsid w:val="00D302D1"/>
    <w:rsid w:val="00D40E02"/>
    <w:rsid w:val="00D4233F"/>
    <w:rsid w:val="00D44BAD"/>
    <w:rsid w:val="00D47829"/>
    <w:rsid w:val="00D81F02"/>
    <w:rsid w:val="00DB658C"/>
    <w:rsid w:val="00DC20C4"/>
    <w:rsid w:val="00DC397E"/>
    <w:rsid w:val="00DD1550"/>
    <w:rsid w:val="00E016ED"/>
    <w:rsid w:val="00E14037"/>
    <w:rsid w:val="00E41F25"/>
    <w:rsid w:val="00E508D6"/>
    <w:rsid w:val="00E77075"/>
    <w:rsid w:val="00E77DD9"/>
    <w:rsid w:val="00EA0B8E"/>
    <w:rsid w:val="00EA2800"/>
    <w:rsid w:val="00EA28B6"/>
    <w:rsid w:val="00EB00BF"/>
    <w:rsid w:val="00EB1009"/>
    <w:rsid w:val="00ED6226"/>
    <w:rsid w:val="00F079BF"/>
    <w:rsid w:val="00F22584"/>
    <w:rsid w:val="00F31972"/>
    <w:rsid w:val="00F36AB1"/>
    <w:rsid w:val="00F41D7A"/>
    <w:rsid w:val="00F41DF3"/>
    <w:rsid w:val="00F42FBC"/>
    <w:rsid w:val="00F63150"/>
    <w:rsid w:val="00FC2C59"/>
    <w:rsid w:val="01356B57"/>
    <w:rsid w:val="017C59AE"/>
    <w:rsid w:val="01887070"/>
    <w:rsid w:val="02707865"/>
    <w:rsid w:val="028F249A"/>
    <w:rsid w:val="02C84374"/>
    <w:rsid w:val="02CE5FCE"/>
    <w:rsid w:val="02D03CAC"/>
    <w:rsid w:val="02D775C7"/>
    <w:rsid w:val="02DD27C5"/>
    <w:rsid w:val="03016CF5"/>
    <w:rsid w:val="030A4AB2"/>
    <w:rsid w:val="0366397B"/>
    <w:rsid w:val="03867A56"/>
    <w:rsid w:val="03B35C63"/>
    <w:rsid w:val="0472112A"/>
    <w:rsid w:val="047A20B4"/>
    <w:rsid w:val="04B538E5"/>
    <w:rsid w:val="04E42BFC"/>
    <w:rsid w:val="04E867E1"/>
    <w:rsid w:val="053130AE"/>
    <w:rsid w:val="05551D8E"/>
    <w:rsid w:val="060B1959"/>
    <w:rsid w:val="06111A8A"/>
    <w:rsid w:val="061E3FF9"/>
    <w:rsid w:val="064F137F"/>
    <w:rsid w:val="06663418"/>
    <w:rsid w:val="06835468"/>
    <w:rsid w:val="07200DA3"/>
    <w:rsid w:val="07262F28"/>
    <w:rsid w:val="075C360F"/>
    <w:rsid w:val="079908E2"/>
    <w:rsid w:val="080158BE"/>
    <w:rsid w:val="080B6F30"/>
    <w:rsid w:val="088B3ED3"/>
    <w:rsid w:val="08C85B96"/>
    <w:rsid w:val="08DB3DBB"/>
    <w:rsid w:val="08ED21FE"/>
    <w:rsid w:val="09411F54"/>
    <w:rsid w:val="09652381"/>
    <w:rsid w:val="0980214B"/>
    <w:rsid w:val="098149E6"/>
    <w:rsid w:val="09942A15"/>
    <w:rsid w:val="09F120E6"/>
    <w:rsid w:val="09F73C68"/>
    <w:rsid w:val="0ACC78D8"/>
    <w:rsid w:val="0B172B7F"/>
    <w:rsid w:val="0B3C2509"/>
    <w:rsid w:val="0BCA2366"/>
    <w:rsid w:val="0C10109B"/>
    <w:rsid w:val="0C87331D"/>
    <w:rsid w:val="0CB111C6"/>
    <w:rsid w:val="0CB72639"/>
    <w:rsid w:val="0CCA6F6A"/>
    <w:rsid w:val="0D047B71"/>
    <w:rsid w:val="0D194462"/>
    <w:rsid w:val="0D592C8A"/>
    <w:rsid w:val="0DA7141B"/>
    <w:rsid w:val="0E1E62F4"/>
    <w:rsid w:val="0E593919"/>
    <w:rsid w:val="0E926CFF"/>
    <w:rsid w:val="0EA87D07"/>
    <w:rsid w:val="0EE24322"/>
    <w:rsid w:val="0F0376CD"/>
    <w:rsid w:val="0F3F3112"/>
    <w:rsid w:val="0F4B6710"/>
    <w:rsid w:val="0F600F08"/>
    <w:rsid w:val="0FCB4101"/>
    <w:rsid w:val="0FEA1BAE"/>
    <w:rsid w:val="10634555"/>
    <w:rsid w:val="10654A1B"/>
    <w:rsid w:val="1096672C"/>
    <w:rsid w:val="10D31685"/>
    <w:rsid w:val="1113571B"/>
    <w:rsid w:val="113B6C84"/>
    <w:rsid w:val="11432A44"/>
    <w:rsid w:val="11442AAB"/>
    <w:rsid w:val="11692970"/>
    <w:rsid w:val="118E5C29"/>
    <w:rsid w:val="11B12498"/>
    <w:rsid w:val="11D42BC7"/>
    <w:rsid w:val="122024B8"/>
    <w:rsid w:val="125D51D0"/>
    <w:rsid w:val="1281778C"/>
    <w:rsid w:val="12894FD0"/>
    <w:rsid w:val="12DF6079"/>
    <w:rsid w:val="13367668"/>
    <w:rsid w:val="134069E4"/>
    <w:rsid w:val="134A2D25"/>
    <w:rsid w:val="13687A12"/>
    <w:rsid w:val="13B46E99"/>
    <w:rsid w:val="13C4037B"/>
    <w:rsid w:val="13D415A1"/>
    <w:rsid w:val="13DC1791"/>
    <w:rsid w:val="142070CC"/>
    <w:rsid w:val="1456184A"/>
    <w:rsid w:val="146C24FA"/>
    <w:rsid w:val="146F7046"/>
    <w:rsid w:val="14832EE4"/>
    <w:rsid w:val="14B23AFB"/>
    <w:rsid w:val="14CC46EE"/>
    <w:rsid w:val="150919B7"/>
    <w:rsid w:val="155215DF"/>
    <w:rsid w:val="15F3725D"/>
    <w:rsid w:val="16105F12"/>
    <w:rsid w:val="161C78CF"/>
    <w:rsid w:val="16440EB9"/>
    <w:rsid w:val="16623CC2"/>
    <w:rsid w:val="16632EBA"/>
    <w:rsid w:val="16737578"/>
    <w:rsid w:val="168250AE"/>
    <w:rsid w:val="16880615"/>
    <w:rsid w:val="16952A56"/>
    <w:rsid w:val="16CE3DA9"/>
    <w:rsid w:val="16DC6770"/>
    <w:rsid w:val="16ED393B"/>
    <w:rsid w:val="16EF0BEF"/>
    <w:rsid w:val="16FA4102"/>
    <w:rsid w:val="170133B4"/>
    <w:rsid w:val="170A4821"/>
    <w:rsid w:val="17201571"/>
    <w:rsid w:val="173F27A8"/>
    <w:rsid w:val="17712A6F"/>
    <w:rsid w:val="17AA6CC7"/>
    <w:rsid w:val="1812594D"/>
    <w:rsid w:val="182A1F47"/>
    <w:rsid w:val="18906FA8"/>
    <w:rsid w:val="19086002"/>
    <w:rsid w:val="193077F0"/>
    <w:rsid w:val="19376E2A"/>
    <w:rsid w:val="19954419"/>
    <w:rsid w:val="1999234A"/>
    <w:rsid w:val="19B13EB9"/>
    <w:rsid w:val="19F75913"/>
    <w:rsid w:val="1A034A2F"/>
    <w:rsid w:val="1A2118FA"/>
    <w:rsid w:val="1A2C21D4"/>
    <w:rsid w:val="1A7437A6"/>
    <w:rsid w:val="1AB87540"/>
    <w:rsid w:val="1B3C1350"/>
    <w:rsid w:val="1B60689F"/>
    <w:rsid w:val="1B700344"/>
    <w:rsid w:val="1BD80EAB"/>
    <w:rsid w:val="1BDD41D9"/>
    <w:rsid w:val="1BF63D84"/>
    <w:rsid w:val="1C644B20"/>
    <w:rsid w:val="1C7B600C"/>
    <w:rsid w:val="1C8B5031"/>
    <w:rsid w:val="1CBA04E3"/>
    <w:rsid w:val="1D0043B4"/>
    <w:rsid w:val="1D0917B2"/>
    <w:rsid w:val="1D254F74"/>
    <w:rsid w:val="1D3230E5"/>
    <w:rsid w:val="1D512696"/>
    <w:rsid w:val="1D7B1F48"/>
    <w:rsid w:val="1D841EB7"/>
    <w:rsid w:val="1D963BAC"/>
    <w:rsid w:val="1DCA6772"/>
    <w:rsid w:val="1E293161"/>
    <w:rsid w:val="1E4E46E3"/>
    <w:rsid w:val="1F0B6F66"/>
    <w:rsid w:val="1F9D1DD6"/>
    <w:rsid w:val="1FE86298"/>
    <w:rsid w:val="1FFE517B"/>
    <w:rsid w:val="201C57DB"/>
    <w:rsid w:val="203A4B26"/>
    <w:rsid w:val="20992AD2"/>
    <w:rsid w:val="20CD225F"/>
    <w:rsid w:val="20E83F30"/>
    <w:rsid w:val="213D7A0E"/>
    <w:rsid w:val="216604C7"/>
    <w:rsid w:val="21A75B00"/>
    <w:rsid w:val="222A1CCD"/>
    <w:rsid w:val="22C37366"/>
    <w:rsid w:val="22C44EF4"/>
    <w:rsid w:val="22C65936"/>
    <w:rsid w:val="23041B6E"/>
    <w:rsid w:val="23074EC2"/>
    <w:rsid w:val="232133E8"/>
    <w:rsid w:val="23587E95"/>
    <w:rsid w:val="23714091"/>
    <w:rsid w:val="24180CB7"/>
    <w:rsid w:val="24584650"/>
    <w:rsid w:val="245D3A76"/>
    <w:rsid w:val="25423CAF"/>
    <w:rsid w:val="25A3280C"/>
    <w:rsid w:val="25BD552C"/>
    <w:rsid w:val="261175D0"/>
    <w:rsid w:val="2621733A"/>
    <w:rsid w:val="265C25F1"/>
    <w:rsid w:val="266E6E6D"/>
    <w:rsid w:val="26895D97"/>
    <w:rsid w:val="26B65BDD"/>
    <w:rsid w:val="26E7378B"/>
    <w:rsid w:val="271465CB"/>
    <w:rsid w:val="273A440D"/>
    <w:rsid w:val="273F09DB"/>
    <w:rsid w:val="27786F89"/>
    <w:rsid w:val="2786313A"/>
    <w:rsid w:val="27A9525B"/>
    <w:rsid w:val="27B819DE"/>
    <w:rsid w:val="27C36E8F"/>
    <w:rsid w:val="28301116"/>
    <w:rsid w:val="28B478DC"/>
    <w:rsid w:val="28B95DEA"/>
    <w:rsid w:val="28E67404"/>
    <w:rsid w:val="290D1E1D"/>
    <w:rsid w:val="294340D6"/>
    <w:rsid w:val="295A6B30"/>
    <w:rsid w:val="29F23893"/>
    <w:rsid w:val="2A1E0E44"/>
    <w:rsid w:val="2A633EC2"/>
    <w:rsid w:val="2AA05B77"/>
    <w:rsid w:val="2ABF4989"/>
    <w:rsid w:val="2B386BD9"/>
    <w:rsid w:val="2B5D54B9"/>
    <w:rsid w:val="2B5E15BA"/>
    <w:rsid w:val="2B870443"/>
    <w:rsid w:val="2B947CB1"/>
    <w:rsid w:val="2BBD158D"/>
    <w:rsid w:val="2BE31755"/>
    <w:rsid w:val="2BEE5852"/>
    <w:rsid w:val="2C0F2134"/>
    <w:rsid w:val="2C2C2123"/>
    <w:rsid w:val="2C377B42"/>
    <w:rsid w:val="2C7A4741"/>
    <w:rsid w:val="2CA10AA1"/>
    <w:rsid w:val="2D042A18"/>
    <w:rsid w:val="2D0B263A"/>
    <w:rsid w:val="2D32519E"/>
    <w:rsid w:val="2D560344"/>
    <w:rsid w:val="2D656495"/>
    <w:rsid w:val="2D6B724D"/>
    <w:rsid w:val="2D987AD2"/>
    <w:rsid w:val="2D9C323F"/>
    <w:rsid w:val="2DD54148"/>
    <w:rsid w:val="2DED7A0C"/>
    <w:rsid w:val="2E092C39"/>
    <w:rsid w:val="2E506B8C"/>
    <w:rsid w:val="2E5A3BF5"/>
    <w:rsid w:val="2EAB2728"/>
    <w:rsid w:val="2EB27818"/>
    <w:rsid w:val="2EB43E76"/>
    <w:rsid w:val="2EB95E0A"/>
    <w:rsid w:val="2F1365BF"/>
    <w:rsid w:val="2F527E0F"/>
    <w:rsid w:val="2F590445"/>
    <w:rsid w:val="2F7F7739"/>
    <w:rsid w:val="2FA46ACE"/>
    <w:rsid w:val="2FCF3374"/>
    <w:rsid w:val="2FD55C5C"/>
    <w:rsid w:val="2FF81323"/>
    <w:rsid w:val="30A811FE"/>
    <w:rsid w:val="31315A35"/>
    <w:rsid w:val="313F42D0"/>
    <w:rsid w:val="31DB705C"/>
    <w:rsid w:val="321C4CBD"/>
    <w:rsid w:val="321D426A"/>
    <w:rsid w:val="32275A60"/>
    <w:rsid w:val="32B242C7"/>
    <w:rsid w:val="336D70C3"/>
    <w:rsid w:val="338D1A6E"/>
    <w:rsid w:val="33944B31"/>
    <w:rsid w:val="33BC3F44"/>
    <w:rsid w:val="341D4F75"/>
    <w:rsid w:val="34621172"/>
    <w:rsid w:val="348A2160"/>
    <w:rsid w:val="34CA627A"/>
    <w:rsid w:val="34CD1309"/>
    <w:rsid w:val="35D31139"/>
    <w:rsid w:val="35F965B2"/>
    <w:rsid w:val="362774D6"/>
    <w:rsid w:val="36391ACD"/>
    <w:rsid w:val="367D38B3"/>
    <w:rsid w:val="369F1EFF"/>
    <w:rsid w:val="36AC223B"/>
    <w:rsid w:val="36B73257"/>
    <w:rsid w:val="375D551B"/>
    <w:rsid w:val="37815EA5"/>
    <w:rsid w:val="378C6279"/>
    <w:rsid w:val="37DC6268"/>
    <w:rsid w:val="37E45D03"/>
    <w:rsid w:val="3811573D"/>
    <w:rsid w:val="3836380C"/>
    <w:rsid w:val="38764D55"/>
    <w:rsid w:val="38942D19"/>
    <w:rsid w:val="38A43162"/>
    <w:rsid w:val="38DB5247"/>
    <w:rsid w:val="38E84639"/>
    <w:rsid w:val="38F078CB"/>
    <w:rsid w:val="39261FFA"/>
    <w:rsid w:val="398C2DED"/>
    <w:rsid w:val="399259BE"/>
    <w:rsid w:val="39C66B42"/>
    <w:rsid w:val="3A165C61"/>
    <w:rsid w:val="3A2738CF"/>
    <w:rsid w:val="3AA27453"/>
    <w:rsid w:val="3AE160BF"/>
    <w:rsid w:val="3B2850DF"/>
    <w:rsid w:val="3B405E26"/>
    <w:rsid w:val="3B68301B"/>
    <w:rsid w:val="3B74690F"/>
    <w:rsid w:val="3B9C0360"/>
    <w:rsid w:val="3CCA7FED"/>
    <w:rsid w:val="3D4B44F3"/>
    <w:rsid w:val="3D601AC8"/>
    <w:rsid w:val="3D7D544C"/>
    <w:rsid w:val="3E1F5C43"/>
    <w:rsid w:val="3E273F4C"/>
    <w:rsid w:val="3E490741"/>
    <w:rsid w:val="3E5E7679"/>
    <w:rsid w:val="3EB4218D"/>
    <w:rsid w:val="3EBA0F73"/>
    <w:rsid w:val="3EBE5DC2"/>
    <w:rsid w:val="3F273A94"/>
    <w:rsid w:val="3FBA76F7"/>
    <w:rsid w:val="3FF11D71"/>
    <w:rsid w:val="3FF76A24"/>
    <w:rsid w:val="400624D5"/>
    <w:rsid w:val="40082E55"/>
    <w:rsid w:val="40340680"/>
    <w:rsid w:val="404064F9"/>
    <w:rsid w:val="405A5084"/>
    <w:rsid w:val="409075C0"/>
    <w:rsid w:val="40A254A9"/>
    <w:rsid w:val="4118630C"/>
    <w:rsid w:val="411D789C"/>
    <w:rsid w:val="4130781A"/>
    <w:rsid w:val="415E7175"/>
    <w:rsid w:val="41A1742F"/>
    <w:rsid w:val="42153F72"/>
    <w:rsid w:val="42252C6A"/>
    <w:rsid w:val="42360277"/>
    <w:rsid w:val="42597916"/>
    <w:rsid w:val="427B6968"/>
    <w:rsid w:val="431E75BE"/>
    <w:rsid w:val="43415F8A"/>
    <w:rsid w:val="43F115C3"/>
    <w:rsid w:val="440050BA"/>
    <w:rsid w:val="440B2D2A"/>
    <w:rsid w:val="4433754D"/>
    <w:rsid w:val="443814BB"/>
    <w:rsid w:val="4442010E"/>
    <w:rsid w:val="447B3CF6"/>
    <w:rsid w:val="453C3A2F"/>
    <w:rsid w:val="456F6488"/>
    <w:rsid w:val="45B73827"/>
    <w:rsid w:val="45D75786"/>
    <w:rsid w:val="460175EC"/>
    <w:rsid w:val="46196E9D"/>
    <w:rsid w:val="461C31C7"/>
    <w:rsid w:val="46906B11"/>
    <w:rsid w:val="46A85E13"/>
    <w:rsid w:val="46AD7F99"/>
    <w:rsid w:val="46C75776"/>
    <w:rsid w:val="46CA783A"/>
    <w:rsid w:val="46EE5F19"/>
    <w:rsid w:val="47026B69"/>
    <w:rsid w:val="4784226C"/>
    <w:rsid w:val="47921365"/>
    <w:rsid w:val="47BB66CE"/>
    <w:rsid w:val="48071717"/>
    <w:rsid w:val="486E5779"/>
    <w:rsid w:val="493720BB"/>
    <w:rsid w:val="494E563A"/>
    <w:rsid w:val="49C83510"/>
    <w:rsid w:val="49EF1EF6"/>
    <w:rsid w:val="4A3C351F"/>
    <w:rsid w:val="4AA93627"/>
    <w:rsid w:val="4AEA5CA5"/>
    <w:rsid w:val="4AEC1E08"/>
    <w:rsid w:val="4B201069"/>
    <w:rsid w:val="4B2B2279"/>
    <w:rsid w:val="4B5A3030"/>
    <w:rsid w:val="4B88378A"/>
    <w:rsid w:val="4BD43BFA"/>
    <w:rsid w:val="4BDF2C27"/>
    <w:rsid w:val="4BE07B96"/>
    <w:rsid w:val="4BE52A5F"/>
    <w:rsid w:val="4C0D0EF8"/>
    <w:rsid w:val="4C59552C"/>
    <w:rsid w:val="4C671FA3"/>
    <w:rsid w:val="4D4F6667"/>
    <w:rsid w:val="4D7F1953"/>
    <w:rsid w:val="4DE43CD6"/>
    <w:rsid w:val="4DE91031"/>
    <w:rsid w:val="4DEE1581"/>
    <w:rsid w:val="4E164EB1"/>
    <w:rsid w:val="4E340676"/>
    <w:rsid w:val="4EAD2795"/>
    <w:rsid w:val="4EAE2AB1"/>
    <w:rsid w:val="4F1E66C4"/>
    <w:rsid w:val="4F2E6896"/>
    <w:rsid w:val="4F716E29"/>
    <w:rsid w:val="4F9E12BA"/>
    <w:rsid w:val="5036356C"/>
    <w:rsid w:val="5097119E"/>
    <w:rsid w:val="50D115EB"/>
    <w:rsid w:val="510F5508"/>
    <w:rsid w:val="51293854"/>
    <w:rsid w:val="519C184E"/>
    <w:rsid w:val="51A3013B"/>
    <w:rsid w:val="51A810BE"/>
    <w:rsid w:val="51B96812"/>
    <w:rsid w:val="51C04F52"/>
    <w:rsid w:val="51E15BFC"/>
    <w:rsid w:val="52BA4C86"/>
    <w:rsid w:val="52FE4D9A"/>
    <w:rsid w:val="533D05AF"/>
    <w:rsid w:val="540F46E2"/>
    <w:rsid w:val="54D42D7E"/>
    <w:rsid w:val="552B3E4D"/>
    <w:rsid w:val="55970279"/>
    <w:rsid w:val="55B93306"/>
    <w:rsid w:val="55EC6903"/>
    <w:rsid w:val="565E0343"/>
    <w:rsid w:val="568F6777"/>
    <w:rsid w:val="56A40ADD"/>
    <w:rsid w:val="56CF4370"/>
    <w:rsid w:val="576C456E"/>
    <w:rsid w:val="577F15E5"/>
    <w:rsid w:val="57BE62A5"/>
    <w:rsid w:val="57F86D1F"/>
    <w:rsid w:val="57F91441"/>
    <w:rsid w:val="57FF212E"/>
    <w:rsid w:val="581445A2"/>
    <w:rsid w:val="5821650F"/>
    <w:rsid w:val="582D1D14"/>
    <w:rsid w:val="58435B7E"/>
    <w:rsid w:val="58576D05"/>
    <w:rsid w:val="58703581"/>
    <w:rsid w:val="589F6189"/>
    <w:rsid w:val="58DA3210"/>
    <w:rsid w:val="5938531B"/>
    <w:rsid w:val="59435260"/>
    <w:rsid w:val="59821673"/>
    <w:rsid w:val="59910DEA"/>
    <w:rsid w:val="5A65093E"/>
    <w:rsid w:val="5A6D2580"/>
    <w:rsid w:val="5A73324E"/>
    <w:rsid w:val="5A757597"/>
    <w:rsid w:val="5AA414F6"/>
    <w:rsid w:val="5AC007BE"/>
    <w:rsid w:val="5AD62A09"/>
    <w:rsid w:val="5AE135D0"/>
    <w:rsid w:val="5B295581"/>
    <w:rsid w:val="5B8167E8"/>
    <w:rsid w:val="5BB343AD"/>
    <w:rsid w:val="5BE11F49"/>
    <w:rsid w:val="5C354BF3"/>
    <w:rsid w:val="5C4936FC"/>
    <w:rsid w:val="5C4C6070"/>
    <w:rsid w:val="5C515A48"/>
    <w:rsid w:val="5C6314DB"/>
    <w:rsid w:val="5C760AAF"/>
    <w:rsid w:val="5CA729BF"/>
    <w:rsid w:val="5CAA2084"/>
    <w:rsid w:val="5CE31A89"/>
    <w:rsid w:val="5D241CC0"/>
    <w:rsid w:val="5D530679"/>
    <w:rsid w:val="5D5472D5"/>
    <w:rsid w:val="5DF51BE9"/>
    <w:rsid w:val="5E0B673B"/>
    <w:rsid w:val="5E0F37AA"/>
    <w:rsid w:val="5E23536A"/>
    <w:rsid w:val="5E2868D1"/>
    <w:rsid w:val="5E5A71A0"/>
    <w:rsid w:val="5E84321F"/>
    <w:rsid w:val="5EAC2DD7"/>
    <w:rsid w:val="5ECE36C9"/>
    <w:rsid w:val="5F365B59"/>
    <w:rsid w:val="5FAE2043"/>
    <w:rsid w:val="5FAE3105"/>
    <w:rsid w:val="5FBE3C46"/>
    <w:rsid w:val="5FE4222A"/>
    <w:rsid w:val="60596854"/>
    <w:rsid w:val="6082518F"/>
    <w:rsid w:val="60A73861"/>
    <w:rsid w:val="61575459"/>
    <w:rsid w:val="617E5FD1"/>
    <w:rsid w:val="619D7F9F"/>
    <w:rsid w:val="61B06DCA"/>
    <w:rsid w:val="61D84B3E"/>
    <w:rsid w:val="61F908EC"/>
    <w:rsid w:val="625F7286"/>
    <w:rsid w:val="63254BA7"/>
    <w:rsid w:val="63450A73"/>
    <w:rsid w:val="634D6810"/>
    <w:rsid w:val="63E21DEC"/>
    <w:rsid w:val="64190BEB"/>
    <w:rsid w:val="641A2277"/>
    <w:rsid w:val="646049F7"/>
    <w:rsid w:val="64612DFA"/>
    <w:rsid w:val="64704E5F"/>
    <w:rsid w:val="6477741F"/>
    <w:rsid w:val="648928EE"/>
    <w:rsid w:val="64C46B40"/>
    <w:rsid w:val="64E8656F"/>
    <w:rsid w:val="65524FB8"/>
    <w:rsid w:val="65644FF5"/>
    <w:rsid w:val="65F95966"/>
    <w:rsid w:val="66103F76"/>
    <w:rsid w:val="6648290F"/>
    <w:rsid w:val="66760FD3"/>
    <w:rsid w:val="668B1C71"/>
    <w:rsid w:val="66EC4905"/>
    <w:rsid w:val="670D6B70"/>
    <w:rsid w:val="6713322D"/>
    <w:rsid w:val="67497513"/>
    <w:rsid w:val="679E6031"/>
    <w:rsid w:val="67A212BF"/>
    <w:rsid w:val="67D6059D"/>
    <w:rsid w:val="68364C23"/>
    <w:rsid w:val="684F2507"/>
    <w:rsid w:val="686C40B3"/>
    <w:rsid w:val="68C42614"/>
    <w:rsid w:val="691F350C"/>
    <w:rsid w:val="69246E64"/>
    <w:rsid w:val="694B232B"/>
    <w:rsid w:val="6971413A"/>
    <w:rsid w:val="69A75B6D"/>
    <w:rsid w:val="6A1D468D"/>
    <w:rsid w:val="6A304B3C"/>
    <w:rsid w:val="6A3310EE"/>
    <w:rsid w:val="6A4F4594"/>
    <w:rsid w:val="6A710615"/>
    <w:rsid w:val="6A8B2467"/>
    <w:rsid w:val="6B4B054E"/>
    <w:rsid w:val="6B8140CE"/>
    <w:rsid w:val="6BD65F02"/>
    <w:rsid w:val="6BE0352A"/>
    <w:rsid w:val="6BE77AFB"/>
    <w:rsid w:val="6C571E4A"/>
    <w:rsid w:val="6C8F0A98"/>
    <w:rsid w:val="6CB71E26"/>
    <w:rsid w:val="6D1940FB"/>
    <w:rsid w:val="6D3F37BE"/>
    <w:rsid w:val="6D4C135B"/>
    <w:rsid w:val="6D6E460B"/>
    <w:rsid w:val="6E005D35"/>
    <w:rsid w:val="6E257D7A"/>
    <w:rsid w:val="6E4F2832"/>
    <w:rsid w:val="6E982F95"/>
    <w:rsid w:val="6EA44DEF"/>
    <w:rsid w:val="6EC63C36"/>
    <w:rsid w:val="6F11138A"/>
    <w:rsid w:val="6F305408"/>
    <w:rsid w:val="6F632835"/>
    <w:rsid w:val="6F753F20"/>
    <w:rsid w:val="707358D4"/>
    <w:rsid w:val="707D36E5"/>
    <w:rsid w:val="70AB3795"/>
    <w:rsid w:val="70B6353B"/>
    <w:rsid w:val="70D83839"/>
    <w:rsid w:val="714954A4"/>
    <w:rsid w:val="715A6EF3"/>
    <w:rsid w:val="71775D23"/>
    <w:rsid w:val="71EA51AB"/>
    <w:rsid w:val="71F975CC"/>
    <w:rsid w:val="727C6C4A"/>
    <w:rsid w:val="72987C8D"/>
    <w:rsid w:val="737936FE"/>
    <w:rsid w:val="73BF4B35"/>
    <w:rsid w:val="743D0CB3"/>
    <w:rsid w:val="744D4986"/>
    <w:rsid w:val="751229C7"/>
    <w:rsid w:val="752D45F0"/>
    <w:rsid w:val="7609632E"/>
    <w:rsid w:val="7610786E"/>
    <w:rsid w:val="76754FA2"/>
    <w:rsid w:val="76B26378"/>
    <w:rsid w:val="76CC564E"/>
    <w:rsid w:val="776D1554"/>
    <w:rsid w:val="778F47BB"/>
    <w:rsid w:val="77A54ADA"/>
    <w:rsid w:val="78276457"/>
    <w:rsid w:val="782C0FF4"/>
    <w:rsid w:val="7855503D"/>
    <w:rsid w:val="78862344"/>
    <w:rsid w:val="789F7A60"/>
    <w:rsid w:val="78CE7F27"/>
    <w:rsid w:val="78D43FE0"/>
    <w:rsid w:val="78E02CD0"/>
    <w:rsid w:val="79AD471D"/>
    <w:rsid w:val="79DD7DF2"/>
    <w:rsid w:val="79F70856"/>
    <w:rsid w:val="7A4B5175"/>
    <w:rsid w:val="7A6B12A6"/>
    <w:rsid w:val="7AC05D51"/>
    <w:rsid w:val="7AC520C2"/>
    <w:rsid w:val="7B1C23A5"/>
    <w:rsid w:val="7B1F52AB"/>
    <w:rsid w:val="7B2C4AE5"/>
    <w:rsid w:val="7B326E42"/>
    <w:rsid w:val="7B504B4E"/>
    <w:rsid w:val="7BBC462E"/>
    <w:rsid w:val="7C51605C"/>
    <w:rsid w:val="7C9C714E"/>
    <w:rsid w:val="7D2F1950"/>
    <w:rsid w:val="7D9C454B"/>
    <w:rsid w:val="7DF630DE"/>
    <w:rsid w:val="7DFF26AA"/>
    <w:rsid w:val="7E0250FE"/>
    <w:rsid w:val="7E0E1E57"/>
    <w:rsid w:val="7E441727"/>
    <w:rsid w:val="7E4D7BD4"/>
    <w:rsid w:val="7E5D1445"/>
    <w:rsid w:val="7EDF5137"/>
    <w:rsid w:val="7F152A17"/>
    <w:rsid w:val="7F1B080A"/>
    <w:rsid w:val="7F6B08E3"/>
    <w:rsid w:val="7FB76E8B"/>
    <w:rsid w:val="7FEB0E56"/>
    <w:rsid w:val="7F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F63F"/>
  <w15:docId w15:val="{5E6B85A5-D680-49E5-B315-4EA43BA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TDC1">
    <w:name w:val="toc 1"/>
    <w:basedOn w:val="Normal"/>
    <w:next w:val="Normal"/>
    <w:uiPriority w:val="39"/>
    <w:unhideWhenUsed/>
    <w:qFormat/>
  </w:style>
  <w:style w:type="paragraph" w:styleId="TD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HMNormal1">
    <w:name w:val="H&amp;M Normal1"/>
    <w:basedOn w:val="Normal"/>
    <w:link w:val="HMNormal"/>
    <w:uiPriority w:val="9"/>
    <w:qFormat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D4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HUGO ALBERTO MARTINEZ ORTEGA</cp:lastModifiedBy>
  <cp:revision>141</cp:revision>
  <dcterms:created xsi:type="dcterms:W3CDTF">2021-06-12T23:59:00Z</dcterms:created>
  <dcterms:modified xsi:type="dcterms:W3CDTF">2022-01-11T15:08:00Z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39EBEB78D36B48EF9F6B9015C5BADB4C</vt:lpwstr>
  </property>
</Properties>
</file>