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>
      <w:pPr>
        <w:spacing w:after="240" w:line="240" w:lineRule="auto"/>
        <w:ind w:left="1843" w:right="839" w:firstLine="992"/>
        <w:jc w:val="center"/>
        <w:rPr>
          <w:rFonts w:hint="default" w:cstheme="minorHAnsi"/>
          <w:color w:val="4472C4" w:themeColor="accent1"/>
          <w:szCs w:val="24"/>
          <w:lang w:val="es-E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PRESCRIPCIÓN</w:t>
      </w: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>TABLA DE CONTENIDO</w:t>
      </w:r>
    </w:p>
    <w:p>
      <w:pPr>
        <w:tabs>
          <w:tab w:val="left" w:pos="831"/>
          <w:tab w:val="left" w:pos="2911"/>
          <w:tab w:val="right" w:pos="9975"/>
        </w:tabs>
        <w:spacing w:after="240" w:line="240" w:lineRule="auto"/>
        <w:ind w:left="284"/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Pág.</w:t>
      </w:r>
    </w:p>
    <w:p>
      <w:pPr>
        <w:pStyle w:val="14"/>
        <w:tabs>
          <w:tab w:val="right" w:leader="dot" w:pos="9632"/>
        </w:tabs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cs="Arial"/>
          <w:color w:val="auto"/>
          <w:szCs w:val="24"/>
          <w:lang w:eastAsia="zh-CN"/>
        </w:rPr>
        <w:fldChar w:fldCharType="begin"/>
      </w:r>
      <w:r>
        <w:rPr>
          <w:rFonts w:cs="Arial"/>
          <w:color w:val="auto"/>
          <w:szCs w:val="24"/>
          <w:lang w:eastAsia="zh-CN"/>
        </w:rPr>
        <w:instrText xml:space="preserve"> HYPERLINK \l _Toc28778 </w:instrText>
      </w:r>
      <w:r>
        <w:rPr>
          <w:rFonts w:cs="Arial"/>
          <w:color w:val="auto"/>
          <w:szCs w:val="24"/>
          <w:lang w:eastAsia="zh-CN"/>
        </w:rPr>
        <w:fldChar w:fldCharType="separate"/>
      </w:r>
      <w:r>
        <w:rPr>
          <w:color w:val="auto"/>
          <w:lang w:val="es-ES"/>
        </w:rPr>
        <w:t>MÓDULO DE</w:t>
      </w:r>
      <w:r>
        <w:rPr>
          <w:rFonts w:hint="default"/>
          <w:color w:val="auto"/>
          <w:lang w:val="es-ES"/>
        </w:rPr>
        <w:t xml:space="preserve"> GESTIÓN FINANCIERA - PRESCRIPCIÓN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_Toc28778 \h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Fonts w:cs="Arial"/>
          <w:color w:val="auto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720" w:leftChars="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_Toc4728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/>
          <w:bCs w:val="0"/>
          <w:szCs w:val="24"/>
          <w:lang w:val="es-ES"/>
        </w:rPr>
        <w:t xml:space="preserve">1. </w:t>
      </w:r>
      <w:r>
        <w:rPr>
          <w:rFonts w:hint="default"/>
          <w:bCs w:val="0"/>
          <w:lang w:val="es-ES"/>
        </w:rPr>
        <w:t>PQR</w:t>
      </w:r>
      <w:r>
        <w:tab/>
      </w:r>
      <w:r>
        <w:fldChar w:fldCharType="begin"/>
      </w:r>
      <w:r>
        <w:instrText xml:space="preserve"> PAGEREF _Toc4728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720" w:leftChars="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_Toc31244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/>
          <w:lang w:val="es-ES"/>
        </w:rPr>
        <w:t>1.1. Nueva PQR</w:t>
      </w:r>
      <w:r>
        <w:tab/>
      </w:r>
      <w:r>
        <w:fldChar w:fldCharType="begin"/>
      </w:r>
      <w:r>
        <w:instrText xml:space="preserve"> PAGEREF _Toc31244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720" w:leftChars="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_Toc3595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/>
          <w:lang w:val="es-ES"/>
        </w:rPr>
        <w:t>1.2. Solicitud y Radicación.</w:t>
      </w:r>
      <w:r>
        <w:tab/>
      </w:r>
      <w:r>
        <w:fldChar w:fldCharType="begin"/>
      </w:r>
      <w:r>
        <w:instrText xml:space="preserve"> PAGEREF _Toc3595 \h </w:instrText>
      </w:r>
      <w:r>
        <w:fldChar w:fldCharType="separate"/>
      </w:r>
      <w:r>
        <w:t>4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720" w:leftChars="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_Toc5643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/>
          <w:lang w:val="es-ES"/>
        </w:rPr>
        <w:t>1.3. Instancia de Flujo:</w:t>
      </w:r>
      <w:r>
        <w:tab/>
      </w:r>
      <w:r>
        <w:fldChar w:fldCharType="begin"/>
      </w:r>
      <w:r>
        <w:instrText xml:space="preserve"> PAGEREF _Toc5643 \h </w:instrText>
      </w:r>
      <w:r>
        <w:fldChar w:fldCharType="separate"/>
      </w:r>
      <w:r>
        <w:t>5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720" w:leftChars="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_Toc1408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eastAsia="Arial MT" w:cs="Arial"/>
          <w:color w:val="auto"/>
          <w:szCs w:val="24"/>
          <w:lang w:val="es-ES" w:eastAsia="zh-CN"/>
        </w:rPr>
        <w:t xml:space="preserve">2. </w:t>
      </w:r>
      <w:r>
        <w:rPr>
          <w:rFonts w:hint="default" w:eastAsia="Arial MT" w:cs="Arial"/>
          <w:color w:val="auto"/>
          <w:szCs w:val="28"/>
          <w:lang w:val="es-ES" w:eastAsia="zh-CN"/>
        </w:rPr>
        <w:t>PRESC</w:t>
      </w:r>
      <w:r>
        <w:rPr>
          <w:rFonts w:hint="default" w:eastAsia="Arial MT" w:cs="Arial"/>
          <w:szCs w:val="28"/>
          <w:lang w:val="es-ES" w:eastAsia="zh-CN"/>
        </w:rPr>
        <w:t>RIPCIÓN</w:t>
      </w:r>
      <w:r>
        <w:tab/>
      </w:r>
      <w:r>
        <w:fldChar w:fldCharType="begin"/>
      </w:r>
      <w:r>
        <w:instrText xml:space="preserve"> PAGEREF _Toc1408 \h </w:instrText>
      </w:r>
      <w:r>
        <w:fldChar w:fldCharType="separate"/>
      </w:r>
      <w:r>
        <w:t>6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  <w:ind w:left="720" w:leftChars="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_Toc26224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/>
          <w:lang w:val="es-ES" w:eastAsia="zh-CN"/>
        </w:rPr>
        <w:t>2.1. Gestión de Prescripciones</w:t>
      </w:r>
      <w:r>
        <w:tab/>
      </w:r>
      <w:r>
        <w:fldChar w:fldCharType="begin"/>
      </w:r>
      <w:r>
        <w:instrText xml:space="preserve"> PAGEREF _Toc26224 \h </w:instrText>
      </w:r>
      <w:r>
        <w:fldChar w:fldCharType="separate"/>
      </w:r>
      <w:r>
        <w:t>6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12"/>
        <w:tabs>
          <w:tab w:val="right" w:leader="dot" w:pos="9975"/>
        </w:tabs>
        <w:spacing w:after="240" w:line="240" w:lineRule="auto"/>
        <w:ind w:left="567" w:leftChars="0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>
      <w:pPr>
        <w:pStyle w:val="12"/>
        <w:numPr>
          <w:ilvl w:val="0"/>
          <w:numId w:val="1"/>
        </w:numPr>
        <w:tabs>
          <w:tab w:val="left" w:pos="567"/>
          <w:tab w:val="right" w:leader="dot" w:pos="9356"/>
        </w:tabs>
        <w:ind w:left="284" w:leftChars="0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  <w:bookmarkStart w:id="11" w:name="_GoBack"/>
      <w:bookmarkEnd w:id="11"/>
    </w:p>
    <w:p>
      <w:pPr>
        <w:rPr>
          <w:lang w:val="es-ES"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rPr>
          <w:rFonts w:hint="default"/>
          <w:b/>
          <w:bCs/>
          <w:color w:val="2F5597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597" w:themeColor="accent1" w:themeShade="BF"/>
          <w:szCs w:val="24"/>
          <w:lang w:val="es-ES"/>
        </w:rPr>
        <w:t>MANUAL DE USUARIO – MÓDULO DE PRESCRIPCIÓN</w:t>
      </w:r>
    </w:p>
    <w:p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597" w:themeColor="accent1" w:themeShade="BF"/>
          <w:sz w:val="28"/>
          <w:szCs w:val="28"/>
          <w:lang w:val="es-ES"/>
        </w:rPr>
      </w:pPr>
    </w:p>
    <w:p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597" w:themeColor="accent1" w:themeShade="BF"/>
          <w:sz w:val="20"/>
          <w:szCs w:val="20"/>
        </w:rPr>
      </w:pPr>
      <w:r>
        <w:rPr>
          <w:b/>
          <w:bCs/>
          <w:color w:val="2F5597" w:themeColor="accent1" w:themeShade="BF"/>
          <w:sz w:val="20"/>
          <w:szCs w:val="20"/>
        </w:rPr>
        <w:t>INFORMATICA Y TRIBUTOS S.A.S</w:t>
      </w:r>
    </w:p>
    <w:p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pStyle w:val="2"/>
        <w:ind w:left="720" w:leftChars="300" w:firstLine="0" w:firstLineChars="0"/>
        <w:rPr>
          <w:rFonts w:hint="default"/>
          <w:color w:val="2F5597" w:themeColor="accent1" w:themeShade="BF"/>
          <w:lang w:val="es-ES"/>
        </w:rPr>
      </w:pPr>
      <w:bookmarkStart w:id="2" w:name="_Toc28778"/>
      <w:r>
        <w:rPr>
          <w:color w:val="2F5597" w:themeColor="accent1" w:themeShade="BF"/>
          <w:lang w:val="es-ES"/>
        </w:rPr>
        <w:t>MÓDULO DE</w:t>
      </w:r>
      <w:r>
        <w:rPr>
          <w:rFonts w:hint="default"/>
          <w:color w:val="2F5597" w:themeColor="accent1" w:themeShade="BF"/>
          <w:lang w:val="es-ES"/>
        </w:rPr>
        <w:t xml:space="preserve"> GESTIÓN FINANCIERA - PRESCRIPCIÓN</w:t>
      </w:r>
      <w:bookmarkEnd w:id="2"/>
    </w:p>
    <w:p>
      <w:pPr>
        <w:ind w:left="720" w:leftChars="300" w:firstLine="0" w:firstLineChars="0"/>
      </w:pPr>
    </w:p>
    <w:p>
      <w:pPr>
        <w:pStyle w:val="3"/>
        <w:numPr>
          <w:ilvl w:val="0"/>
          <w:numId w:val="2"/>
        </w:numPr>
        <w:bidi w:val="0"/>
        <w:ind w:left="720" w:leftChars="300" w:firstLine="0" w:firstLineChars="0"/>
        <w:rPr>
          <w:rFonts w:hint="default"/>
          <w:b/>
          <w:bCs w:val="0"/>
          <w:color w:val="2F5496"/>
          <w:lang w:val="es-ES"/>
        </w:rPr>
      </w:pPr>
      <w:bookmarkStart w:id="3" w:name="_Toc4728"/>
      <w:r>
        <w:rPr>
          <w:rFonts w:hint="default"/>
          <w:b/>
          <w:bCs w:val="0"/>
          <w:color w:val="2F5496"/>
          <w:lang w:val="es-ES"/>
        </w:rPr>
        <w:t>PQR</w:t>
      </w:r>
      <w:bookmarkEnd w:id="3"/>
    </w:p>
    <w:p>
      <w:pPr>
        <w:pStyle w:val="3"/>
        <w:numPr>
          <w:ilvl w:val="1"/>
          <w:numId w:val="2"/>
        </w:numPr>
        <w:bidi w:val="0"/>
        <w:ind w:left="720" w:leftChars="300" w:firstLine="0" w:firstLineChars="0"/>
        <w:rPr>
          <w:rFonts w:hint="default"/>
          <w:color w:val="2F5496"/>
          <w:lang w:val="es-ES"/>
        </w:rPr>
      </w:pPr>
      <w:bookmarkStart w:id="4" w:name="_Toc31244"/>
      <w:r>
        <w:rPr>
          <w:rFonts w:hint="default"/>
          <w:color w:val="2F5496"/>
          <w:lang w:val="es-ES"/>
        </w:rPr>
        <w:t>Nueva PQR</w:t>
      </w:r>
      <w:bookmarkEnd w:id="4"/>
    </w:p>
    <w:p>
      <w:pPr>
        <w:ind w:left="720" w:leftChars="300" w:firstLine="0" w:firstLineChars="0"/>
        <w:jc w:val="left"/>
        <w:rPr>
          <w:rFonts w:hint="default"/>
          <w:lang w:val="es-ES" w:eastAsia="zh-CN"/>
        </w:rPr>
      </w:pPr>
      <w:r>
        <w:rPr>
          <w:rFonts w:hint="default"/>
          <w:sz w:val="24"/>
          <w:szCs w:val="24"/>
          <w:lang w:val="es-ES" w:eastAsia="zh-CN"/>
        </w:rPr>
        <w:t>Para acceder, sigue estos pasos:</w:t>
      </w:r>
    </w:p>
    <w:p>
      <w:pPr>
        <w:ind w:left="720" w:leftChars="300" w:firstLine="0" w:firstLineChars="0"/>
        <w:rPr>
          <w:rFonts w:hint="default" w:ascii="Arial" w:hAnsi="Arial" w:eastAsia="Arial-ItalicMT" w:cs="Arial"/>
          <w:i/>
          <w:i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Arial"/>
          <w:b/>
          <w:bCs/>
          <w:color w:val="000000"/>
          <w:kern w:val="0"/>
          <w:sz w:val="24"/>
          <w:szCs w:val="24"/>
          <w:lang w:val="es-ES" w:eastAsia="zh-CN" w:bidi="ar"/>
        </w:rPr>
        <w:t>PQR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s-ES" w:eastAsia="zh-CN" w:bidi="ar"/>
        </w:rPr>
        <w:t xml:space="preserve"> &gt;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Arial"/>
          <w:b/>
          <w:bCs/>
          <w:color w:val="000000"/>
          <w:kern w:val="0"/>
          <w:sz w:val="24"/>
          <w:szCs w:val="24"/>
          <w:lang w:val="es-ES" w:eastAsia="zh-CN" w:bidi="ar"/>
        </w:rPr>
        <w:t>Nueva PQR</w:t>
      </w:r>
      <w:r>
        <w:rPr>
          <w:rFonts w:hint="default" w:ascii="Arial" w:hAnsi="Arial" w:eastAsia="Arial-ItalicMT" w:cs="Arial"/>
          <w:i/>
          <w:i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ind w:left="720" w:leftChars="300" w:firstLine="0" w:firstLineChars="0"/>
        <w:jc w:val="center"/>
        <w:rPr>
          <w:rFonts w:hint="default" w:ascii="Arial" w:hAnsi="Arial" w:eastAsia="Arial-ItalicMT" w:cs="Arial"/>
          <w:i/>
          <w:iCs/>
          <w:color w:val="000000" w:themeColor="text1"/>
          <w:kern w:val="0"/>
          <w:sz w:val="24"/>
          <w:szCs w:val="24"/>
          <w:lang w:val="es-E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-ItalicMT" w:cs="Arial"/>
          <w:i/>
          <w:iCs/>
          <w:color w:val="000000" w:themeColor="text1"/>
          <w:kern w:val="0"/>
          <w:sz w:val="24"/>
          <w:szCs w:val="24"/>
          <w:lang w:val="es-E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54910" cy="374015"/>
            <wp:effectExtent l="25400" t="25400" r="34290" b="38735"/>
            <wp:docPr id="47" name="Imagen 47" descr="Captura de pantalla 2023-09-28 10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Captura de pantalla 2023-09-28 1030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37401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rFonts w:hint="default" w:ascii="Arial" w:hAnsi="Arial" w:eastAsia="Arial-ItalicMT" w:cs="Arial"/>
          <w:i/>
          <w:iCs/>
          <w:color w:val="2F5496"/>
          <w:kern w:val="0"/>
          <w:sz w:val="24"/>
          <w:szCs w:val="24"/>
          <w:lang w:val="es-ES" w:eastAsia="zh-CN" w:bidi="ar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1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Ruta para PQR</w:t>
      </w:r>
    </w:p>
    <w:p>
      <w:pPr>
        <w:ind w:left="720" w:leftChars="300" w:firstLine="0" w:firstLineChars="0"/>
        <w:rPr>
          <w:rFonts w:hint="default"/>
          <w:color w:val="2F5496"/>
          <w:lang w:val="es-ES"/>
        </w:rPr>
      </w:pPr>
    </w:p>
    <w:p>
      <w:pPr>
        <w:ind w:left="720" w:leftChars="300" w:firstLine="0" w:firstLineChars="0"/>
        <w:rPr>
          <w:rFonts w:hint="default"/>
          <w:color w:val="auto"/>
          <w:lang w:val="es-ES"/>
        </w:rPr>
      </w:pPr>
      <w:r>
        <w:rPr>
          <w:rFonts w:hint="default"/>
          <w:color w:val="auto"/>
          <w:lang w:val="es-ES"/>
        </w:rPr>
        <w:t xml:space="preserve">Se visualiza, clic en el botón </w:t>
      </w:r>
      <w:r>
        <w:drawing>
          <wp:inline distT="0" distB="0" distL="114300" distR="114300">
            <wp:extent cx="453390" cy="93980"/>
            <wp:effectExtent l="0" t="0" r="3810" b="1270"/>
            <wp:docPr id="50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color w:val="auto"/>
          <w:lang w:val="es-ES"/>
        </w:rPr>
        <w:t xml:space="preserve"> para crear una nueva.</w:t>
      </w:r>
    </w:p>
    <w:p>
      <w:pPr>
        <w:ind w:left="720" w:leftChars="300" w:firstLine="0" w:firstLineChars="0"/>
        <w:rPr>
          <w:rFonts w:hint="default"/>
          <w:color w:val="auto"/>
          <w:lang w:val="es-ES"/>
        </w:rPr>
      </w:pPr>
    </w:p>
    <w:p>
      <w:pPr>
        <w:ind w:left="720" w:leftChars="300" w:firstLine="0" w:firstLineChars="0"/>
        <w:jc w:val="center"/>
      </w:pPr>
      <w:r>
        <w:drawing>
          <wp:inline distT="0" distB="0" distL="114300" distR="114300">
            <wp:extent cx="4054475" cy="1163320"/>
            <wp:effectExtent l="25400" t="25400" r="34925" b="30480"/>
            <wp:docPr id="4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16332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2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Nueva PQR</w:t>
      </w:r>
    </w:p>
    <w:p>
      <w:pPr>
        <w:ind w:left="720" w:leftChars="300" w:firstLine="0" w:firstLineChars="0"/>
        <w:rPr>
          <w:i/>
          <w:iCs/>
          <w:color w:val="2F5496"/>
          <w:lang w:val="es-ES"/>
        </w:rPr>
      </w:pP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 xml:space="preserve">Seleccione el flujo, es opcional la Observación, clic en el boton </w:t>
      </w:r>
      <w:r>
        <w:drawing>
          <wp:inline distT="0" distB="0" distL="114300" distR="114300">
            <wp:extent cx="876935" cy="168275"/>
            <wp:effectExtent l="0" t="0" r="18415" b="3175"/>
            <wp:docPr id="53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93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color w:val="auto"/>
          <w:lang w:val="es-ES"/>
        </w:rPr>
        <w:t>.</w:t>
      </w:r>
    </w:p>
    <w:p>
      <w:pPr>
        <w:ind w:left="720" w:leftChars="300" w:firstLine="0" w:firstLineChars="0"/>
        <w:jc w:val="center"/>
      </w:pPr>
      <w:r>
        <w:drawing>
          <wp:inline distT="0" distB="0" distL="114300" distR="114300">
            <wp:extent cx="2571750" cy="2041525"/>
            <wp:effectExtent l="25400" t="25400" r="31750" b="28575"/>
            <wp:docPr id="5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4152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rFonts w:hint="default"/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3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Entrar a PQR</w:t>
      </w:r>
    </w:p>
    <w:p>
      <w:pPr>
        <w:ind w:left="0" w:leftChars="0" w:firstLine="0" w:firstLineChars="0"/>
        <w:rPr>
          <w:rFonts w:hint="default"/>
          <w:color w:val="2F5496"/>
          <w:lang w:val="es-ES"/>
        </w:rPr>
      </w:pPr>
    </w:p>
    <w:p>
      <w:pPr>
        <w:pStyle w:val="3"/>
        <w:numPr>
          <w:ilvl w:val="1"/>
          <w:numId w:val="2"/>
        </w:numPr>
        <w:bidi w:val="0"/>
        <w:ind w:left="720" w:leftChars="300" w:firstLine="0" w:firstLineChars="0"/>
        <w:rPr>
          <w:rFonts w:hint="default"/>
          <w:lang w:val="es-ES"/>
        </w:rPr>
      </w:pPr>
      <w:bookmarkStart w:id="5" w:name="_Toc3595"/>
      <w:r>
        <w:rPr>
          <w:rFonts w:hint="default"/>
          <w:lang w:val="es-ES"/>
        </w:rPr>
        <w:t>Solicitud y Radicación.</w:t>
      </w:r>
      <w:bookmarkEnd w:id="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20" w:leftChars="300" w:firstLine="0" w:firstLineChars="0"/>
        <w:jc w:val="left"/>
        <w:rPr>
          <w:rFonts w:hint="default"/>
          <w:color w:val="auto"/>
          <w:lang w:val="es-ES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Datos Solicitud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300" w:firstLine="0" w:firstLineChars="0"/>
        <w:jc w:val="left"/>
        <w:rPr>
          <w:rFonts w:hint="default"/>
          <w:color w:val="auto"/>
          <w:lang w:val="es-ES"/>
        </w:rPr>
      </w:pPr>
    </w:p>
    <w:p>
      <w:pPr>
        <w:ind w:left="720" w:leftChars="300" w:firstLine="0" w:firstLineChars="0"/>
        <w:jc w:val="center"/>
      </w:pPr>
      <w:r>
        <w:drawing>
          <wp:inline distT="0" distB="0" distL="114300" distR="114300">
            <wp:extent cx="3814445" cy="1666240"/>
            <wp:effectExtent l="25400" t="25400" r="27305" b="41910"/>
            <wp:docPr id="54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166624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4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Datos de Solicitud</w:t>
      </w:r>
    </w:p>
    <w:p>
      <w:pPr>
        <w:ind w:left="720" w:leftChars="300" w:firstLine="0" w:firstLineChars="0"/>
        <w:rPr>
          <w:i/>
          <w:iCs/>
          <w:color w:val="2F5496"/>
          <w:lang w:val="es-ES"/>
        </w:rPr>
      </w:pP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>El módulo PQR tiene campos como:</w:t>
      </w: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b/>
          <w:bCs/>
          <w:i w:val="0"/>
          <w:iCs w:val="0"/>
          <w:color w:val="auto"/>
          <w:lang w:val="es-ES"/>
        </w:rPr>
        <w:t>- Tipo de Presentación:</w:t>
      </w:r>
      <w:r>
        <w:rPr>
          <w:rFonts w:hint="default"/>
          <w:i w:val="0"/>
          <w:iCs w:val="0"/>
          <w:color w:val="auto"/>
          <w:lang w:val="es-ES"/>
        </w:rPr>
        <w:t xml:space="preserve"> Escrita o Verbal.</w:t>
      </w: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b/>
          <w:bCs/>
          <w:i w:val="0"/>
          <w:iCs w:val="0"/>
          <w:color w:val="auto"/>
          <w:lang w:val="es-ES"/>
        </w:rPr>
        <w:t>- Tipo:</w:t>
      </w:r>
      <w:r>
        <w:rPr>
          <w:rFonts w:hint="default"/>
          <w:i w:val="0"/>
          <w:iCs w:val="0"/>
          <w:color w:val="auto"/>
          <w:lang w:val="es-ES"/>
        </w:rPr>
        <w:t xml:space="preserve"> Petición, Queja o Reclamo.</w:t>
      </w: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b/>
          <w:bCs/>
          <w:i w:val="0"/>
          <w:iCs w:val="0"/>
          <w:color w:val="auto"/>
          <w:lang w:val="es-ES"/>
        </w:rPr>
        <w:t>- Motivo:</w:t>
      </w:r>
      <w:r>
        <w:rPr>
          <w:rFonts w:hint="default"/>
          <w:i w:val="0"/>
          <w:iCs w:val="0"/>
          <w:color w:val="auto"/>
          <w:lang w:val="es-ES"/>
        </w:rPr>
        <w:t xml:space="preserve"> Razón de la solicitud.</w:t>
      </w: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b/>
          <w:bCs/>
          <w:i w:val="0"/>
          <w:iCs w:val="0"/>
          <w:color w:val="auto"/>
          <w:lang w:val="es-ES"/>
        </w:rPr>
        <w:t>- Tributo:</w:t>
      </w:r>
      <w:r>
        <w:rPr>
          <w:rFonts w:hint="default"/>
          <w:i w:val="0"/>
          <w:iCs w:val="0"/>
          <w:color w:val="auto"/>
          <w:lang w:val="es-ES"/>
        </w:rPr>
        <w:t xml:space="preserve"> Ingresos públicos.</w:t>
      </w: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b/>
          <w:bCs/>
          <w:i w:val="0"/>
          <w:iCs w:val="0"/>
          <w:color w:val="auto"/>
          <w:lang w:val="es-ES"/>
        </w:rPr>
        <w:t>- Sub-Tributo:</w:t>
      </w:r>
      <w:r>
        <w:rPr>
          <w:rFonts w:hint="default"/>
          <w:i w:val="0"/>
          <w:iCs w:val="0"/>
          <w:color w:val="auto"/>
          <w:lang w:val="es-ES"/>
        </w:rPr>
        <w:t xml:space="preserve"> Ingresos menores.</w:t>
      </w: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b/>
          <w:bCs/>
          <w:i w:val="0"/>
          <w:iCs w:val="0"/>
          <w:color w:val="auto"/>
          <w:lang w:val="es-ES"/>
        </w:rPr>
        <w:t>- Referencia Catastral:</w:t>
      </w:r>
      <w:r>
        <w:rPr>
          <w:rFonts w:hint="default"/>
          <w:i w:val="0"/>
          <w:iCs w:val="0"/>
          <w:color w:val="auto"/>
          <w:lang w:val="es-ES"/>
        </w:rPr>
        <w:t xml:space="preserve"> Identificador inmueble.</w:t>
      </w: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</w:p>
    <w:p>
      <w:pPr>
        <w:numPr>
          <w:ilvl w:val="0"/>
          <w:numId w:val="3"/>
        </w:num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>Datos del Gestor: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>Es necesario ingresar todos los datos de la persona que está creando el PQR.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</w:p>
    <w:p>
      <w:pPr>
        <w:numPr>
          <w:ilvl w:val="0"/>
          <w:numId w:val="0"/>
        </w:numPr>
        <w:ind w:left="720" w:leftChars="300" w:firstLine="0" w:firstLineChars="0"/>
        <w:jc w:val="center"/>
      </w:pPr>
      <w:r>
        <w:drawing>
          <wp:inline distT="0" distB="0" distL="114300" distR="114300">
            <wp:extent cx="3822065" cy="1214755"/>
            <wp:effectExtent l="25400" t="25400" r="38735" b="36195"/>
            <wp:docPr id="55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21475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5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Datos del Gestor</w:t>
      </w:r>
    </w:p>
    <w:p>
      <w:pPr>
        <w:rPr>
          <w:i/>
          <w:iCs/>
          <w:color w:val="2F5496"/>
          <w:lang w:val="es-ES"/>
        </w:rPr>
      </w:pPr>
    </w:p>
    <w:p>
      <w:pPr>
        <w:ind w:left="0" w:leftChars="0" w:firstLine="0" w:firstLineChars="0"/>
        <w:rPr>
          <w:rFonts w:hint="default"/>
          <w:i/>
          <w:iCs/>
          <w:color w:val="2F5496"/>
          <w:lang w:val="es-ES"/>
        </w:rPr>
      </w:pPr>
    </w:p>
    <w:p>
      <w:pPr>
        <w:numPr>
          <w:ilvl w:val="0"/>
          <w:numId w:val="3"/>
        </w:num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>Datos del solicitante:</w:t>
      </w:r>
    </w:p>
    <w:p>
      <w:pPr>
        <w:numPr>
          <w:ilvl w:val="0"/>
          <w:numId w:val="0"/>
        </w:numPr>
        <w:ind w:left="720" w:leftChars="300" w:firstLine="0" w:firstLineChars="0"/>
        <w:jc w:val="center"/>
      </w:pPr>
      <w:r>
        <w:drawing>
          <wp:inline distT="0" distB="0" distL="114300" distR="114300">
            <wp:extent cx="3905885" cy="1172210"/>
            <wp:effectExtent l="25400" t="25400" r="31115" b="40640"/>
            <wp:docPr id="56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17221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6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Datos del solicitante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/>
          <w:i/>
          <w:iCs/>
          <w:color w:val="767171" w:themeColor="background2" w:themeShade="80"/>
          <w:lang w:val="es-ES"/>
        </w:rPr>
      </w:pPr>
      <w:r>
        <w:rPr>
          <w:rFonts w:hint="default"/>
          <w:i/>
          <w:iCs/>
          <w:color w:val="767171" w:themeColor="background2" w:themeShade="80"/>
          <w:lang w:val="es-ES"/>
        </w:rPr>
        <w:t>Nota: Se ingresan los datos del propietario o puede ser la misma persona que esta haciendo la diligencia.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/>
          <w:i/>
          <w:iCs/>
          <w:color w:val="767171" w:themeColor="background2" w:themeShade="80"/>
          <w:lang w:val="es-ES"/>
        </w:rPr>
      </w:pPr>
    </w:p>
    <w:p>
      <w:pPr>
        <w:numPr>
          <w:ilvl w:val="0"/>
          <w:numId w:val="3"/>
        </w:num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>Documentos: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 xml:space="preserve">Esta opción se adjuntan los documentos que son obligatorios, seleccione archivo y clic en el botón </w:t>
      </w:r>
      <w:r>
        <w:drawing>
          <wp:inline distT="0" distB="0" distL="114300" distR="114300">
            <wp:extent cx="335915" cy="115570"/>
            <wp:effectExtent l="0" t="0" r="6985" b="17780"/>
            <wp:docPr id="59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91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, clic en el botón </w:t>
      </w:r>
      <w:r>
        <w:drawing>
          <wp:inline distT="0" distB="0" distL="114300" distR="114300">
            <wp:extent cx="519430" cy="122555"/>
            <wp:effectExtent l="0" t="0" r="13970" b="10795"/>
            <wp:docPr id="60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 Finalmente clic en el botón</w:t>
      </w:r>
      <w:r>
        <w:drawing>
          <wp:inline distT="0" distB="0" distL="114300" distR="114300">
            <wp:extent cx="444500" cy="130810"/>
            <wp:effectExtent l="0" t="0" r="12700" b="2540"/>
            <wp:docPr id="61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</w:p>
    <w:p>
      <w:pPr>
        <w:numPr>
          <w:ilvl w:val="0"/>
          <w:numId w:val="0"/>
        </w:numPr>
        <w:ind w:left="720" w:leftChars="300" w:firstLine="0" w:firstLineChars="0"/>
        <w:jc w:val="center"/>
      </w:pPr>
      <w:r>
        <w:drawing>
          <wp:inline distT="0" distB="0" distL="114300" distR="114300">
            <wp:extent cx="3780155" cy="1212215"/>
            <wp:effectExtent l="25400" t="25400" r="42545" b="38735"/>
            <wp:docPr id="5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21221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720" w:leftChars="300" w:firstLine="0" w:firstLineChars="0"/>
        <w:jc w:val="center"/>
        <w:rPr>
          <w:rFonts w:hint="default"/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7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Insertar Documentos</w:t>
      </w:r>
    </w:p>
    <w:p>
      <w:pPr>
        <w:pStyle w:val="3"/>
        <w:numPr>
          <w:ilvl w:val="1"/>
          <w:numId w:val="2"/>
        </w:numPr>
        <w:bidi w:val="0"/>
        <w:ind w:left="720" w:leftChars="300" w:firstLine="0" w:firstLineChars="0"/>
        <w:rPr>
          <w:rFonts w:hint="default"/>
          <w:lang w:val="es-ES"/>
        </w:rPr>
      </w:pPr>
      <w:bookmarkStart w:id="6" w:name="_Toc5643"/>
      <w:r>
        <w:rPr>
          <w:rFonts w:hint="default"/>
          <w:lang w:val="es-ES"/>
        </w:rPr>
        <w:t>Instancia de Flujo:</w:t>
      </w:r>
      <w:bookmarkEnd w:id="6"/>
    </w:p>
    <w:p>
      <w:pPr>
        <w:numPr>
          <w:ilvl w:val="0"/>
          <w:numId w:val="0"/>
        </w:numPr>
        <w:ind w:left="720" w:leftChars="3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 visualiza que todo este bien y clic en el botón </w:t>
      </w:r>
      <w:r>
        <w:drawing>
          <wp:inline distT="0" distB="0" distL="114300" distR="114300">
            <wp:extent cx="1011555" cy="188595"/>
            <wp:effectExtent l="25400" t="25400" r="29845" b="33655"/>
            <wp:docPr id="62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8859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, para ir al flujo de prescripción.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/>
          <w:lang w:val="es-ES"/>
        </w:rPr>
      </w:pPr>
    </w:p>
    <w:p>
      <w:pPr>
        <w:numPr>
          <w:ilvl w:val="0"/>
          <w:numId w:val="0"/>
        </w:numPr>
        <w:ind w:left="720" w:leftChars="300" w:firstLine="0" w:firstLineChars="0"/>
        <w:jc w:val="center"/>
      </w:pPr>
      <w:r>
        <w:drawing>
          <wp:inline distT="0" distB="0" distL="114300" distR="114300">
            <wp:extent cx="3805555" cy="925195"/>
            <wp:effectExtent l="25400" t="25400" r="36195" b="40005"/>
            <wp:docPr id="64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92519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720" w:leftChars="300" w:firstLine="0" w:firstLineChars="0"/>
        <w:jc w:val="center"/>
        <w:rPr>
          <w:rFonts w:hint="default"/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8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Instancia de flujo</w:t>
      </w:r>
    </w:p>
    <w:bookmarkEnd w:id="1"/>
    <w:p>
      <w:pPr>
        <w:pStyle w:val="3"/>
        <w:numPr>
          <w:ilvl w:val="0"/>
          <w:numId w:val="2"/>
        </w:numPr>
        <w:ind w:left="720" w:leftChars="300" w:firstLine="0" w:firstLineChars="0"/>
        <w:rPr>
          <w:rFonts w:eastAsia="Arial MT" w:cs="Arial"/>
          <w:color w:val="2F5597" w:themeColor="accent1" w:themeShade="BF"/>
          <w:sz w:val="28"/>
          <w:szCs w:val="28"/>
          <w:lang w:val="es-ES" w:eastAsia="zh-CN"/>
        </w:rPr>
      </w:pPr>
      <w:bookmarkStart w:id="7" w:name="_Toc1408"/>
      <w:r>
        <w:rPr>
          <w:rFonts w:hint="default" w:eastAsia="Arial MT" w:cs="Arial"/>
          <w:color w:val="2F5597" w:themeColor="accent1" w:themeShade="BF"/>
          <w:sz w:val="28"/>
          <w:szCs w:val="28"/>
          <w:lang w:val="es-ES" w:eastAsia="zh-CN"/>
        </w:rPr>
        <w:t>PRESC</w:t>
      </w:r>
      <w:r>
        <w:rPr>
          <w:rFonts w:hint="default" w:eastAsia="Arial MT" w:cs="Arial"/>
          <w:color w:val="2F5496"/>
          <w:sz w:val="28"/>
          <w:szCs w:val="28"/>
          <w:lang w:val="es-ES" w:eastAsia="zh-CN"/>
        </w:rPr>
        <w:t>RIPCIÓN</w:t>
      </w:r>
      <w:bookmarkEnd w:id="7"/>
    </w:p>
    <w:p>
      <w:pPr>
        <w:pStyle w:val="3"/>
        <w:numPr>
          <w:ilvl w:val="1"/>
          <w:numId w:val="2"/>
        </w:numPr>
        <w:ind w:left="720" w:leftChars="300" w:firstLine="0" w:firstLineChars="0"/>
        <w:rPr>
          <w:rFonts w:hint="default"/>
          <w:color w:val="2F5496"/>
          <w:lang w:val="es-ES" w:eastAsia="zh-CN"/>
        </w:rPr>
      </w:pPr>
      <w:bookmarkStart w:id="8" w:name="_Toc26224"/>
      <w:r>
        <w:rPr>
          <w:rFonts w:hint="default"/>
          <w:color w:val="2F5496"/>
          <w:lang w:val="es-ES" w:eastAsia="zh-CN"/>
        </w:rPr>
        <w:t>Gestión de Prescripciones</w:t>
      </w:r>
      <w:bookmarkEnd w:id="8"/>
    </w:p>
    <w:p>
      <w:pPr>
        <w:ind w:left="720" w:leftChars="300" w:firstLine="0" w:firstLineChars="0"/>
        <w:jc w:val="left"/>
        <w:rPr>
          <w:rFonts w:hint="default"/>
          <w:lang w:val="es-ES" w:eastAsia="zh-CN"/>
        </w:rPr>
      </w:pPr>
      <w:r>
        <w:rPr>
          <w:rFonts w:hint="default"/>
          <w:sz w:val="24"/>
          <w:szCs w:val="24"/>
          <w:lang w:val="es-ES" w:eastAsia="zh-CN"/>
        </w:rPr>
        <w:t>Para acceder, sigue estos pasos: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ascii="Arial-ItalicMT" w:hAnsi="Arial-ItalicMT" w:eastAsia="Arial-ItalicMT" w:cs="Arial-ItalicMT"/>
          <w:i/>
          <w:i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Gestión Financiera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s-ES" w:eastAsia="zh-CN" w:bidi="ar"/>
        </w:rPr>
        <w:t xml:space="preserve"> &gt;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Prescripción</w:t>
      </w:r>
      <w:r>
        <w:rPr>
          <w:rFonts w:hint="default" w:ascii="Arial" w:hAnsi="Arial" w:eastAsia="SimSun" w:cs="Arial"/>
          <w:b/>
          <w:bCs/>
          <w:color w:val="000000" w:themeColor="text1"/>
          <w:kern w:val="0"/>
          <w:sz w:val="24"/>
          <w:szCs w:val="24"/>
          <w:lang w:val="es-ES" w:eastAsia="zh-CN" w:bidi="ar"/>
          <w14:textFill>
            <w14:solidFill>
              <w14:schemeClr w14:val="tx1"/>
            </w14:solidFill>
          </w14:textFill>
        </w:rPr>
        <w:t xml:space="preserve"> &gt;</w:t>
      </w:r>
      <w:r>
        <w:rPr>
          <w:rFonts w:hint="default" w:ascii="Arial" w:hAnsi="Arial" w:eastAsia="SimSun" w:cs="Arial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Gestión de Prescripciones</w:t>
      </w:r>
      <w:r>
        <w:rPr>
          <w:rFonts w:hint="default" w:ascii="Arial" w:hAnsi="Arial" w:eastAsia="Arial-ItalicMT" w:cs="Arial"/>
          <w:i/>
          <w:i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ascii="Arial-ItalicMT" w:hAnsi="Arial-ItalicMT" w:eastAsia="Arial-ItalicMT" w:cs="Arial-ItalicMT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both"/>
        <w:rPr>
          <w:rFonts w:ascii="Arial-ItalicMT" w:hAnsi="Arial-ItalicMT" w:eastAsia="Arial-ItalicMT" w:cs="Arial-ItalicMT"/>
          <w:i/>
          <w:i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center"/>
      </w:pPr>
      <w:r>
        <w:drawing>
          <wp:inline distT="0" distB="0" distL="114300" distR="114300">
            <wp:extent cx="3634105" cy="819150"/>
            <wp:effectExtent l="25400" t="25400" r="36195" b="3175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81915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9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Gestión de Prescripción</w:t>
      </w:r>
    </w:p>
    <w:p>
      <w:pPr>
        <w:ind w:left="720" w:leftChars="300" w:firstLine="0" w:firstLineChars="0"/>
        <w:rPr>
          <w:i/>
          <w:iCs/>
          <w:color w:val="2F5496"/>
          <w:lang w:val="es-ES"/>
        </w:rPr>
      </w:pP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 xml:space="preserve">Visualización de la opción, clic en </w:t>
      </w:r>
      <w:r>
        <w:rPr>
          <w:rFonts w:hint="default"/>
          <w:b/>
          <w:bCs/>
          <w:i w:val="0"/>
          <w:iCs w:val="0"/>
          <w:color w:val="auto"/>
          <w:lang w:val="es-ES" w:eastAsia="zh-CN"/>
        </w:rPr>
        <w:t>Ir a Flujo</w:t>
      </w:r>
      <w:r>
        <w:rPr>
          <w:rFonts w:hint="default"/>
          <w:i w:val="0"/>
          <w:iCs w:val="0"/>
          <w:color w:val="auto"/>
          <w:lang w:val="es-ES" w:eastAsia="zh-CN"/>
        </w:rPr>
        <w:t xml:space="preserve"> para iniciar la prescripción.</w:t>
      </w: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 w:eastAsia="zh-CN"/>
        </w:rPr>
      </w:pPr>
    </w:p>
    <w:p>
      <w:pPr>
        <w:ind w:left="720" w:leftChars="300" w:firstLine="0" w:firstLineChars="0"/>
        <w:jc w:val="center"/>
      </w:pPr>
      <w:r>
        <w:drawing>
          <wp:inline distT="0" distB="0" distL="114300" distR="114300">
            <wp:extent cx="4563110" cy="1216660"/>
            <wp:effectExtent l="25400" t="25400" r="40640" b="3429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21666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rFonts w:hint="default"/>
          <w:i/>
          <w:iCs/>
          <w:color w:val="2F5496"/>
          <w:lang w:val="es-ES" w:eastAsia="zh-CN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10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Paso para ir al flujo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/>
          <w:lang w:val="es-ES" w:eastAsia="zh-CN"/>
        </w:rPr>
      </w:pP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>Se puede ver la etapa actual del flujo.</w:t>
      </w: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 w:eastAsia="zh-CN"/>
        </w:rPr>
      </w:pPr>
    </w:p>
    <w:p>
      <w:pPr>
        <w:ind w:left="720" w:leftChars="300" w:firstLine="0" w:firstLineChars="0"/>
        <w:jc w:val="center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drawing>
          <wp:inline distT="0" distB="0" distL="114300" distR="114300">
            <wp:extent cx="4024630" cy="861695"/>
            <wp:effectExtent l="25400" t="25400" r="26670" b="27305"/>
            <wp:docPr id="8" name="Imagen 8" descr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86169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11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Flujo de Prescripción</w:t>
      </w:r>
    </w:p>
    <w:p>
      <w:pPr>
        <w:ind w:left="720" w:leftChars="300" w:firstLine="0" w:firstLineChars="0"/>
        <w:rPr>
          <w:lang w:val="es-ES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both"/>
        <w:rPr>
          <w:rFonts w:hint="default" w:ascii="Arial" w:hAnsi="Arial" w:eastAsia="SimSun" w:cs="Arial"/>
          <w:i/>
          <w:iCs/>
          <w:color w:val="767171" w:themeColor="background2" w:themeShade="8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/>
          <w:i/>
          <w:iCs/>
          <w:color w:val="767171" w:themeColor="background2" w:themeShade="80"/>
          <w:sz w:val="24"/>
          <w:szCs w:val="24"/>
          <w:lang w:val="es-ES"/>
        </w:rPr>
        <w:t>Nota:</w:t>
      </w:r>
      <w:r>
        <w:rPr>
          <w:rFonts w:hint="default"/>
          <w:i/>
          <w:iCs/>
          <w:color w:val="767171" w:themeColor="background2" w:themeShade="80"/>
          <w:lang w:val="es-ES"/>
        </w:rPr>
        <w:t xml:space="preserve"> </w:t>
      </w:r>
      <w:r>
        <w:rPr>
          <w:rFonts w:ascii="Arial" w:hAnsi="Arial" w:eastAsia="SimSun" w:cs="Arial"/>
          <w:i/>
          <w:iCs/>
          <w:color w:val="767171" w:themeColor="background2" w:themeShade="80"/>
          <w:kern w:val="0"/>
          <w:sz w:val="24"/>
          <w:szCs w:val="24"/>
          <w:lang w:val="en-US" w:eastAsia="zh-CN" w:bidi="ar"/>
        </w:rPr>
        <w:t xml:space="preserve">En este caso, este flujo solo llegará hasta </w:t>
      </w:r>
      <w:r>
        <w:rPr>
          <w:rFonts w:hint="default" w:ascii="Arial" w:hAnsi="Arial" w:eastAsia="SimSun" w:cs="Arial"/>
          <w:i/>
          <w:iCs/>
          <w:color w:val="767171" w:themeColor="background2" w:themeShade="80"/>
          <w:kern w:val="0"/>
          <w:sz w:val="24"/>
          <w:szCs w:val="24"/>
          <w:lang w:val="en-US" w:eastAsia="zh-CN" w:bidi="ar"/>
        </w:rPr>
        <w:t>Autorización, debido que la aplicación la genera la directora de Rentas.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both"/>
        <w:rPr>
          <w:rFonts w:hint="default" w:ascii="Arial" w:hAnsi="Arial" w:eastAsia="SimSun" w:cs="Arial"/>
          <w:i/>
          <w:iCs/>
          <w:color w:val="767171" w:themeColor="background2" w:themeShade="80"/>
          <w:kern w:val="0"/>
          <w:sz w:val="24"/>
          <w:szCs w:val="24"/>
          <w:lang w:val="es-ES" w:eastAsia="zh-CN" w:bidi="ar"/>
        </w:rPr>
      </w:pPr>
    </w:p>
    <w:p>
      <w:pPr>
        <w:ind w:left="720" w:leftChars="300" w:firstLine="0" w:firstLineChars="0"/>
        <w:jc w:val="both"/>
        <w:rPr>
          <w:rFonts w:hint="default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lang w:val="es-ES"/>
        </w:rPr>
        <w:t>Abajo, se observa los datos básicos:</w:t>
      </w:r>
    </w:p>
    <w:p>
      <w:pPr>
        <w:ind w:left="720" w:leftChars="300" w:firstLine="0" w:firstLineChars="0"/>
        <w:jc w:val="both"/>
        <w:rPr>
          <w:rFonts w:hint="default"/>
          <w:b w:val="0"/>
          <w:bCs w:val="0"/>
          <w:i w:val="0"/>
          <w:iCs w:val="0"/>
          <w:color w:val="auto"/>
          <w:lang w:val="es-ES"/>
        </w:rPr>
      </w:pPr>
    </w:p>
    <w:p>
      <w:pPr>
        <w:ind w:left="720" w:leftChars="300" w:firstLine="0" w:firstLineChars="0"/>
        <w:jc w:val="center"/>
        <w:rPr>
          <w:rFonts w:hint="default"/>
          <w:i/>
          <w:iCs/>
          <w:color w:val="2F5496"/>
          <w:lang w:val="es-ES" w:eastAsia="zh-CN"/>
        </w:rPr>
      </w:pPr>
      <w:r>
        <w:rPr>
          <w:rFonts w:hint="default"/>
          <w:i/>
          <w:iCs/>
          <w:color w:val="2F5496"/>
          <w:lang w:val="es-ES" w:eastAsia="zh-CN"/>
        </w:rPr>
        <w:drawing>
          <wp:inline distT="0" distB="0" distL="114300" distR="114300">
            <wp:extent cx="4594225" cy="1212850"/>
            <wp:effectExtent l="25400" t="25400" r="28575" b="38100"/>
            <wp:docPr id="9" name="Imagen 9" descr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1212850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rFonts w:hint="default"/>
          <w:i/>
          <w:iCs/>
          <w:color w:val="2F5496"/>
          <w:lang w:val="es-ES" w:eastAsia="zh-CN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12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Datos básicos</w:t>
      </w:r>
    </w:p>
    <w:p>
      <w:pPr>
        <w:ind w:left="720" w:leftChars="300" w:firstLine="0" w:firstLineChars="0"/>
        <w:jc w:val="both"/>
        <w:rPr>
          <w:rFonts w:hint="default"/>
          <w:i/>
          <w:iCs/>
          <w:color w:val="2F5496"/>
          <w:lang w:val="es-ES" w:eastAsia="zh-CN"/>
        </w:rPr>
      </w:pPr>
    </w:p>
    <w:p>
      <w:pPr>
        <w:ind w:left="720" w:leftChars="300" w:firstLine="0" w:firstLineChars="0"/>
        <w:jc w:val="center"/>
        <w:rPr>
          <w:rFonts w:hint="default"/>
          <w:i/>
          <w:iCs/>
          <w:color w:val="2F5496"/>
          <w:lang w:val="es-ES" w:eastAsia="zh-CN"/>
        </w:rPr>
      </w:pPr>
      <w:r>
        <w:rPr>
          <w:rFonts w:hint="default"/>
          <w:i/>
          <w:iCs/>
          <w:color w:val="2F5496"/>
          <w:lang w:val="es-ES" w:eastAsia="zh-CN"/>
        </w:rPr>
        <w:drawing>
          <wp:inline distT="0" distB="0" distL="114300" distR="114300">
            <wp:extent cx="3866515" cy="847725"/>
            <wp:effectExtent l="25400" t="25400" r="32385" b="41275"/>
            <wp:docPr id="10" name="Imagen 10" descr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84772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rFonts w:hint="default"/>
          <w:i/>
          <w:iCs/>
          <w:color w:val="2F5496"/>
          <w:lang w:val="es-ES" w:eastAsia="zh-CN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13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Datos básicos - solicitud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both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s-ES" w:eastAsia="zh-CN" w:bidi="ar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both"/>
        <w:rPr>
          <w:rFonts w:hint="default" w:ascii="Arial" w:hAnsi="Arial" w:eastAsia="SimSun"/>
          <w:b w:val="0"/>
          <w:bCs w:val="0"/>
          <w:color w:val="000000"/>
          <w:kern w:val="0"/>
          <w:sz w:val="24"/>
          <w:szCs w:val="24"/>
          <w:shd w:val="clear" w:color="auto" w:fill="auto"/>
          <w:lang w:val="es-E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4"/>
          <w:szCs w:val="24"/>
          <w:shd w:val="clear" w:color="auto" w:fill="auto"/>
          <w:lang w:val="es-ES" w:eastAsia="zh-CN"/>
        </w:rPr>
        <w:t xml:space="preserve">Se pueden explorar las pestañas y </w:t>
      </w:r>
      <w:r>
        <w:rPr>
          <w:rFonts w:hint="default" w:eastAsia="SimSun"/>
          <w:b w:val="0"/>
          <w:bCs w:val="0"/>
          <w:color w:val="000000"/>
          <w:kern w:val="0"/>
          <w:sz w:val="24"/>
          <w:szCs w:val="24"/>
          <w:shd w:val="clear" w:color="auto" w:fill="auto"/>
          <w:lang w:val="es-ES" w:eastAsia="zh-CN"/>
        </w:rPr>
        <w:t>se visualiza</w:t>
      </w:r>
      <w:r>
        <w:rPr>
          <w:rFonts w:hint="default" w:ascii="Arial" w:hAnsi="Arial" w:eastAsia="SimSun"/>
          <w:b w:val="0"/>
          <w:bCs w:val="0"/>
          <w:color w:val="000000"/>
          <w:kern w:val="0"/>
          <w:sz w:val="24"/>
          <w:szCs w:val="24"/>
          <w:shd w:val="clear" w:color="auto" w:fill="auto"/>
          <w:lang w:val="es-ES" w:eastAsia="zh-CN"/>
        </w:rPr>
        <w:t xml:space="preserve"> una tabla con la identificación catastral y las vigencias necesarias para la prescripción.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both"/>
        <w:rPr>
          <w:rFonts w:hint="default" w:ascii="Arial" w:hAnsi="Arial" w:eastAsia="SimSun"/>
          <w:b w:val="0"/>
          <w:bCs w:val="0"/>
          <w:color w:val="000000"/>
          <w:kern w:val="0"/>
          <w:sz w:val="24"/>
          <w:szCs w:val="24"/>
          <w:shd w:val="clear" w:color="auto" w:fill="auto"/>
          <w:lang w:val="es-ES" w:eastAsia="zh-CN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center"/>
        <w:rPr>
          <w:rFonts w:hint="default" w:ascii="Arial" w:hAnsi="Arial" w:eastAsia="SimSun"/>
          <w:b w:val="0"/>
          <w:bCs w:val="0"/>
          <w:color w:val="000000"/>
          <w:kern w:val="0"/>
          <w:sz w:val="24"/>
          <w:szCs w:val="24"/>
          <w:shd w:val="clear" w:color="auto" w:fill="auto"/>
          <w:lang w:val="es-ES" w:eastAsia="zh-CN"/>
        </w:rPr>
      </w:pPr>
      <w:r>
        <w:rPr>
          <w:rFonts w:hint="default" w:ascii="Arial" w:hAnsi="Arial" w:eastAsia="SimSun"/>
          <w:b w:val="0"/>
          <w:bCs w:val="0"/>
          <w:color w:val="000000"/>
          <w:kern w:val="0"/>
          <w:sz w:val="24"/>
          <w:szCs w:val="24"/>
          <w:shd w:val="clear" w:color="auto" w:fill="auto"/>
          <w:lang w:val="es-ES" w:eastAsia="zh-CN"/>
        </w:rPr>
        <w:drawing>
          <wp:inline distT="0" distB="0" distL="114300" distR="114300">
            <wp:extent cx="4352290" cy="1747520"/>
            <wp:effectExtent l="25400" t="25400" r="41910" b="36830"/>
            <wp:docPr id="11" name="Imagen 11" descr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747520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ind w:left="720" w:leftChars="300" w:firstLine="0" w:firstLineChars="0"/>
        <w:jc w:val="center"/>
        <w:rPr>
          <w:rFonts w:hint="default" w:ascii="Arial" w:hAnsi="Arial" w:eastAsia="SimSun"/>
          <w:b w:val="0"/>
          <w:bCs w:val="0"/>
          <w:i/>
          <w:iCs/>
          <w:color w:val="2F5496"/>
          <w:kern w:val="0"/>
          <w:sz w:val="24"/>
          <w:szCs w:val="24"/>
          <w:shd w:val="clear" w:color="auto" w:fill="auto"/>
          <w:lang w:val="es-ES" w:eastAsia="zh-CN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14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Datos de sujeto impuesto</w:t>
      </w:r>
    </w:p>
    <w:p>
      <w:pPr>
        <w:ind w:left="720" w:leftChars="300" w:firstLine="0" w:firstLineChars="0"/>
        <w:rPr>
          <w:lang w:val="es-ES" w:eastAsia="zh-CN"/>
        </w:rPr>
      </w:pPr>
    </w:p>
    <w:p>
      <w:pPr>
        <w:ind w:left="0" w:leftChars="0" w:firstLine="0" w:firstLineChars="0"/>
        <w:rPr>
          <w:lang w:val="es-ES" w:eastAsia="zh-CN"/>
        </w:rPr>
      </w:pPr>
    </w:p>
    <w:p>
      <w:pPr>
        <w:ind w:left="0" w:leftChars="0" w:firstLine="0" w:firstLineChars="0"/>
        <w:rPr>
          <w:lang w:val="es-ES" w:eastAsia="zh-CN"/>
        </w:rPr>
      </w:pPr>
    </w:p>
    <w:p>
      <w:pPr>
        <w:ind w:left="0" w:leftChars="0" w:firstLine="0" w:firstLineChars="0"/>
        <w:rPr>
          <w:lang w:val="es-ES" w:eastAsia="zh-CN"/>
        </w:rPr>
      </w:pPr>
    </w:p>
    <w:p>
      <w:pPr>
        <w:ind w:left="0" w:leftChars="0" w:firstLine="0" w:firstLineChars="0"/>
        <w:rPr>
          <w:lang w:val="es-ES" w:eastAsia="zh-CN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 este caso,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seleccione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las vigencias 2013 y 2015; clic en el botón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drawing>
          <wp:inline distT="0" distB="0" distL="114300" distR="114300">
            <wp:extent cx="388620" cy="146050"/>
            <wp:effectExtent l="0" t="0" r="11430" b="635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center"/>
      </w:pPr>
      <w:r>
        <w:drawing>
          <wp:inline distT="0" distB="0" distL="114300" distR="114300">
            <wp:extent cx="4297680" cy="967105"/>
            <wp:effectExtent l="25400" t="25400" r="39370" b="36195"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96710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ind w:left="720" w:leftChars="300" w:firstLine="0" w:firstLineChars="0"/>
        <w:jc w:val="center"/>
        <w:rPr>
          <w:rFonts w:hint="default"/>
          <w:i/>
          <w:iCs/>
          <w:color w:val="2F5496"/>
          <w:lang w:val="es-ES" w:eastAsia="zh-CN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15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Vigencias </w:t>
      </w:r>
    </w:p>
    <w:p>
      <w:pPr>
        <w:ind w:left="720" w:leftChars="300" w:firstLine="0" w:firstLineChars="0"/>
        <w:rPr>
          <w:lang w:val="es-ES" w:eastAsia="zh-CN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C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lic en el botón </w:t>
      </w:r>
      <w:r>
        <w:drawing>
          <wp:inline distT="0" distB="0" distL="114300" distR="114300">
            <wp:extent cx="429895" cy="122555"/>
            <wp:effectExtent l="0" t="0" r="8255" b="10795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que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se encuentra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arriba en el flujo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.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Se observa que el flujo ha cambiado y cambia a medida que se vayan cerrando tareas.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center"/>
        <w:rPr>
          <w:rFonts w:hint="default" w:ascii="Arial" w:hAnsi="Arial" w:eastAsia="SimSun"/>
          <w:color w:val="000000"/>
          <w:kern w:val="0"/>
          <w:sz w:val="24"/>
          <w:szCs w:val="24"/>
          <w:lang w:val="es-E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s-ES" w:eastAsia="zh-CN"/>
        </w:rPr>
        <w:drawing>
          <wp:inline distT="0" distB="0" distL="114300" distR="114300">
            <wp:extent cx="3590925" cy="940435"/>
            <wp:effectExtent l="25400" t="25400" r="41275" b="43815"/>
            <wp:docPr id="16" name="Imagen 16" descr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4043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ind w:left="720" w:leftChars="300" w:firstLine="0" w:firstLineChars="0"/>
        <w:jc w:val="center"/>
        <w:rPr>
          <w:rFonts w:hint="default" w:ascii="Arial" w:hAnsi="Arial" w:eastAsia="SimSun"/>
          <w:i/>
          <w:iCs/>
          <w:color w:val="2F5496"/>
          <w:kern w:val="0"/>
          <w:sz w:val="24"/>
          <w:szCs w:val="24"/>
          <w:lang w:val="es-ES" w:eastAsia="zh-CN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16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Flujo de proyección</w:t>
      </w:r>
    </w:p>
    <w:p>
      <w:pPr>
        <w:ind w:left="720" w:leftChars="300" w:firstLine="0" w:firstLineChars="0"/>
        <w:rPr>
          <w:lang w:val="es-ES" w:eastAsia="zh-CN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Se visualiza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una pestaña nueva llamada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 Actos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seleccione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actos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ind w:left="720" w:leftChars="300" w:firstLine="0" w:firstLineChars="0"/>
        <w:rPr>
          <w:lang w:val="es-ES" w:eastAsia="zh-CN"/>
        </w:rPr>
      </w:pPr>
    </w:p>
    <w:p>
      <w:pPr>
        <w:ind w:left="720" w:leftChars="300" w:firstLine="0" w:firstLineChars="0"/>
        <w:jc w:val="center"/>
        <w:rPr>
          <w:lang w:val="es-ES" w:eastAsia="zh-CN"/>
        </w:rPr>
      </w:pPr>
      <w:r>
        <w:drawing>
          <wp:inline distT="0" distB="0" distL="114300" distR="114300">
            <wp:extent cx="4301490" cy="949960"/>
            <wp:effectExtent l="25400" t="25400" r="35560" b="34290"/>
            <wp:docPr id="2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94996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rFonts w:hint="default"/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17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</w:t>
      </w:r>
      <w:r>
        <w:rPr>
          <w:rFonts w:hint="default"/>
          <w:i/>
          <w:iCs/>
          <w:color w:val="2F5496"/>
          <w:lang w:val="es-ES"/>
        </w:rPr>
        <w:t>Regla de negocio</w:t>
      </w: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</w:p>
    <w:p>
      <w:pPr>
        <w:ind w:left="0" w:leftChars="0" w:firstLine="0" w:firstLineChars="0"/>
        <w:rPr>
          <w:rFonts w:hint="default"/>
          <w:lang w:val="es-ES" w:eastAsia="zh-CN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E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l lado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derecho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se visualiza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los siguientes botones, el cual clic en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drawing>
          <wp:inline distT="0" distB="0" distL="114300" distR="114300">
            <wp:extent cx="485775" cy="132715"/>
            <wp:effectExtent l="0" t="0" r="9525" b="635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center"/>
      </w:pPr>
      <w:r>
        <w:drawing>
          <wp:inline distT="0" distB="0" distL="114300" distR="114300">
            <wp:extent cx="2272030" cy="1298575"/>
            <wp:effectExtent l="25400" t="25400" r="26670" b="28575"/>
            <wp:docPr id="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29857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18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Analizar</w:t>
      </w:r>
    </w:p>
    <w:p>
      <w:pPr>
        <w:rPr>
          <w:lang w:val="es-ES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T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enemos otra pestaña habilitada llamada Actos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a generar, clic en Generar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center"/>
      </w:pPr>
      <w:r>
        <w:drawing>
          <wp:inline distT="0" distB="0" distL="114300" distR="114300">
            <wp:extent cx="3995420" cy="841375"/>
            <wp:effectExtent l="25400" t="25400" r="36830" b="28575"/>
            <wp:docPr id="2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84137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19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Generar actos</w:t>
      </w: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 xml:space="preserve">Seleccione la plantilla y clic en </w:t>
      </w:r>
      <w:r>
        <w:rPr>
          <w:rFonts w:hint="default"/>
          <w:b/>
          <w:bCs/>
          <w:i w:val="0"/>
          <w:iCs w:val="0"/>
          <w:color w:val="auto"/>
          <w:lang w:val="es-ES"/>
        </w:rPr>
        <w:t>Generar Documento</w:t>
      </w:r>
      <w:r>
        <w:rPr>
          <w:rFonts w:hint="default"/>
          <w:i w:val="0"/>
          <w:iCs w:val="0"/>
          <w:color w:val="auto"/>
          <w:lang w:val="es-ES"/>
        </w:rPr>
        <w:t xml:space="preserve">. Clic en el botón </w:t>
      </w:r>
      <w:r>
        <w:drawing>
          <wp:inline distT="0" distB="0" distL="114300" distR="114300">
            <wp:extent cx="523875" cy="137795"/>
            <wp:effectExtent l="0" t="0" r="9525" b="14605"/>
            <wp:docPr id="3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color w:val="auto"/>
          <w:lang w:val="es-ES"/>
        </w:rPr>
        <w:t>.</w:t>
      </w:r>
    </w:p>
    <w:p>
      <w:pPr>
        <w:ind w:left="720" w:leftChars="300" w:firstLine="0" w:firstLineChars="0"/>
        <w:jc w:val="center"/>
      </w:pPr>
      <w:r>
        <w:drawing>
          <wp:inline distT="0" distB="0" distL="114300" distR="114300">
            <wp:extent cx="3471545" cy="1195705"/>
            <wp:effectExtent l="25400" t="25400" r="27305" b="36195"/>
            <wp:docPr id="3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19570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20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Seleccionar Plantilla</w:t>
      </w:r>
    </w:p>
    <w:p>
      <w:pPr>
        <w:ind w:left="720" w:leftChars="300" w:firstLine="0" w:firstLineChars="0"/>
        <w:rPr>
          <w:rFonts w:hint="default"/>
          <w:lang w:val="es-ES" w:eastAsia="zh-CN"/>
        </w:rPr>
      </w:pPr>
    </w:p>
    <w:p>
      <w:pPr>
        <w:ind w:left="720" w:leftChars="300" w:firstLine="0" w:firstLineChars="0"/>
        <w:jc w:val="center"/>
      </w:pPr>
      <w:r>
        <w:drawing>
          <wp:inline distT="0" distB="0" distL="114300" distR="114300">
            <wp:extent cx="1736725" cy="1017270"/>
            <wp:effectExtent l="25400" t="25400" r="28575" b="43180"/>
            <wp:docPr id="3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01727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rFonts w:hint="default"/>
          <w:i/>
          <w:iCs/>
          <w:color w:val="2F5496"/>
          <w:lang w:val="es-ES" w:eastAsia="zh-CN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21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Insertar plantilla</w:t>
      </w:r>
    </w:p>
    <w:p>
      <w:pPr>
        <w:ind w:left="720" w:leftChars="300" w:firstLine="0" w:firstLineChars="0"/>
        <w:jc w:val="both"/>
        <w:rPr>
          <w:i/>
          <w:iCs/>
          <w:color w:val="2F5496"/>
          <w:lang w:val="es-ES"/>
        </w:rPr>
      </w:pPr>
    </w:p>
    <w:p>
      <w:pPr>
        <w:ind w:left="720" w:leftChars="300" w:firstLine="0" w:firstLineChars="0"/>
        <w:jc w:val="both"/>
        <w:rPr>
          <w:i/>
          <w:iCs/>
          <w:color w:val="2F5496"/>
          <w:lang w:val="es-ES"/>
        </w:rPr>
      </w:pPr>
    </w:p>
    <w:p>
      <w:pPr>
        <w:ind w:left="720" w:leftChars="300" w:firstLine="0" w:firstLineChars="0"/>
        <w:jc w:val="both"/>
        <w:rPr>
          <w:i/>
          <w:iCs/>
          <w:color w:val="2F5496"/>
          <w:lang w:val="es-ES"/>
        </w:rPr>
      </w:pPr>
    </w:p>
    <w:p>
      <w:pPr>
        <w:ind w:left="720" w:leftChars="300" w:firstLine="0" w:firstLineChars="0"/>
        <w:jc w:val="both"/>
        <w:rPr>
          <w:rFonts w:hint="default"/>
          <w:i w:val="0"/>
          <w:iCs w:val="0"/>
          <w:color w:val="auto"/>
          <w:lang w:val="es-ES"/>
        </w:rPr>
      </w:pPr>
      <w:r>
        <w:rPr>
          <w:rFonts w:hint="default"/>
          <w:i w:val="0"/>
          <w:iCs w:val="0"/>
          <w:color w:val="auto"/>
          <w:lang w:val="es-ES"/>
        </w:rPr>
        <w:t xml:space="preserve">Se habilita los botones, permitir aplicar cambios, añadir observaciones y, seleccione la plantilla incorrecta, eliminarla y seleccionar la correcta. Clic en el botón </w:t>
      </w:r>
      <w:r>
        <w:drawing>
          <wp:inline distT="0" distB="0" distL="114300" distR="114300">
            <wp:extent cx="397510" cy="101600"/>
            <wp:effectExtent l="0" t="0" r="2540" b="12700"/>
            <wp:docPr id="3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color w:val="auto"/>
          <w:lang w:val="es-ES"/>
        </w:rPr>
        <w:t>:</w:t>
      </w:r>
    </w:p>
    <w:p>
      <w:pPr>
        <w:ind w:left="720" w:leftChars="300" w:firstLine="0" w:firstLineChars="0"/>
        <w:jc w:val="center"/>
      </w:pPr>
      <w:r>
        <w:drawing>
          <wp:inline distT="0" distB="0" distL="114300" distR="114300">
            <wp:extent cx="1630680" cy="1160780"/>
            <wp:effectExtent l="25400" t="25400" r="39370" b="33020"/>
            <wp:docPr id="3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1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16078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rFonts w:hint="default"/>
          <w:i/>
          <w:iCs/>
          <w:color w:val="2F5496"/>
          <w:lang w:val="es-ES" w:eastAsia="zh-CN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22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Botones para corregir</w:t>
      </w:r>
    </w:p>
    <w:p>
      <w:pPr>
        <w:ind w:left="720" w:leftChars="300" w:firstLine="0" w:firstLineChars="0"/>
        <w:rPr>
          <w:rFonts w:hint="default"/>
          <w:i w:val="0"/>
          <w:iCs w:val="0"/>
          <w:color w:val="auto"/>
          <w:lang w:val="es-ES" w:eastAsia="zh-CN"/>
        </w:rPr>
      </w:pPr>
      <w:r>
        <w:rPr>
          <w:rFonts w:hint="default"/>
          <w:i w:val="0"/>
          <w:iCs w:val="0"/>
          <w:color w:val="auto"/>
          <w:lang w:val="es-ES" w:eastAsia="zh-CN"/>
        </w:rPr>
        <w:t>Se regresa a la vista donde se generó el acto y esta opción de confirmar o modificar.</w:t>
      </w:r>
    </w:p>
    <w:p>
      <w:pPr>
        <w:ind w:left="720" w:leftChars="300" w:firstLine="0" w:firstLineChars="0"/>
        <w:rPr>
          <w:rFonts w:hint="default"/>
          <w:i/>
          <w:iCs/>
          <w:color w:val="2F5496"/>
          <w:lang w:val="es-ES" w:eastAsia="zh-CN"/>
        </w:rPr>
      </w:pPr>
    </w:p>
    <w:p>
      <w:pPr>
        <w:ind w:left="720" w:leftChars="300" w:firstLine="0" w:firstLineChars="0"/>
        <w:jc w:val="center"/>
      </w:pPr>
      <w:r>
        <w:drawing>
          <wp:inline distT="0" distB="0" distL="114300" distR="114300">
            <wp:extent cx="3391535" cy="897255"/>
            <wp:effectExtent l="25400" t="25400" r="31115" b="29845"/>
            <wp:docPr id="3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89725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23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Confirmar o modificar</w:t>
      </w:r>
    </w:p>
    <w:p>
      <w:pPr>
        <w:ind w:left="720" w:leftChars="300" w:firstLine="0" w:firstLineChars="0"/>
        <w:rPr>
          <w:rFonts w:hint="default"/>
          <w:lang w:val="es-ES" w:eastAsia="zh-CN"/>
        </w:rPr>
      </w:pPr>
    </w:p>
    <w:p>
      <w:pPr>
        <w:ind w:left="720" w:leftChars="3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Observación a la pestaña de documentos, se visualiza que el acto ya ha sido generado y se encuentra disponible.</w:t>
      </w:r>
    </w:p>
    <w:p>
      <w:pPr>
        <w:ind w:left="720" w:leftChars="300" w:firstLine="0" w:firstLineChars="0"/>
        <w:jc w:val="center"/>
      </w:pPr>
      <w:r>
        <w:drawing>
          <wp:inline distT="0" distB="0" distL="114300" distR="114300">
            <wp:extent cx="4244340" cy="1370330"/>
            <wp:effectExtent l="25400" t="25400" r="35560" b="33020"/>
            <wp:docPr id="4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1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37033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24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Documento generado</w:t>
      </w:r>
    </w:p>
    <w:p>
      <w:pPr>
        <w:ind w:left="720" w:leftChars="300" w:firstLine="0" w:firstLineChars="0"/>
        <w:rPr>
          <w:lang w:val="es-ES"/>
        </w:rPr>
      </w:pPr>
    </w:p>
    <w:p>
      <w:pPr>
        <w:ind w:left="720" w:leftChars="300" w:firstLine="0" w:firstLineChars="0"/>
        <w:rPr>
          <w:lang w:val="es-ES"/>
        </w:rPr>
      </w:pPr>
    </w:p>
    <w:p>
      <w:pPr>
        <w:ind w:left="720" w:leftChars="300" w:firstLine="0" w:firstLineChars="0"/>
        <w:rPr>
          <w:lang w:val="es-ES"/>
        </w:rPr>
      </w:pPr>
    </w:p>
    <w:p>
      <w:pPr>
        <w:ind w:left="720" w:leftChars="300" w:firstLine="0" w:firstLineChars="0"/>
        <w:rPr>
          <w:lang w:val="es-ES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Proced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e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presionar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clic al botón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drawing>
          <wp:inline distT="0" distB="0" distL="114300" distR="114300">
            <wp:extent cx="478790" cy="167005"/>
            <wp:effectExtent l="0" t="0" r="16510" b="4445"/>
            <wp:docPr id="4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ind w:left="720" w:leftChars="300" w:firstLine="0" w:firstLineChars="0"/>
        <w:jc w:val="center"/>
      </w:pPr>
      <w:r>
        <w:drawing>
          <wp:inline distT="0" distB="0" distL="114300" distR="114300">
            <wp:extent cx="1740535" cy="1231900"/>
            <wp:effectExtent l="25400" t="25400" r="43815" b="38100"/>
            <wp:docPr id="4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1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23190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25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Proyectar Prescripción</w:t>
      </w:r>
    </w:p>
    <w:p>
      <w:pPr>
        <w:rPr>
          <w:lang w:val="es-ES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Visualización del flujo autorización, se puede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aprobar o rechazar la proyección.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Se va a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aprobar,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clic en el botón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drawing>
          <wp:inline distT="0" distB="0" distL="114300" distR="114300">
            <wp:extent cx="749935" cy="128270"/>
            <wp:effectExtent l="0" t="0" r="12065" b="5080"/>
            <wp:docPr id="4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2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>C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lic al botón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drawing>
          <wp:inline distT="0" distB="0" distL="114300" distR="114300">
            <wp:extent cx="474980" cy="116840"/>
            <wp:effectExtent l="0" t="0" r="1270" b="16510"/>
            <wp:docPr id="4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2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center"/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</w:pPr>
      <w:r>
        <w:drawing>
          <wp:inline distT="0" distB="0" distL="114300" distR="114300">
            <wp:extent cx="4197985" cy="1574165"/>
            <wp:effectExtent l="25400" t="25400" r="43815" b="38735"/>
            <wp:docPr id="4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57416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26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Flujo de autorización</w:t>
      </w:r>
    </w:p>
    <w:p>
      <w:pPr>
        <w:rPr>
          <w:i/>
          <w:iCs/>
          <w:color w:val="2F5496"/>
          <w:lang w:val="es-ES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Aplicación: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 esta etapa se realiza la aplicación del ajuste correspondiente a la cartera. 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center"/>
      </w:pPr>
      <w:r>
        <w:drawing>
          <wp:inline distT="0" distB="0" distL="114300" distR="114300">
            <wp:extent cx="4110990" cy="1134745"/>
            <wp:effectExtent l="25400" t="25400" r="35560" b="4000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113474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ind w:left="720" w:leftChars="300" w:firstLine="0" w:firstLineChars="0"/>
        <w:jc w:val="center"/>
        <w:rPr>
          <w:i/>
          <w:iCs/>
          <w:color w:val="2F5496"/>
          <w:lang w:val="es-ES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27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Aplicación</w:t>
      </w:r>
    </w:p>
    <w:p>
      <w:pPr>
        <w:rPr>
          <w:i/>
          <w:iCs/>
          <w:color w:val="2F5496"/>
          <w:lang w:val="es-ES"/>
        </w:rPr>
      </w:pPr>
    </w:p>
    <w:p>
      <w:pPr>
        <w:rPr>
          <w:i/>
          <w:iCs/>
          <w:color w:val="2F5496"/>
          <w:lang w:val="es-ES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 este punto se genera la aplicación presionando clic en 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Generar Aplicación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 w:leftChars="300" w:right="271" w:rightChars="113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Se mostrara el ajuste que va a realizar y presionamos clic en el Botón 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Siguiente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720" w:leftChars="300" w:right="271" w:rightChars="113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300" w:right="271" w:rightChars="113" w:firstLine="0" w:firstLineChars="0"/>
        <w:jc w:val="center"/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drawing>
          <wp:inline distT="0" distB="0" distL="114300" distR="114300">
            <wp:extent cx="4427220" cy="1631950"/>
            <wp:effectExtent l="25400" t="25400" r="43180" b="38100"/>
            <wp:docPr id="4" name="Imagen 4" descr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631950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ind w:left="720" w:leftChars="300" w:right="271" w:rightChars="113" w:firstLine="0" w:firstLineChars="0"/>
        <w:jc w:val="center"/>
        <w:rPr>
          <w:rFonts w:hint="default" w:ascii="Arial" w:hAnsi="Arial" w:eastAsia="SimSun" w:cs="Arial"/>
          <w:i/>
          <w:iCs/>
          <w:color w:val="2F5496"/>
          <w:kern w:val="0"/>
          <w:sz w:val="24"/>
          <w:szCs w:val="24"/>
          <w:lang w:val="es-ES" w:eastAsia="zh-CN" w:bidi="ar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28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Detalle de ajuste</w:t>
      </w:r>
    </w:p>
    <w:p>
      <w:pPr>
        <w:keepNext w:val="0"/>
        <w:keepLines w:val="0"/>
        <w:widowControl/>
        <w:suppressLineNumbers w:val="0"/>
        <w:ind w:right="271" w:rightChars="113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Para poder pasar al siguiente paso del modulo debemos realizar el ajuste a la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cartera, para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realizar este proceso se debe ingresar a la opción Ajuste. 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  <w:t xml:space="preserve">Finalización: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En esta parte del modulo se finaliza la Prescripción.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 w:leftChars="300" w:firstLine="0" w:firstLineChars="0"/>
        <w:jc w:val="center"/>
      </w:pPr>
      <w:r>
        <w:drawing>
          <wp:inline distT="0" distB="0" distL="114300" distR="114300">
            <wp:extent cx="4032250" cy="1246505"/>
            <wp:effectExtent l="25400" t="25400" r="38100" b="42545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24650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ind w:left="720" w:leftChars="300" w:firstLine="0" w:firstLineChars="0"/>
        <w:jc w:val="center"/>
        <w:rPr>
          <w:rFonts w:hint="default"/>
          <w:i/>
          <w:iCs/>
          <w:color w:val="2F5496"/>
          <w:lang w:val="es-ES" w:eastAsia="zh-CN"/>
        </w:rPr>
      </w:pPr>
      <w:r>
        <w:rPr>
          <w:i/>
          <w:iCs/>
          <w:color w:val="2F5496"/>
        </w:rPr>
        <w:t xml:space="preserve">Imagen </w:t>
      </w:r>
      <w:r>
        <w:rPr>
          <w:i/>
          <w:iCs/>
          <w:color w:val="2F5496"/>
        </w:rPr>
        <w:fldChar w:fldCharType="begin"/>
      </w:r>
      <w:r>
        <w:rPr>
          <w:i/>
          <w:iCs/>
          <w:color w:val="2F5496"/>
        </w:rPr>
        <w:instrText xml:space="preserve"> SEQ Imagen \* ARABIC </w:instrText>
      </w:r>
      <w:r>
        <w:rPr>
          <w:i/>
          <w:iCs/>
          <w:color w:val="2F5496"/>
        </w:rPr>
        <w:fldChar w:fldCharType="separate"/>
      </w:r>
      <w:r>
        <w:rPr>
          <w:i/>
          <w:iCs/>
          <w:color w:val="2F5496"/>
        </w:rPr>
        <w:t>29</w:t>
      </w:r>
      <w:r>
        <w:rPr>
          <w:i/>
          <w:iCs/>
          <w:color w:val="2F5496"/>
        </w:rPr>
        <w:fldChar w:fldCharType="end"/>
      </w:r>
      <w:r>
        <w:rPr>
          <w:i/>
          <w:iCs/>
          <w:color w:val="2F5496"/>
          <w:lang w:val="es-ES"/>
        </w:rPr>
        <w:t xml:space="preserve"> Finalización de prescripción</w:t>
      </w:r>
    </w:p>
    <w:p>
      <w:pPr>
        <w:keepNext w:val="0"/>
        <w:keepLines w:val="0"/>
        <w:widowControl/>
        <w:suppressLineNumbers w:val="0"/>
        <w:ind w:left="720" w:leftChars="30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s-ES" w:eastAsia="zh-CN" w:bidi="ar"/>
        </w:rPr>
      </w:pPr>
    </w:p>
    <w:p>
      <w:pPr>
        <w:rPr>
          <w:i/>
          <w:iCs/>
          <w:color w:val="2F5496"/>
          <w:lang w:val="es-ES"/>
        </w:rPr>
      </w:pPr>
    </w:p>
    <w:p>
      <w:pPr>
        <w:rPr>
          <w:rFonts w:hint="default"/>
          <w:i/>
          <w:iCs/>
          <w:color w:val="2F5496"/>
          <w:lang w:val="es-ES" w:eastAsia="zh-CN"/>
        </w:rPr>
      </w:pPr>
    </w:p>
    <w:p>
      <w:pPr>
        <w:rPr>
          <w:rFonts w:hint="default"/>
          <w:i/>
          <w:iCs/>
          <w:color w:val="2F5496"/>
          <w:lang w:val="es-ES" w:eastAsia="zh-CN"/>
        </w:rPr>
      </w:pPr>
    </w:p>
    <w:sectPr>
      <w:headerReference r:id="rId6" w:type="default"/>
      <w:footerReference r:id="rId7" w:type="default"/>
      <w:pgSz w:w="12240" w:h="15840"/>
      <w:pgMar w:top="284" w:right="1304" w:bottom="142" w:left="1304" w:header="277" w:footer="483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29"/>
      <w:gridCol w:w="2142"/>
      <w:gridCol w:w="2126"/>
      <w:gridCol w:w="1134"/>
      <w:gridCol w:w="1402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exact"/>
        <w:jc w:val="center"/>
      </w:trPr>
      <w:tc>
        <w:tcPr>
          <w:tcW w:w="3529" w:type="dxa"/>
        </w:tcPr>
        <w:p>
          <w:pPr>
            <w:pStyle w:val="20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0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>
          <w:pPr>
            <w:pStyle w:val="20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>
          <w:pPr>
            <w:pStyle w:val="20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>
          <w:pPr>
            <w:pStyle w:val="20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>
          <w:pPr>
            <w:pStyle w:val="20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78" w:hRule="exact"/>
        <w:jc w:val="center"/>
      </w:trPr>
      <w:tc>
        <w:tcPr>
          <w:tcW w:w="3529" w:type="dxa"/>
        </w:tcPr>
        <w:p>
          <w:pPr>
            <w:pStyle w:val="20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>
          <w:pPr>
            <w:pStyle w:val="20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>
          <w:pPr>
            <w:pStyle w:val="20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>
          <w:pPr>
            <w:pStyle w:val="20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>
          <w:pPr>
            <w:pStyle w:val="20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30-08-2023</w:t>
          </w:r>
        </w:p>
      </w:tc>
    </w:tr>
    <w:bookmarkEnd w:id="10"/>
  </w:tbl>
  <w:p>
    <w:pPr>
      <w:pStyle w:val="20"/>
      <w:tabs>
        <w:tab w:val="right" w:pos="9072"/>
        <w:tab w:val="clear" w:pos="8838"/>
      </w:tabs>
      <w:ind w:right="-295"/>
      <w:jc w:val="center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_x0000_s1026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bookmarkStart w:id="9" w:name="_Hlk112412813"/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9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E1393"/>
    <w:multiLevelType w:val="multilevel"/>
    <w:tmpl w:val="171E1393"/>
    <w:lvl w:ilvl="0" w:tentative="0">
      <w:start w:val="1"/>
      <w:numFmt w:val="decimal"/>
      <w:suff w:val="space"/>
      <w:lvlText w:val="%1."/>
      <w:lvlJc w:val="left"/>
      <w:pPr>
        <w:ind w:left="-87"/>
      </w:pPr>
      <w:rPr>
        <w:rFonts w:hint="default"/>
        <w:sz w:val="24"/>
        <w:szCs w:val="24"/>
      </w:rPr>
    </w:lvl>
    <w:lvl w:ilvl="1" w:tentative="0">
      <w:start w:val="1"/>
      <w:numFmt w:val="decimal"/>
      <w:suff w:val="space"/>
      <w:lvlText w:val="%1.%2."/>
      <w:lvlJc w:val="left"/>
      <w:pPr>
        <w:ind w:left="-87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-87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-87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-87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-87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-87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-87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-87" w:leftChars="0" w:firstLine="0" w:firstLineChars="0"/>
      </w:pPr>
      <w:rPr>
        <w:rFonts w:hint="default"/>
      </w:rPr>
    </w:lvl>
  </w:abstractNum>
  <w:abstractNum w:abstractNumId="1">
    <w:nsid w:val="1CB64FD7"/>
    <w:multiLevelType w:val="singleLevel"/>
    <w:tmpl w:val="1CB64FD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2">
    <w:nsid w:val="65AA09D1"/>
    <w:multiLevelType w:val="multilevel"/>
    <w:tmpl w:val="65AA09D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Arial" w:hAnsi="Arial" w:eastAsia="Arial MT" w:cs="Arial"/>
        <w:color w:val="0563C1" w:themeColor="hyperlink"/>
        <w:u w:val="single"/>
        <w14:textFill>
          <w14:solidFill>
            <w14:schemeClr w14:val="hlink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24E4B4B"/>
    <w:rsid w:val="0334745E"/>
    <w:rsid w:val="03B933C5"/>
    <w:rsid w:val="03D031B4"/>
    <w:rsid w:val="04657F2A"/>
    <w:rsid w:val="049F221F"/>
    <w:rsid w:val="05031C1C"/>
    <w:rsid w:val="055406CA"/>
    <w:rsid w:val="05CF2A54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B72639"/>
    <w:rsid w:val="0CF167FE"/>
    <w:rsid w:val="0D592C8A"/>
    <w:rsid w:val="0DBA7538"/>
    <w:rsid w:val="0E2D7E37"/>
    <w:rsid w:val="0E3167A6"/>
    <w:rsid w:val="0E8D6D9D"/>
    <w:rsid w:val="0E924DD0"/>
    <w:rsid w:val="0F890124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5281B2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135CD7"/>
    <w:rsid w:val="192712AA"/>
    <w:rsid w:val="19397563"/>
    <w:rsid w:val="19595E57"/>
    <w:rsid w:val="1A21737F"/>
    <w:rsid w:val="1A2B3133"/>
    <w:rsid w:val="1A7B3BAB"/>
    <w:rsid w:val="1A912116"/>
    <w:rsid w:val="1A922009"/>
    <w:rsid w:val="1AA43102"/>
    <w:rsid w:val="1AC623DE"/>
    <w:rsid w:val="1B6F1962"/>
    <w:rsid w:val="1BEA548C"/>
    <w:rsid w:val="1C4C57FF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895274"/>
    <w:rsid w:val="2170678C"/>
    <w:rsid w:val="219C1E6A"/>
    <w:rsid w:val="21A75B00"/>
    <w:rsid w:val="222B739A"/>
    <w:rsid w:val="223C6B10"/>
    <w:rsid w:val="22C3716D"/>
    <w:rsid w:val="22EF5136"/>
    <w:rsid w:val="23995058"/>
    <w:rsid w:val="23B84510"/>
    <w:rsid w:val="242157C3"/>
    <w:rsid w:val="24885889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A02EA3"/>
    <w:rsid w:val="27CF31D6"/>
    <w:rsid w:val="287560DE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E64493"/>
    <w:rsid w:val="2C3562B0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300968BC"/>
    <w:rsid w:val="30420F9B"/>
    <w:rsid w:val="30B005FB"/>
    <w:rsid w:val="30DC0713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61631CB"/>
    <w:rsid w:val="364315C9"/>
    <w:rsid w:val="3677196E"/>
    <w:rsid w:val="36AB56CE"/>
    <w:rsid w:val="36FC2B7D"/>
    <w:rsid w:val="370A653A"/>
    <w:rsid w:val="378036DE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A9265A"/>
    <w:rsid w:val="3DD27E02"/>
    <w:rsid w:val="3E686071"/>
    <w:rsid w:val="3E6B5B61"/>
    <w:rsid w:val="3E725142"/>
    <w:rsid w:val="3E883317"/>
    <w:rsid w:val="3EA370A9"/>
    <w:rsid w:val="3F5213D1"/>
    <w:rsid w:val="3F7A3FE3"/>
    <w:rsid w:val="401E6ADF"/>
    <w:rsid w:val="401F6C03"/>
    <w:rsid w:val="407E7DCE"/>
    <w:rsid w:val="41BD376E"/>
    <w:rsid w:val="41DE7BBA"/>
    <w:rsid w:val="42224789"/>
    <w:rsid w:val="423430DF"/>
    <w:rsid w:val="4286740D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A34B8C"/>
    <w:rsid w:val="4BCB700B"/>
    <w:rsid w:val="4BF034D2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8A0854"/>
    <w:rsid w:val="52A44127"/>
    <w:rsid w:val="52D91ABF"/>
    <w:rsid w:val="52E53FE1"/>
    <w:rsid w:val="52F66048"/>
    <w:rsid w:val="53052F13"/>
    <w:rsid w:val="5354269D"/>
    <w:rsid w:val="5362532D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B011B2F"/>
    <w:rsid w:val="5B076A0D"/>
    <w:rsid w:val="5B220ED9"/>
    <w:rsid w:val="5C5975F3"/>
    <w:rsid w:val="5C9127FB"/>
    <w:rsid w:val="5CAB38A1"/>
    <w:rsid w:val="5D156F6C"/>
    <w:rsid w:val="5D1839D2"/>
    <w:rsid w:val="5D1A27D4"/>
    <w:rsid w:val="5D5E4749"/>
    <w:rsid w:val="5D6D0B56"/>
    <w:rsid w:val="5DA50A4C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7E5DE4"/>
    <w:rsid w:val="61932B55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B82FFF"/>
    <w:rsid w:val="64EB7B44"/>
    <w:rsid w:val="6531196D"/>
    <w:rsid w:val="657048C7"/>
    <w:rsid w:val="65AC068A"/>
    <w:rsid w:val="65C07C91"/>
    <w:rsid w:val="65E23D4C"/>
    <w:rsid w:val="66103F76"/>
    <w:rsid w:val="668D04BB"/>
    <w:rsid w:val="679A69EC"/>
    <w:rsid w:val="67B13D35"/>
    <w:rsid w:val="67F26434"/>
    <w:rsid w:val="682664D1"/>
    <w:rsid w:val="685079F2"/>
    <w:rsid w:val="687C1A19"/>
    <w:rsid w:val="69323E39"/>
    <w:rsid w:val="696F5C56"/>
    <w:rsid w:val="6A035D70"/>
    <w:rsid w:val="6A161030"/>
    <w:rsid w:val="6A773014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EF00BF"/>
    <w:rsid w:val="73F160DC"/>
    <w:rsid w:val="74561C34"/>
    <w:rsid w:val="74980757"/>
    <w:rsid w:val="74B01C78"/>
    <w:rsid w:val="74D3675E"/>
    <w:rsid w:val="75F96FD3"/>
    <w:rsid w:val="76273201"/>
    <w:rsid w:val="762F7BE3"/>
    <w:rsid w:val="76CC564E"/>
    <w:rsid w:val="76F313F3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354F51"/>
    <w:rsid w:val="7BB67714"/>
    <w:rsid w:val="7BBC462E"/>
    <w:rsid w:val="7C4F2043"/>
    <w:rsid w:val="7CCB5EE8"/>
    <w:rsid w:val="7CE60F2F"/>
    <w:rsid w:val="7CE64029"/>
    <w:rsid w:val="7CF03E19"/>
    <w:rsid w:val="7D912C45"/>
    <w:rsid w:val="7DA77C5D"/>
    <w:rsid w:val="7DB4373E"/>
    <w:rsid w:val="7E5A6A7D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annotation reference"/>
    <w:basedOn w:val="7"/>
    <w:semiHidden/>
    <w:unhideWhenUsed/>
    <w:qFormat/>
    <w:uiPriority w:val="99"/>
    <w:rPr>
      <w:sz w:val="16"/>
      <w:szCs w:val="16"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annotation subject"/>
    <w:basedOn w:val="17"/>
    <w:next w:val="17"/>
    <w:link w:val="36"/>
    <w:semiHidden/>
    <w:unhideWhenUsed/>
    <w:qFormat/>
    <w:uiPriority w:val="99"/>
    <w:rPr>
      <w:b/>
      <w:bCs/>
    </w:rPr>
  </w:style>
  <w:style w:type="paragraph" w:styleId="17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9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20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21">
    <w:name w:val="Body Text"/>
    <w:basedOn w:val="1"/>
    <w:link w:val="39"/>
    <w:unhideWhenUsed/>
    <w:qFormat/>
    <w:uiPriority w:val="99"/>
    <w:pPr>
      <w:spacing w:after="120"/>
    </w:pPr>
  </w:style>
  <w:style w:type="paragraph" w:styleId="22">
    <w:name w:val="Body Text First Indent 2"/>
    <w:basedOn w:val="19"/>
    <w:link w:val="41"/>
    <w:unhideWhenUsed/>
    <w:qFormat/>
    <w:uiPriority w:val="99"/>
    <w:pPr>
      <w:spacing w:after="160"/>
      <w:ind w:left="360" w:firstLine="360"/>
    </w:pPr>
  </w:style>
  <w:style w:type="paragraph" w:styleId="23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table" w:styleId="24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20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9">
    <w:name w:val="Título Car"/>
    <w:basedOn w:val="7"/>
    <w:link w:val="23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7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6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2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22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5" Type="http://schemas.openxmlformats.org/officeDocument/2006/relationships/fontTable" Target="fontTable.xml"/><Relationship Id="rId54" Type="http://schemas.openxmlformats.org/officeDocument/2006/relationships/customXml" Target="../customXml/item2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header" Target="header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1863</Characters>
  <Lines>1</Lines>
  <Paragraphs>1</Paragraphs>
  <TotalTime>136</TotalTime>
  <ScaleCrop>false</ScaleCrop>
  <LinksUpToDate>false</LinksUpToDate>
  <CharactersWithSpaces>2197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2023-09-12T14:16:00Z</dcterms:created>
  <dc:creator>Hugo Alberto Martínez Ortega</dc:creator>
  <cp:lastModifiedBy>mochoa</cp:lastModifiedBy>
  <cp:lastPrinted>2023-09-12T13:48:00Z</cp:lastPrinted>
  <dcterms:modified xsi:type="dcterms:W3CDTF">2023-09-28T18:46:51Z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2058-12.2.0.13215</vt:lpwstr>
  </property>
  <property fmtid="{D5CDD505-2E9C-101B-9397-08002B2CF9AE}" pid="3" name="ICV">
    <vt:lpwstr>2BE366FC88E8492B9AECAB7F7D0C1717_13</vt:lpwstr>
  </property>
</Properties>
</file>