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  <w:r>
        <w:rPr>
          <w:rFonts w:hint="default" w:cs="Arial"/>
          <w:szCs w:val="24"/>
          <w:lang w:val="es-E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922655</wp:posOffset>
            </wp:positionH>
            <wp:positionV relativeFrom="paragraph">
              <wp:posOffset>220345</wp:posOffset>
            </wp:positionV>
            <wp:extent cx="6103620" cy="1692910"/>
            <wp:effectExtent l="0" t="0" r="11430" b="2540"/>
            <wp:wrapTight wrapText="bothSides">
              <wp:wrapPolygon>
                <wp:start x="0" y="0"/>
                <wp:lineTo x="0" y="21389"/>
                <wp:lineTo x="21506" y="21389"/>
                <wp:lineTo x="21506" y="0"/>
                <wp:lineTo x="0" y="0"/>
              </wp:wrapPolygon>
            </wp:wrapTight>
            <wp:docPr id="16" name="Imagen 16" descr="E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ESL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843" w:leftChars="0" w:right="839" w:firstLine="77" w:firstLineChars="0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hint="default"/>
          <w:b/>
          <w:bCs/>
          <w:color w:val="002060"/>
          <w:sz w:val="48"/>
          <w:szCs w:val="48"/>
          <w:lang w:val="es-ES"/>
        </w:rPr>
        <w:t>Liquidación ICA Régimen Simplificado</w:t>
      </w: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16"/>
          <w:szCs w:val="16"/>
        </w:rPr>
      </w:pP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28"/>
          <w:szCs w:val="28"/>
        </w:rPr>
      </w:pPr>
      <w:r>
        <w:rPr>
          <w:rFonts w:cs="Arial"/>
          <w:b/>
          <w:bCs/>
          <w:color w:val="2F5597" w:themeColor="accent1" w:themeShade="BF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TOC \o "1-5" \h \u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_Toc5965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/>
          <w:color w:val="044A91" w:themeColor="hyperlink" w:themeShade="BF"/>
          <w:lang w:val="es-ES"/>
        </w:rPr>
        <w:t>LIQUIDACIÓN ICA RÉGIMEN SIMPLIFICADO</w:t>
      </w:r>
      <w:r>
        <w:tab/>
      </w:r>
      <w:r>
        <w:fldChar w:fldCharType="begin"/>
      </w:r>
      <w:r>
        <w:instrText xml:space="preserve"> PAGEREF _Toc5965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_Toc12150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 </w:t>
      </w:r>
      <w:r>
        <w:rPr>
          <w:rFonts w:hint="default"/>
          <w:color w:val="044A91" w:themeColor="hyperlink" w:themeShade="BF"/>
          <w:lang w:val="es-ES" w:eastAsia="zh-CN"/>
        </w:rPr>
        <w:t>Emisión De Recibos</w:t>
      </w:r>
      <w:r>
        <w:tab/>
      </w:r>
      <w:r>
        <w:fldChar w:fldCharType="begin"/>
      </w:r>
      <w:r>
        <w:instrText xml:space="preserve"> PAGEREF _Toc12150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_Toc25660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Acceso a la opción</w:t>
      </w:r>
      <w:r>
        <w:tab/>
      </w:r>
      <w:r>
        <w:fldChar w:fldCharType="begin"/>
      </w:r>
      <w:r>
        <w:instrText xml:space="preserve"> PAGEREF _Toc25660 \h </w:instrText>
      </w:r>
      <w:r>
        <w:fldChar w:fldCharType="separate"/>
      </w:r>
      <w:r>
        <w:t>3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_Toc10650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Funcionalidad</w:t>
      </w:r>
      <w:r>
        <w:tab/>
      </w:r>
      <w:r>
        <w:fldChar w:fldCharType="begin"/>
      </w:r>
      <w:r>
        <w:instrText xml:space="preserve"> PAGEREF _Toc10650 \h </w:instrText>
      </w:r>
      <w:r>
        <w:fldChar w:fldCharType="separate"/>
      </w:r>
      <w:r>
        <w:t>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_Toc23585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044A91" w:themeColor="hyperlink" w:themeShade="BF"/>
          <w:szCs w:val="24"/>
          <w:lang w:val="es-ES" w:eastAsia="zh-CN"/>
        </w:rPr>
        <w:t xml:space="preserve">1.2.1. </w:t>
      </w:r>
      <w:r>
        <w:rPr>
          <w:rFonts w:hint="default"/>
          <w:color w:val="044A91" w:themeColor="hyperlink" w:themeShade="BF"/>
          <w:szCs w:val="28"/>
          <w:lang w:val="es-ES" w:eastAsia="zh-CN"/>
        </w:rPr>
        <w:t>Impuesto De Industria Y Comercio</w:t>
      </w:r>
      <w:r>
        <w:tab/>
      </w:r>
      <w:r>
        <w:fldChar w:fldCharType="begin"/>
      </w:r>
      <w:r>
        <w:instrText xml:space="preserve"> PAGEREF _Toc23585 \h </w:instrText>
      </w:r>
      <w:r>
        <w:fldChar w:fldCharType="separate"/>
      </w:r>
      <w:r>
        <w:t>4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4"/>
        <w:tabs>
          <w:tab w:val="right" w:leader="dot" w:pos="9632"/>
        </w:tabs>
        <w:ind w:left="480" w:leftChars="200" w:firstLine="0" w:firstLineChars="0"/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 HYPERLINK \l _Toc29592 </w:instrText>
      </w:r>
      <w:r>
        <w:rPr>
          <w:rFonts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4"/>
          <w:lang w:val="es-ES"/>
        </w:rPr>
        <w:t xml:space="preserve">1.2.1.1. </w:t>
      </w:r>
      <w:r>
        <w:rPr>
          <w:rFonts w:hint="default"/>
          <w:color w:val="044A91" w:themeColor="hyperlink" w:themeShade="BF"/>
          <w:szCs w:val="28"/>
          <w:lang w:val="es-ES"/>
        </w:rPr>
        <w:t>Emisión de recibos</w:t>
      </w:r>
      <w:r>
        <w:tab/>
      </w:r>
      <w:r>
        <w:fldChar w:fldCharType="begin"/>
      </w:r>
      <w:r>
        <w:instrText xml:space="preserve"> PAGEREF _Toc29592 \h </w:instrText>
      </w:r>
      <w:r>
        <w:fldChar w:fldCharType="separate"/>
      </w:r>
      <w:r>
        <w:t>5</w:t>
      </w:r>
      <w: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12"/>
        <w:tabs>
          <w:tab w:val="right" w:leader="dot" w:pos="9356"/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szCs w:val="24"/>
          <w:lang w:eastAsia="zh-CN"/>
        </w:rPr>
      </w:pPr>
      <w:r>
        <w:rPr>
          <w:rFonts w:cs="Arial"/>
          <w:color w:val="auto"/>
          <w:szCs w:val="24"/>
          <w:lang w:eastAsia="zh-CN"/>
        </w:rPr>
        <w:fldChar w:fldCharType="end"/>
      </w:r>
      <w:bookmarkStart w:id="1" w:name="_Hlk112412868"/>
    </w:p>
    <w:p>
      <w:pPr>
        <w:rPr>
          <w:rFonts w:cs="Arial"/>
          <w:szCs w:val="24"/>
          <w:lang w:eastAsia="zh-CN"/>
        </w:rPr>
      </w:pPr>
    </w:p>
    <w:p>
      <w:pPr>
        <w:rPr>
          <w:rFonts w:hint="default" w:cs="Arial"/>
          <w:szCs w:val="24"/>
          <w:lang w:val="es-ES"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tabs>
          <w:tab w:val="left" w:pos="1276"/>
        </w:tabs>
        <w:ind w:left="480" w:leftChars="20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>LIQUIDACIÓN ICA RÉGIMEN SIMPLIFICADO</w:t>
      </w:r>
    </w:p>
    <w:p>
      <w:pPr>
        <w:tabs>
          <w:tab w:val="left" w:pos="1276"/>
        </w:tabs>
        <w:ind w:left="480" w:leftChars="200" w:right="49" w:firstLine="0" w:firstLineChars="0"/>
        <w:rPr>
          <w:b/>
          <w:bCs/>
          <w:color w:val="2F5597" w:themeColor="accent1" w:themeShade="BF"/>
          <w:szCs w:val="24"/>
        </w:rPr>
      </w:pPr>
      <w:r>
        <w:rPr>
          <w:b/>
          <w:bCs/>
          <w:color w:val="2F5597" w:themeColor="accent1" w:themeShade="BF"/>
          <w:szCs w:val="24"/>
        </w:rPr>
        <w:t>INFORMATICA Y TRIBUTOS S.A.S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bookmarkEnd w:id="1"/>
    <w:p>
      <w:pPr>
        <w:pStyle w:val="2"/>
        <w:ind w:left="480" w:leftChars="200" w:firstLine="0" w:firstLineChars="0"/>
        <w:rPr>
          <w:rFonts w:hint="default"/>
          <w:color w:val="2F5597" w:themeColor="accent1" w:themeShade="BF"/>
          <w:lang w:val="es-ES"/>
        </w:rPr>
      </w:pPr>
      <w:bookmarkStart w:id="2" w:name="_Toc5965"/>
      <w:r>
        <w:rPr>
          <w:rFonts w:hint="default"/>
          <w:color w:val="2F5597" w:themeColor="accent1" w:themeShade="BF"/>
          <w:lang w:val="es-ES"/>
        </w:rPr>
        <w:t>LIQUIDACIÓN ICA RÉGIMEN SIMPLIFICADO</w:t>
      </w:r>
      <w:bookmarkEnd w:id="2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textAlignment w:val="auto"/>
        <w:rPr>
          <w:rFonts w:hint="default"/>
          <w:lang w:val="es-ES"/>
        </w:rPr>
      </w:pPr>
      <w:r>
        <w:rPr>
          <w:rFonts w:hint="default"/>
          <w:lang w:val="es-ES"/>
        </w:rPr>
        <w:t>A continuación, el presente manual de usuario busca proporcionar una guía clara y específica para asegurar el funcionamiento óptimo y el desarrollo eficiente de las actividades.</w:t>
      </w:r>
    </w:p>
    <w:p>
      <w:pPr>
        <w:pStyle w:val="2"/>
        <w:pageBreakBefore w:val="0"/>
        <w:widowControl/>
        <w:numPr>
          <w:ilvl w:val="0"/>
          <w:numId w:val="1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200" w:firstLine="0" w:firstLineChars="0"/>
        <w:jc w:val="left"/>
        <w:textAlignment w:val="auto"/>
        <w:rPr>
          <w:rFonts w:hint="default"/>
          <w:color w:val="2F5597" w:themeColor="accent1" w:themeShade="BF"/>
          <w:lang w:val="es-ES" w:eastAsia="zh-CN"/>
        </w:rPr>
      </w:pPr>
      <w:bookmarkStart w:id="3" w:name="_Toc12150"/>
      <w:bookmarkStart w:id="4" w:name="_Toc29836"/>
      <w:bookmarkStart w:id="5" w:name="_Toc144450404"/>
      <w:bookmarkStart w:id="6" w:name="_Toc22044"/>
      <w:r>
        <w:rPr>
          <w:rFonts w:hint="default"/>
          <w:color w:val="2F5597" w:themeColor="accent1" w:themeShade="BF"/>
          <w:lang w:val="es-ES" w:eastAsia="zh-CN"/>
        </w:rPr>
        <w:t>Emisión De Recibos</w:t>
      </w:r>
      <w:bookmarkEnd w:id="3"/>
    </w:p>
    <w:p>
      <w:pPr>
        <w:pStyle w:val="2"/>
        <w:pageBreakBefore w:val="0"/>
        <w:widowControl/>
        <w:numPr>
          <w:ilvl w:val="1"/>
          <w:numId w:val="1"/>
        </w:numPr>
        <w:tabs>
          <w:tab w:val="clear" w:pos="567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0" w:leftChars="0" w:firstLine="0" w:firstLineChars="0"/>
        <w:jc w:val="left"/>
        <w:textAlignment w:val="auto"/>
        <w:rPr>
          <w:rFonts w:hint="default"/>
          <w:color w:val="2F5597" w:themeColor="accent1" w:themeShade="BF"/>
          <w:sz w:val="24"/>
          <w:szCs w:val="28"/>
          <w:lang w:val="es-ES" w:eastAsia="zh-CN"/>
        </w:rPr>
      </w:pPr>
      <w:bookmarkStart w:id="7" w:name="_Toc25660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Acceso a la opción</w:t>
      </w:r>
      <w:bookmarkEnd w:id="4"/>
      <w:bookmarkEnd w:id="5"/>
      <w:bookmarkEnd w:id="6"/>
      <w:bookmarkEnd w:id="7"/>
    </w:p>
    <w:p>
      <w:pPr>
        <w:keepNext w:val="0"/>
        <w:keepLines w:val="0"/>
        <w:widowControl/>
        <w:suppressLineNumbers w:val="0"/>
        <w:spacing w:line="360" w:lineRule="auto"/>
        <w:ind w:left="480" w:leftChars="200" w:firstLine="0" w:firstLineChars="0"/>
        <w:jc w:val="left"/>
        <w:rPr>
          <w:rFonts w:hint="default" w:ascii="Arial" w:hAnsi="Arial" w:eastAsia="SimSun"/>
          <w:kern w:val="0"/>
          <w:sz w:val="24"/>
          <w:szCs w:val="24"/>
          <w:lang w:val="es-ES" w:eastAsia="zh-CN"/>
        </w:rPr>
      </w:pPr>
      <w:r>
        <w:rPr>
          <w:rFonts w:hint="default" w:ascii="Arial" w:hAnsi="Arial" w:cs="Arial"/>
          <w:sz w:val="24"/>
          <w:szCs w:val="24"/>
          <w:lang w:val="es-MX" w:eastAsia="zh-CN"/>
        </w:rPr>
        <w:t xml:space="preserve">Para </w:t>
      </w:r>
      <w:r>
        <w:rPr>
          <w:rFonts w:hint="default" w:cs="Arial"/>
          <w:sz w:val="24"/>
          <w:szCs w:val="24"/>
          <w:lang w:val="es-ES" w:eastAsia="zh-CN"/>
        </w:rPr>
        <w:t xml:space="preserve">acceder al portal ciudadano clic </w:t>
      </w:r>
      <w:r>
        <w:rPr>
          <w:rFonts w:hint="default" w:cs="Arial"/>
          <w:sz w:val="24"/>
          <w:szCs w:val="24"/>
          <w:lang w:val="es-ES" w:eastAsia="zh-CN"/>
        </w:rPr>
        <w:fldChar w:fldCharType="begin"/>
      </w:r>
      <w:r>
        <w:rPr>
          <w:rFonts w:hint="default" w:cs="Arial"/>
          <w:sz w:val="24"/>
          <w:szCs w:val="24"/>
          <w:lang w:val="es-ES" w:eastAsia="zh-CN"/>
        </w:rPr>
        <w:instrText xml:space="preserve"> HYPERLINK "https://tolu.taxationsmart.co/ords/f?p=150000:1:5747999186698:::1:F_CDGO_CLNTE:" </w:instrText>
      </w:r>
      <w:r>
        <w:rPr>
          <w:rFonts w:hint="default" w:cs="Arial"/>
          <w:sz w:val="24"/>
          <w:szCs w:val="24"/>
          <w:lang w:val="es-ES" w:eastAsia="zh-CN"/>
        </w:rPr>
        <w:fldChar w:fldCharType="separate"/>
      </w:r>
      <w:r>
        <w:rPr>
          <w:rStyle w:val="10"/>
          <w:rFonts w:hint="default" w:cs="Arial"/>
          <w:sz w:val="24"/>
          <w:szCs w:val="24"/>
          <w:lang w:val="es-ES" w:eastAsia="zh-CN"/>
        </w:rPr>
        <w:t>aquí</w:t>
      </w:r>
      <w:r>
        <w:rPr>
          <w:rFonts w:hint="default" w:cs="Arial"/>
          <w:sz w:val="24"/>
          <w:szCs w:val="24"/>
          <w:lang w:val="es-ES" w:eastAsia="zh-CN"/>
        </w:rPr>
        <w:fldChar w:fldCharType="end"/>
      </w:r>
      <w:r>
        <w:rPr>
          <w:rFonts w:hint="default" w:cs="Arial"/>
          <w:sz w:val="24"/>
          <w:szCs w:val="24"/>
          <w:lang w:val="es-ES" w:eastAsia="zh-CN"/>
        </w:rPr>
        <w:t>.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drawing>
          <wp:inline distT="0" distB="0" distL="114300" distR="114300">
            <wp:extent cx="5901055" cy="3222625"/>
            <wp:effectExtent l="28575" t="28575" r="33020" b="44450"/>
            <wp:docPr id="14" name="Imagen 14" descr="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portal"/>
                    <pic:cNvPicPr>
                      <a:picLocks noChangeAspect="1"/>
                    </pic:cNvPicPr>
                  </pic:nvPicPr>
                  <pic:blipFill>
                    <a:blip r:embed="rId10"/>
                    <a:srcRect t="6760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3222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</w:t>
      </w: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 w:eastAsia="zh-CN"/>
        </w:rPr>
      </w:pPr>
    </w:p>
    <w:p>
      <w:pPr>
        <w:pStyle w:val="2"/>
        <w:keepNext/>
        <w:keepLines/>
        <w:pageBreakBefore w:val="0"/>
        <w:widowControl/>
        <w:numPr>
          <w:ilvl w:val="1"/>
          <w:numId w:val="1"/>
        </w:numPr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lang w:val="es-ES" w:eastAsia="zh-CN"/>
        </w:rPr>
      </w:pPr>
      <w:bookmarkStart w:id="8" w:name="_Toc10650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Funcionalidad</w:t>
      </w:r>
      <w:bookmarkEnd w:id="8"/>
    </w:p>
    <w:p>
      <w:pPr>
        <w:pStyle w:val="2"/>
        <w:keepNext/>
        <w:keepLines/>
        <w:pageBreakBefore w:val="0"/>
        <w:widowControl/>
        <w:numPr>
          <w:ilvl w:val="2"/>
          <w:numId w:val="1"/>
        </w:numPr>
        <w:tabs>
          <w:tab w:val="left" w:pos="48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ind w:left="482" w:leftChars="0" w:firstLine="0" w:firstLineChars="0"/>
        <w:jc w:val="left"/>
        <w:textAlignment w:val="auto"/>
        <w:rPr>
          <w:rFonts w:hint="default"/>
          <w:sz w:val="24"/>
          <w:szCs w:val="28"/>
          <w:lang w:val="es-ES" w:eastAsia="zh-CN"/>
        </w:rPr>
      </w:pPr>
      <w:bookmarkStart w:id="9" w:name="_Toc23585"/>
      <w:r>
        <w:rPr>
          <w:rFonts w:hint="default"/>
          <w:color w:val="2F5597" w:themeColor="accent1" w:themeShade="BF"/>
          <w:sz w:val="24"/>
          <w:szCs w:val="28"/>
          <w:lang w:val="es-ES" w:eastAsia="zh-CN"/>
        </w:rPr>
        <w:t>Impuesto De Industria Y Comercio</w:t>
      </w:r>
      <w:bookmarkEnd w:id="9"/>
    </w:p>
    <w:p>
      <w:pPr>
        <w:numPr>
          <w:ilvl w:val="0"/>
          <w:numId w:val="0"/>
        </w:numPr>
        <w:bidi w:val="0"/>
        <w:ind w:left="480" w:leftChars="200" w:firstLine="0" w:firstLineChars="0"/>
        <w:rPr>
          <w:rFonts w:hint="default"/>
          <w:b/>
          <w:bCs/>
          <w:color w:val="4472C4"/>
          <w:lang w:val="es-ES" w:eastAsia="zh-CN"/>
        </w:rPr>
      </w:pPr>
      <w:r>
        <w:rPr>
          <w:rFonts w:hint="default"/>
          <w:b w:val="0"/>
          <w:bCs w:val="0"/>
          <w:lang w:val="es-ES" w:eastAsia="zh-CN"/>
        </w:rPr>
        <w:t xml:space="preserve">Clic a la opción </w:t>
      </w:r>
      <w:r>
        <w:rPr>
          <w:rFonts w:hint="default"/>
          <w:b/>
          <w:bCs/>
          <w:lang w:val="es-ES" w:eastAsia="zh-CN"/>
        </w:rPr>
        <w:t>‘Impuesto De Industria Y Comercio’: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lang w:val="es-ES"/>
        </w:rPr>
      </w:pPr>
      <w:r>
        <w:drawing>
          <wp:inline distT="0" distB="0" distL="114300" distR="114300">
            <wp:extent cx="5208905" cy="2493645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1"/>
                    <a:srcRect t="7028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24936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2 -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Portal Ciudadano: Opción Impuesto De Industria Y Comercio</w:t>
      </w: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b/>
          <w:bCs/>
        </w:rPr>
      </w:pPr>
      <w:r>
        <w:rPr>
          <w:rFonts w:hint="default"/>
          <w:lang w:val="es-ES" w:eastAsia="zh-CN"/>
        </w:rPr>
        <w:t xml:space="preserve">A continuación, se visualizan opciones del </w:t>
      </w:r>
      <w:r>
        <w:rPr>
          <w:rFonts w:hint="default"/>
          <w:b/>
          <w:bCs/>
          <w:lang w:val="es-ES" w:eastAsia="zh-CN"/>
        </w:rPr>
        <w:t>Impuesto De Industria Y Comercio: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</w:pPr>
      <w:r>
        <w:drawing>
          <wp:inline distT="0" distB="0" distL="114300" distR="114300">
            <wp:extent cx="5208905" cy="3222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rcRect b="4462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22262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3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- Impuesto De Industria Y Comercio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br w:type="textWrapping"/>
      </w: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pStyle w:val="2"/>
        <w:numPr>
          <w:ilvl w:val="3"/>
          <w:numId w:val="1"/>
        </w:numPr>
        <w:tabs>
          <w:tab w:val="clear" w:pos="850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sz w:val="24"/>
          <w:szCs w:val="28"/>
          <w:lang w:val="es-ES"/>
        </w:rPr>
      </w:pPr>
      <w:bookmarkStart w:id="10" w:name="_Toc29592"/>
      <w:bookmarkStart w:id="11" w:name="_Toc11348"/>
      <w:r>
        <w:rPr>
          <w:rFonts w:hint="default"/>
          <w:color w:val="2F5597" w:themeColor="accent1" w:themeShade="BF"/>
          <w:sz w:val="24"/>
          <w:szCs w:val="28"/>
          <w:lang w:val="es-ES"/>
        </w:rPr>
        <w:t>Emisión de recibos</w:t>
      </w:r>
      <w:bookmarkEnd w:id="10"/>
    </w:p>
    <w:p>
      <w:pPr>
        <w:bidi w:val="0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Para emitir un recibo diligenciar los siguientes pasos:</w:t>
      </w:r>
      <w:r>
        <w:rPr>
          <w:rFonts w:hint="default"/>
          <w:lang w:val="es-ES"/>
        </w:rPr>
        <w:br w:type="textWrapping"/>
      </w:r>
      <w:r>
        <w:rPr>
          <w:rFonts w:hint="default"/>
          <w:lang w:val="es-ES"/>
        </w:rPr>
        <w:t xml:space="preserve">Clic a la opción </w:t>
      </w:r>
      <w:r>
        <w:rPr>
          <w:rFonts w:hint="default"/>
          <w:b/>
          <w:bCs/>
          <w:lang w:val="es-ES"/>
        </w:rPr>
        <w:t>‘Emisión De Recibos’.</w:t>
      </w:r>
    </w:p>
    <w:p>
      <w:pPr>
        <w:pStyle w:val="1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drawing>
          <wp:inline distT="0" distB="0" distL="114300" distR="114300">
            <wp:extent cx="5039995" cy="2925445"/>
            <wp:effectExtent l="28575" t="28575" r="36830" b="3683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254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color w:val="4472C4"/>
          <w:sz w:val="18"/>
          <w:szCs w:val="21"/>
          <w:lang w:val="es-ES" w:eastAsia="zh-CN"/>
        </w:rPr>
        <w:br w:type="textWrapping"/>
      </w: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4 - Emisión De Recibos</w:t>
      </w:r>
    </w:p>
    <w:bookmarkEnd w:id="11"/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A continuación, se visualiza la siguiente pantalla:</w:t>
      </w:r>
    </w:p>
    <w:p>
      <w:pPr>
        <w:numPr>
          <w:ilvl w:val="0"/>
          <w:numId w:val="2"/>
        </w:numPr>
        <w:tabs>
          <w:tab w:val="clear" w:pos="425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Tipo de Búsqueda.</w:t>
      </w:r>
    </w:p>
    <w:p>
      <w:pPr>
        <w:numPr>
          <w:ilvl w:val="0"/>
          <w:numId w:val="2"/>
        </w:numPr>
        <w:tabs>
          <w:tab w:val="clear" w:pos="425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Identificación.</w:t>
      </w:r>
    </w:p>
    <w:p>
      <w:pPr>
        <w:numPr>
          <w:ilvl w:val="0"/>
          <w:numId w:val="2"/>
        </w:numPr>
        <w:tabs>
          <w:tab w:val="clear" w:pos="425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226060" cy="190500"/>
            <wp:effectExtent l="9525" t="9525" r="12065" b="9525"/>
            <wp:docPr id="3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06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 xml:space="preserve"> seleccionar </w:t>
      </w:r>
      <w:r>
        <w:rPr>
          <w:rFonts w:hint="default"/>
          <w:b/>
          <w:bCs/>
          <w:i w:val="0"/>
          <w:iCs w:val="0"/>
          <w:color w:val="auto"/>
          <w:sz w:val="24"/>
          <w:szCs w:val="32"/>
          <w:lang w:val="es-ES"/>
        </w:rPr>
        <w:t>Sub-Tributo.</w:t>
      </w:r>
    </w:p>
    <w:p>
      <w:pPr>
        <w:numPr>
          <w:ilvl w:val="0"/>
          <w:numId w:val="2"/>
        </w:numPr>
        <w:tabs>
          <w:tab w:val="clear" w:pos="425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706120" cy="226695"/>
            <wp:effectExtent l="9525" t="9525" r="27305" b="1143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12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numId w:val="0"/>
        </w:numPr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5039995" cy="2147570"/>
            <wp:effectExtent l="28575" t="28575" r="36830" b="33655"/>
            <wp:docPr id="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1475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spacing w:line="24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5 - Parámetros</w:t>
      </w:r>
    </w:p>
    <w:p>
      <w:pPr>
        <w:numPr>
          <w:numId w:val="0"/>
        </w:numPr>
        <w:bidi w:val="0"/>
        <w:spacing w:line="24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bidi w:val="0"/>
        <w:spacing w:line="24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numPr>
          <w:numId w:val="0"/>
        </w:numPr>
        <w:bidi w:val="0"/>
        <w:spacing w:line="360" w:lineRule="auto"/>
        <w:ind w:left="480" w:leftChars="0"/>
        <w:jc w:val="left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Se despliega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 xml:space="preserve"> listado de vigencias</w:t>
      </w: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 xml:space="preserve"> con saldo pendiente:</w:t>
      </w:r>
    </w:p>
    <w:p>
      <w:pPr>
        <w:numPr>
          <w:ilvl w:val="0"/>
          <w:numId w:val="2"/>
        </w:numPr>
        <w:tabs>
          <w:tab w:val="clear" w:pos="425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190500" cy="190500"/>
            <wp:effectExtent l="9525" t="9525" r="9525" b="9525"/>
            <wp:docPr id="4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 xml:space="preserve"> para </w:t>
      </w:r>
      <w:r>
        <w:rPr>
          <w:rFonts w:hint="default"/>
          <w:b/>
          <w:bCs/>
          <w:i w:val="0"/>
          <w:iCs w:val="0"/>
          <w:color w:val="auto"/>
          <w:sz w:val="24"/>
          <w:szCs w:val="24"/>
          <w:lang w:val="es-ES"/>
        </w:rPr>
        <w:t>marcar</w:t>
      </w: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>.</w:t>
      </w:r>
    </w:p>
    <w:p>
      <w:pPr>
        <w:numPr>
          <w:ilvl w:val="0"/>
          <w:numId w:val="2"/>
        </w:numPr>
        <w:tabs>
          <w:tab w:val="clear" w:pos="425"/>
        </w:tabs>
        <w:bidi w:val="0"/>
        <w:spacing w:line="360" w:lineRule="auto"/>
        <w:ind w:left="480" w:leftChars="0" w:firstLine="0" w:firstLineChars="0"/>
        <w:jc w:val="left"/>
        <w:rPr>
          <w:rFonts w:hint="default"/>
          <w:i w:val="0"/>
          <w:iCs w:val="0"/>
          <w:color w:val="auto"/>
          <w:sz w:val="24"/>
          <w:szCs w:val="24"/>
          <w:lang w:val="es-ES"/>
        </w:rPr>
      </w:pPr>
      <w:r>
        <w:rPr>
          <w:rFonts w:hint="default"/>
          <w:i w:val="0"/>
          <w:iCs w:val="0"/>
          <w:color w:val="auto"/>
          <w:sz w:val="24"/>
          <w:szCs w:val="24"/>
          <w:lang w:val="es-ES"/>
        </w:rPr>
        <w:t xml:space="preserve">Clic </w:t>
      </w:r>
      <w:r>
        <w:drawing>
          <wp:inline distT="0" distB="0" distL="114300" distR="114300">
            <wp:extent cx="723900" cy="226695"/>
            <wp:effectExtent l="9525" t="9525" r="9525" b="11430"/>
            <wp:docPr id="5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numId w:val="0"/>
        </w:numPr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5407660" cy="3069590"/>
            <wp:effectExtent l="28575" t="28575" r="31115" b="45085"/>
            <wp:docPr id="4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7660" cy="30695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36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6 - Vigencias Con Saldo Pendiente</w:t>
      </w:r>
    </w:p>
    <w:p>
      <w:pPr>
        <w:numPr>
          <w:numId w:val="0"/>
        </w:numPr>
        <w:bidi w:val="0"/>
        <w:spacing w:line="360" w:lineRule="auto"/>
        <w:ind w:left="480" w:left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genera ventana deuda proyectada:</w:t>
      </w:r>
    </w:p>
    <w:p>
      <w:pPr>
        <w:numPr>
          <w:ilvl w:val="0"/>
          <w:numId w:val="2"/>
        </w:numPr>
        <w:tabs>
          <w:tab w:val="clear" w:pos="425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74955" cy="190500"/>
            <wp:effectExtent l="9525" t="9525" r="20320" b="9525"/>
            <wp:docPr id="5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95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Fecha Limite de Pago.</w:t>
      </w:r>
    </w:p>
    <w:p>
      <w:pPr>
        <w:numPr>
          <w:ilvl w:val="0"/>
          <w:numId w:val="2"/>
        </w:numPr>
        <w:tabs>
          <w:tab w:val="clear" w:pos="425"/>
        </w:tabs>
        <w:bidi w:val="0"/>
        <w:spacing w:line="360" w:lineRule="auto"/>
        <w:ind w:left="480" w:leftChars="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730250" cy="226695"/>
            <wp:effectExtent l="9525" t="9525" r="22225" b="11430"/>
            <wp:docPr id="5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0250" cy="2266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numId w:val="0"/>
        </w:numPr>
        <w:bidi w:val="0"/>
        <w:spacing w:line="240" w:lineRule="auto"/>
        <w:ind w:left="480" w:leftChars="0"/>
        <w:jc w:val="center"/>
      </w:pPr>
      <w:r>
        <w:drawing>
          <wp:inline distT="0" distB="0" distL="114300" distR="114300">
            <wp:extent cx="5407025" cy="2116455"/>
            <wp:effectExtent l="28575" t="28575" r="31750" b="45720"/>
            <wp:docPr id="5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2116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spacing w:line="24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7 - Deuda Proyectada</w:t>
      </w:r>
    </w:p>
    <w:p>
      <w:pPr>
        <w:numPr>
          <w:numId w:val="0"/>
        </w:numPr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</w:p>
    <w:p>
      <w:pPr>
        <w:numPr>
          <w:numId w:val="0"/>
        </w:numPr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</w:p>
    <w:p>
      <w:pPr>
        <w:numPr>
          <w:ilvl w:val="0"/>
          <w:numId w:val="0"/>
        </w:numPr>
        <w:bidi w:val="0"/>
        <w:spacing w:line="360" w:lineRule="auto"/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Automáticamente se descarga el recibo en formato PDF:</w:t>
      </w:r>
    </w:p>
    <w:p>
      <w:pPr>
        <w:numPr>
          <w:numId w:val="0"/>
        </w:numPr>
        <w:bidi w:val="0"/>
        <w:spacing w:line="240" w:lineRule="auto"/>
        <w:ind w:left="480" w:leftChars="0"/>
        <w:jc w:val="center"/>
      </w:pPr>
      <w:bookmarkStart w:id="14" w:name="_GoBack"/>
      <w:r>
        <w:drawing>
          <wp:inline distT="0" distB="0" distL="114300" distR="114300">
            <wp:extent cx="5407025" cy="4866640"/>
            <wp:effectExtent l="28575" t="28575" r="31750" b="38735"/>
            <wp:docPr id="5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48666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14"/>
    </w:p>
    <w:p>
      <w:pPr>
        <w:numPr>
          <w:ilvl w:val="0"/>
          <w:numId w:val="0"/>
        </w:numPr>
        <w:bidi w:val="0"/>
        <w:spacing w:line="240" w:lineRule="auto"/>
        <w:ind w:left="480" w:left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8 - Recibo Generado</w:t>
      </w:r>
    </w:p>
    <w:p>
      <w:pPr>
        <w:numPr>
          <w:numId w:val="0"/>
        </w:numPr>
        <w:bidi w:val="0"/>
        <w:spacing w:line="360" w:lineRule="auto"/>
        <w:ind w:left="480" w:leftChars="0"/>
        <w:jc w:val="center"/>
        <w:rPr>
          <w:rFonts w:hint="default"/>
          <w:lang w:val="es-ES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40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04"/>
      <w:gridCol w:w="1984"/>
      <w:gridCol w:w="1985"/>
      <w:gridCol w:w="1000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310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3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>
          <w:pPr>
            <w:pStyle w:val="20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20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3104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>
          <w:pPr>
            <w:pStyle w:val="20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>
          <w:pPr>
            <w:pStyle w:val="20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>
          <w:pPr>
            <w:pStyle w:val="20"/>
            <w:ind w:left="164"/>
            <w:jc w:val="center"/>
            <w:rPr>
              <w:rFonts w:cs="Arial"/>
              <w:sz w:val="14"/>
              <w:szCs w:val="14"/>
            </w:rPr>
          </w:pPr>
          <w: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20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" o:spid="_x0000_s1026" o:spt="202" type="#_x0000_t202" style="position:absolute;left:0pt;margin-left:50.75pt;margin-top:14pt;height:20.05pt;width:52.5pt;z-index:-251652096;mso-width-relative:page;mso-height-relative:page;" filled="f" stroked="f" coordsize="21600,21600" o:gfxdata="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GQDe2LYAAAACQEAAA8AAAAAAAAAAQAgAAAAIgAAAGRycy9kb3ducmV2&#10;LnhtbFBLAQIUABQAAAAIAIdO4kCDICQONQIAAHMEAAAOAAAAAAAAAAEAIAAAACcBAABkcnMvZTJv&#10;RG9jLnhtbFBLBQYAAAAABgAGAFkBAADOBQ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20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 xml:space="preserve"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3"/>
  </w:tbl>
  <w:p>
    <w:pPr>
      <w:pStyle w:val="20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4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12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2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6A4DBE0"/>
    <w:multiLevelType w:val="multilevel"/>
    <w:tmpl w:val="36A4DBE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 w:ascii="Arial" w:hAnsi="Arial" w:cs="Arial"/>
        <w:i w:val="0"/>
        <w:iCs w:val="0"/>
        <w:color w:val="2F5597" w:themeColor="accent1" w:themeShade="BF"/>
        <w:sz w:val="24"/>
        <w:szCs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1">
    <w:nsid w:val="78A9A8E1"/>
    <w:multiLevelType w:val="multilevel"/>
    <w:tmpl w:val="78A9A8E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b/>
        <w:bCs/>
        <w:color w:val="2F5597" w:themeColor="accent1" w:themeShade="BF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 w:ascii="Arial" w:hAnsi="Arial" w:cs="Arial"/>
        <w:color w:val="2F5597" w:themeColor="accent1" w:themeShade="BF"/>
        <w:sz w:val="24"/>
        <w:szCs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 w:ascii="Arial" w:hAnsi="Arial" w:cs="Arial"/>
        <w:i w:val="0"/>
        <w:iCs w:val="0"/>
        <w:color w:val="2F5597" w:themeColor="accent1" w:themeShade="BF"/>
        <w:sz w:val="24"/>
        <w:szCs w:val="24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12C"/>
    <w:rsid w:val="000A6BAA"/>
    <w:rsid w:val="000A7799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544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66D1D"/>
    <w:rsid w:val="001723A8"/>
    <w:rsid w:val="001723CF"/>
    <w:rsid w:val="0017576E"/>
    <w:rsid w:val="00177667"/>
    <w:rsid w:val="001817E4"/>
    <w:rsid w:val="00191AB5"/>
    <w:rsid w:val="00193A0D"/>
    <w:rsid w:val="00195BC5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049"/>
    <w:rsid w:val="0024613C"/>
    <w:rsid w:val="00253AD1"/>
    <w:rsid w:val="00260ADD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B5C3F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00AE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3599"/>
    <w:rsid w:val="004F5020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7A1C"/>
    <w:rsid w:val="005B3885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54"/>
    <w:rsid w:val="007935A9"/>
    <w:rsid w:val="00796507"/>
    <w:rsid w:val="00797175"/>
    <w:rsid w:val="007A1DBA"/>
    <w:rsid w:val="007B12CA"/>
    <w:rsid w:val="007B2136"/>
    <w:rsid w:val="007B3267"/>
    <w:rsid w:val="007B677C"/>
    <w:rsid w:val="007C1B6A"/>
    <w:rsid w:val="007C2F9F"/>
    <w:rsid w:val="007C5E6D"/>
    <w:rsid w:val="007C61B1"/>
    <w:rsid w:val="007C6D6E"/>
    <w:rsid w:val="007D2752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6CA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4A0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1F50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0820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05A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3E2018"/>
    <w:rsid w:val="01703CE4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77735"/>
    <w:rsid w:val="01FA01CD"/>
    <w:rsid w:val="020D0860"/>
    <w:rsid w:val="021F7108"/>
    <w:rsid w:val="022B570E"/>
    <w:rsid w:val="022D3E9F"/>
    <w:rsid w:val="023747AF"/>
    <w:rsid w:val="024263C3"/>
    <w:rsid w:val="024C4754"/>
    <w:rsid w:val="024E4B4B"/>
    <w:rsid w:val="024E7C57"/>
    <w:rsid w:val="02750622"/>
    <w:rsid w:val="029D79D6"/>
    <w:rsid w:val="02A0095B"/>
    <w:rsid w:val="02BC3862"/>
    <w:rsid w:val="02C62D99"/>
    <w:rsid w:val="02E115EA"/>
    <w:rsid w:val="02F538E8"/>
    <w:rsid w:val="032F07A2"/>
    <w:rsid w:val="03346C50"/>
    <w:rsid w:val="0334745E"/>
    <w:rsid w:val="03526200"/>
    <w:rsid w:val="036D482C"/>
    <w:rsid w:val="03731C7F"/>
    <w:rsid w:val="037928C8"/>
    <w:rsid w:val="037B15C3"/>
    <w:rsid w:val="03870C59"/>
    <w:rsid w:val="03B2751E"/>
    <w:rsid w:val="03B933C5"/>
    <w:rsid w:val="03C874C4"/>
    <w:rsid w:val="03D031B4"/>
    <w:rsid w:val="03E2226C"/>
    <w:rsid w:val="03E43571"/>
    <w:rsid w:val="03ED3FB9"/>
    <w:rsid w:val="040F1E36"/>
    <w:rsid w:val="04211DE3"/>
    <w:rsid w:val="04223055"/>
    <w:rsid w:val="042516F3"/>
    <w:rsid w:val="042E0DB9"/>
    <w:rsid w:val="042F3FE2"/>
    <w:rsid w:val="042F48EA"/>
    <w:rsid w:val="043C7483"/>
    <w:rsid w:val="0446138B"/>
    <w:rsid w:val="0457222B"/>
    <w:rsid w:val="04657F2A"/>
    <w:rsid w:val="046F3155"/>
    <w:rsid w:val="047B09B6"/>
    <w:rsid w:val="04960E1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5B4057"/>
    <w:rsid w:val="05633722"/>
    <w:rsid w:val="05711A7E"/>
    <w:rsid w:val="059341B1"/>
    <w:rsid w:val="059576B4"/>
    <w:rsid w:val="05B559EA"/>
    <w:rsid w:val="05CF2A54"/>
    <w:rsid w:val="05EA682B"/>
    <w:rsid w:val="05F0234C"/>
    <w:rsid w:val="0612348B"/>
    <w:rsid w:val="06247323"/>
    <w:rsid w:val="063E20CB"/>
    <w:rsid w:val="06443FD4"/>
    <w:rsid w:val="065110EC"/>
    <w:rsid w:val="06631006"/>
    <w:rsid w:val="06680D11"/>
    <w:rsid w:val="068A769D"/>
    <w:rsid w:val="06B47A45"/>
    <w:rsid w:val="06B8545D"/>
    <w:rsid w:val="06BC2999"/>
    <w:rsid w:val="06D0266B"/>
    <w:rsid w:val="06FF7818"/>
    <w:rsid w:val="07002189"/>
    <w:rsid w:val="07140E2A"/>
    <w:rsid w:val="07256B46"/>
    <w:rsid w:val="073935E8"/>
    <w:rsid w:val="0748241D"/>
    <w:rsid w:val="074C5682"/>
    <w:rsid w:val="074F743A"/>
    <w:rsid w:val="075E2523"/>
    <w:rsid w:val="077211C3"/>
    <w:rsid w:val="07740BAF"/>
    <w:rsid w:val="078F24CC"/>
    <w:rsid w:val="079D4E7C"/>
    <w:rsid w:val="07AE189E"/>
    <w:rsid w:val="07B71B72"/>
    <w:rsid w:val="07C10049"/>
    <w:rsid w:val="07D42F65"/>
    <w:rsid w:val="07E8634C"/>
    <w:rsid w:val="08130D4D"/>
    <w:rsid w:val="081467CE"/>
    <w:rsid w:val="08316AA1"/>
    <w:rsid w:val="085140B5"/>
    <w:rsid w:val="085B1141"/>
    <w:rsid w:val="08831E20"/>
    <w:rsid w:val="08844960"/>
    <w:rsid w:val="08845B88"/>
    <w:rsid w:val="088E3280"/>
    <w:rsid w:val="08961326"/>
    <w:rsid w:val="08A34513"/>
    <w:rsid w:val="08B408D6"/>
    <w:rsid w:val="08BE3DCE"/>
    <w:rsid w:val="08CC5F7D"/>
    <w:rsid w:val="08EA41E4"/>
    <w:rsid w:val="08F81F38"/>
    <w:rsid w:val="09095DE2"/>
    <w:rsid w:val="090C0F64"/>
    <w:rsid w:val="09213488"/>
    <w:rsid w:val="09331ABF"/>
    <w:rsid w:val="09390B2F"/>
    <w:rsid w:val="093B655A"/>
    <w:rsid w:val="09476F18"/>
    <w:rsid w:val="095F763D"/>
    <w:rsid w:val="09793B17"/>
    <w:rsid w:val="09827358"/>
    <w:rsid w:val="0983332C"/>
    <w:rsid w:val="0998059C"/>
    <w:rsid w:val="09D04097"/>
    <w:rsid w:val="09DA72CA"/>
    <w:rsid w:val="09DD70BF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523B5"/>
    <w:rsid w:val="0A590C06"/>
    <w:rsid w:val="0A6B72A1"/>
    <w:rsid w:val="0A6F1B02"/>
    <w:rsid w:val="0A744D7D"/>
    <w:rsid w:val="0A8A693C"/>
    <w:rsid w:val="0A8B6D9E"/>
    <w:rsid w:val="0A9763B5"/>
    <w:rsid w:val="0AA8200A"/>
    <w:rsid w:val="0AA97A8C"/>
    <w:rsid w:val="0AC17331"/>
    <w:rsid w:val="0ADB7197"/>
    <w:rsid w:val="0AE5179D"/>
    <w:rsid w:val="0AFC19AB"/>
    <w:rsid w:val="0B056B21"/>
    <w:rsid w:val="0B0A71A3"/>
    <w:rsid w:val="0B1E54CC"/>
    <w:rsid w:val="0B2625DD"/>
    <w:rsid w:val="0B321D87"/>
    <w:rsid w:val="0B3626D0"/>
    <w:rsid w:val="0B3D1B83"/>
    <w:rsid w:val="0B815649"/>
    <w:rsid w:val="0B81776F"/>
    <w:rsid w:val="0B8373EF"/>
    <w:rsid w:val="0B8B007F"/>
    <w:rsid w:val="0B93548B"/>
    <w:rsid w:val="0BAB2B32"/>
    <w:rsid w:val="0BAF6137"/>
    <w:rsid w:val="0BB25D40"/>
    <w:rsid w:val="0BC1319E"/>
    <w:rsid w:val="0BD51E57"/>
    <w:rsid w:val="0BDC30E2"/>
    <w:rsid w:val="0BEC6E1F"/>
    <w:rsid w:val="0BF409A8"/>
    <w:rsid w:val="0C1E506F"/>
    <w:rsid w:val="0C21299B"/>
    <w:rsid w:val="0C2D1E06"/>
    <w:rsid w:val="0C2F1549"/>
    <w:rsid w:val="0C3F499D"/>
    <w:rsid w:val="0C405748"/>
    <w:rsid w:val="0C493935"/>
    <w:rsid w:val="0C4A0F3F"/>
    <w:rsid w:val="0C564D28"/>
    <w:rsid w:val="0C59614E"/>
    <w:rsid w:val="0C5F24C0"/>
    <w:rsid w:val="0C6B78F4"/>
    <w:rsid w:val="0C7C4062"/>
    <w:rsid w:val="0C807692"/>
    <w:rsid w:val="0C950531"/>
    <w:rsid w:val="0C9B5CBE"/>
    <w:rsid w:val="0C9C373F"/>
    <w:rsid w:val="0C9E6C42"/>
    <w:rsid w:val="0C9F68C2"/>
    <w:rsid w:val="0CA5404F"/>
    <w:rsid w:val="0CAB5F58"/>
    <w:rsid w:val="0CB145DE"/>
    <w:rsid w:val="0CB72639"/>
    <w:rsid w:val="0CD12914"/>
    <w:rsid w:val="0CD33899"/>
    <w:rsid w:val="0CD95E41"/>
    <w:rsid w:val="0CF167FE"/>
    <w:rsid w:val="0D26201E"/>
    <w:rsid w:val="0D592C8A"/>
    <w:rsid w:val="0D662E08"/>
    <w:rsid w:val="0D714A1C"/>
    <w:rsid w:val="0D847E39"/>
    <w:rsid w:val="0D8D654B"/>
    <w:rsid w:val="0D9848DC"/>
    <w:rsid w:val="0DAC357C"/>
    <w:rsid w:val="0DBA7538"/>
    <w:rsid w:val="0DBC291B"/>
    <w:rsid w:val="0DC950AB"/>
    <w:rsid w:val="0DDF2AD2"/>
    <w:rsid w:val="0DEC6564"/>
    <w:rsid w:val="0E025C32"/>
    <w:rsid w:val="0E1B4801"/>
    <w:rsid w:val="0E2D7E37"/>
    <w:rsid w:val="0E3167A6"/>
    <w:rsid w:val="0E4D7882"/>
    <w:rsid w:val="0E594B3D"/>
    <w:rsid w:val="0E6E363A"/>
    <w:rsid w:val="0E7D3C55"/>
    <w:rsid w:val="0E824366"/>
    <w:rsid w:val="0E8D6D9D"/>
    <w:rsid w:val="0E924DD0"/>
    <w:rsid w:val="0E98290F"/>
    <w:rsid w:val="0E9D4189"/>
    <w:rsid w:val="0EAB349F"/>
    <w:rsid w:val="0EC01DBF"/>
    <w:rsid w:val="0EC465C7"/>
    <w:rsid w:val="0EDB74BA"/>
    <w:rsid w:val="0EE02A09"/>
    <w:rsid w:val="0EFB6721"/>
    <w:rsid w:val="0F033B2E"/>
    <w:rsid w:val="0F083839"/>
    <w:rsid w:val="0F0E3698"/>
    <w:rsid w:val="0F14764B"/>
    <w:rsid w:val="0F4F61AB"/>
    <w:rsid w:val="0F5F09C4"/>
    <w:rsid w:val="0F671654"/>
    <w:rsid w:val="0F817C7F"/>
    <w:rsid w:val="0F821E7D"/>
    <w:rsid w:val="0F871B88"/>
    <w:rsid w:val="0F890124"/>
    <w:rsid w:val="0F9B0829"/>
    <w:rsid w:val="0FAD343A"/>
    <w:rsid w:val="0FC33F6C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2C76B3"/>
    <w:rsid w:val="104457BF"/>
    <w:rsid w:val="10450FF1"/>
    <w:rsid w:val="105276E7"/>
    <w:rsid w:val="105F3DEA"/>
    <w:rsid w:val="10607B05"/>
    <w:rsid w:val="10A122D5"/>
    <w:rsid w:val="10A36995"/>
    <w:rsid w:val="10B97633"/>
    <w:rsid w:val="10C02B8A"/>
    <w:rsid w:val="10C07307"/>
    <w:rsid w:val="10C1060B"/>
    <w:rsid w:val="10DB24BE"/>
    <w:rsid w:val="10EB7046"/>
    <w:rsid w:val="10EC5C5A"/>
    <w:rsid w:val="10EF7E56"/>
    <w:rsid w:val="11273833"/>
    <w:rsid w:val="11285A31"/>
    <w:rsid w:val="114378E0"/>
    <w:rsid w:val="11453FE9"/>
    <w:rsid w:val="115B080A"/>
    <w:rsid w:val="11884B51"/>
    <w:rsid w:val="119500A0"/>
    <w:rsid w:val="11B4471C"/>
    <w:rsid w:val="11CB5870"/>
    <w:rsid w:val="11D24E50"/>
    <w:rsid w:val="11DB182B"/>
    <w:rsid w:val="11DC205D"/>
    <w:rsid w:val="11DD2B0C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8D3C2B"/>
    <w:rsid w:val="12B20DBB"/>
    <w:rsid w:val="12B21A3F"/>
    <w:rsid w:val="12B54E1B"/>
    <w:rsid w:val="12B6434C"/>
    <w:rsid w:val="12B75243"/>
    <w:rsid w:val="12D46139"/>
    <w:rsid w:val="12E44E0E"/>
    <w:rsid w:val="12E5288F"/>
    <w:rsid w:val="12FB6C31"/>
    <w:rsid w:val="13141197"/>
    <w:rsid w:val="1319462A"/>
    <w:rsid w:val="132316DC"/>
    <w:rsid w:val="13244572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292D22"/>
    <w:rsid w:val="14481B94"/>
    <w:rsid w:val="144B046B"/>
    <w:rsid w:val="144F625E"/>
    <w:rsid w:val="14596B6E"/>
    <w:rsid w:val="14671706"/>
    <w:rsid w:val="14830684"/>
    <w:rsid w:val="148B2B79"/>
    <w:rsid w:val="14985759"/>
    <w:rsid w:val="14A4376A"/>
    <w:rsid w:val="14B60A71"/>
    <w:rsid w:val="14B97E8C"/>
    <w:rsid w:val="14BA53E4"/>
    <w:rsid w:val="14C8561E"/>
    <w:rsid w:val="14CD492E"/>
    <w:rsid w:val="14D077C8"/>
    <w:rsid w:val="14E248D3"/>
    <w:rsid w:val="14F71E87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3220D4"/>
    <w:rsid w:val="155A5817"/>
    <w:rsid w:val="155E641B"/>
    <w:rsid w:val="15601E59"/>
    <w:rsid w:val="15807C55"/>
    <w:rsid w:val="158C14E9"/>
    <w:rsid w:val="159C37D9"/>
    <w:rsid w:val="15A10189"/>
    <w:rsid w:val="15AC70A7"/>
    <w:rsid w:val="15BB45B7"/>
    <w:rsid w:val="15C01A19"/>
    <w:rsid w:val="15C303A3"/>
    <w:rsid w:val="15C838CC"/>
    <w:rsid w:val="15E31EF8"/>
    <w:rsid w:val="15EB3A81"/>
    <w:rsid w:val="15EC2259"/>
    <w:rsid w:val="15EE7EC6"/>
    <w:rsid w:val="15F553C2"/>
    <w:rsid w:val="160B0882"/>
    <w:rsid w:val="160B4A0D"/>
    <w:rsid w:val="162566F0"/>
    <w:rsid w:val="16370525"/>
    <w:rsid w:val="163B4B05"/>
    <w:rsid w:val="16517FD1"/>
    <w:rsid w:val="167A005C"/>
    <w:rsid w:val="168250AE"/>
    <w:rsid w:val="16946498"/>
    <w:rsid w:val="169564AB"/>
    <w:rsid w:val="16B52250"/>
    <w:rsid w:val="16C34C92"/>
    <w:rsid w:val="16C759ED"/>
    <w:rsid w:val="16CB7818"/>
    <w:rsid w:val="16CC553A"/>
    <w:rsid w:val="1702128F"/>
    <w:rsid w:val="17137512"/>
    <w:rsid w:val="171A2895"/>
    <w:rsid w:val="17212C62"/>
    <w:rsid w:val="17284465"/>
    <w:rsid w:val="172D3193"/>
    <w:rsid w:val="172F4118"/>
    <w:rsid w:val="17492AC4"/>
    <w:rsid w:val="174C5C47"/>
    <w:rsid w:val="17677F76"/>
    <w:rsid w:val="17681DB3"/>
    <w:rsid w:val="1776002C"/>
    <w:rsid w:val="177C3CAC"/>
    <w:rsid w:val="177D4217"/>
    <w:rsid w:val="178570A5"/>
    <w:rsid w:val="178A352D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3D1925"/>
    <w:rsid w:val="18711035"/>
    <w:rsid w:val="18716A45"/>
    <w:rsid w:val="18767CB3"/>
    <w:rsid w:val="18787DD4"/>
    <w:rsid w:val="187D3DBA"/>
    <w:rsid w:val="188F7558"/>
    <w:rsid w:val="18BB2658"/>
    <w:rsid w:val="18D13844"/>
    <w:rsid w:val="190450A5"/>
    <w:rsid w:val="19052A19"/>
    <w:rsid w:val="19135CD7"/>
    <w:rsid w:val="19153875"/>
    <w:rsid w:val="1917009E"/>
    <w:rsid w:val="192712AA"/>
    <w:rsid w:val="19397563"/>
    <w:rsid w:val="19495A8C"/>
    <w:rsid w:val="19512E99"/>
    <w:rsid w:val="1955189F"/>
    <w:rsid w:val="19595E57"/>
    <w:rsid w:val="195C3428"/>
    <w:rsid w:val="19744352"/>
    <w:rsid w:val="19823668"/>
    <w:rsid w:val="19B72B7E"/>
    <w:rsid w:val="19C31ED3"/>
    <w:rsid w:val="19D55670"/>
    <w:rsid w:val="19F426A2"/>
    <w:rsid w:val="1A0E6ACF"/>
    <w:rsid w:val="1A21737F"/>
    <w:rsid w:val="1A273773"/>
    <w:rsid w:val="1A2A4D7A"/>
    <w:rsid w:val="1A2B3133"/>
    <w:rsid w:val="1A387913"/>
    <w:rsid w:val="1A4533A6"/>
    <w:rsid w:val="1A777C1A"/>
    <w:rsid w:val="1A7B3BAB"/>
    <w:rsid w:val="1A912116"/>
    <w:rsid w:val="1A9212A7"/>
    <w:rsid w:val="1A922009"/>
    <w:rsid w:val="1AA43102"/>
    <w:rsid w:val="1AAF2DD5"/>
    <w:rsid w:val="1AB87E61"/>
    <w:rsid w:val="1AC059F4"/>
    <w:rsid w:val="1AC623DE"/>
    <w:rsid w:val="1AD9346C"/>
    <w:rsid w:val="1AEF1640"/>
    <w:rsid w:val="1AFC2ED4"/>
    <w:rsid w:val="1B00735C"/>
    <w:rsid w:val="1B0330B0"/>
    <w:rsid w:val="1B045D62"/>
    <w:rsid w:val="1B166543"/>
    <w:rsid w:val="1B186F81"/>
    <w:rsid w:val="1B1F0B0A"/>
    <w:rsid w:val="1B294C9D"/>
    <w:rsid w:val="1B2F70CC"/>
    <w:rsid w:val="1B4545CD"/>
    <w:rsid w:val="1B693508"/>
    <w:rsid w:val="1B6C0C0A"/>
    <w:rsid w:val="1B6F1962"/>
    <w:rsid w:val="1B773C99"/>
    <w:rsid w:val="1B9133C8"/>
    <w:rsid w:val="1B985F8D"/>
    <w:rsid w:val="1BA86870"/>
    <w:rsid w:val="1BD01CD5"/>
    <w:rsid w:val="1BD56C74"/>
    <w:rsid w:val="1BE475CF"/>
    <w:rsid w:val="1BEA548C"/>
    <w:rsid w:val="1C454170"/>
    <w:rsid w:val="1C492D57"/>
    <w:rsid w:val="1C4B0278"/>
    <w:rsid w:val="1C4C57FF"/>
    <w:rsid w:val="1C512181"/>
    <w:rsid w:val="1C5B2ADC"/>
    <w:rsid w:val="1C71170A"/>
    <w:rsid w:val="1C7A6810"/>
    <w:rsid w:val="1C7F3E27"/>
    <w:rsid w:val="1C7F77CD"/>
    <w:rsid w:val="1C857158"/>
    <w:rsid w:val="1C990377"/>
    <w:rsid w:val="1CB1706B"/>
    <w:rsid w:val="1CB30F21"/>
    <w:rsid w:val="1CC628C5"/>
    <w:rsid w:val="1CC63804"/>
    <w:rsid w:val="1CC659C3"/>
    <w:rsid w:val="1CC96948"/>
    <w:rsid w:val="1CD217D6"/>
    <w:rsid w:val="1CDD0B4D"/>
    <w:rsid w:val="1CF60711"/>
    <w:rsid w:val="1D0A4E2D"/>
    <w:rsid w:val="1D1207F7"/>
    <w:rsid w:val="1D147CC1"/>
    <w:rsid w:val="1D150FC5"/>
    <w:rsid w:val="1D266CE1"/>
    <w:rsid w:val="1D295B40"/>
    <w:rsid w:val="1D3E783E"/>
    <w:rsid w:val="1D5030CD"/>
    <w:rsid w:val="1D567238"/>
    <w:rsid w:val="1D5F0140"/>
    <w:rsid w:val="1D6445C8"/>
    <w:rsid w:val="1D6848BB"/>
    <w:rsid w:val="1D6C19D4"/>
    <w:rsid w:val="1D885A81"/>
    <w:rsid w:val="1D8D4321"/>
    <w:rsid w:val="1D8D798A"/>
    <w:rsid w:val="1DAA72BB"/>
    <w:rsid w:val="1DAC1DB7"/>
    <w:rsid w:val="1DB45D52"/>
    <w:rsid w:val="1DB75BC8"/>
    <w:rsid w:val="1DB92673"/>
    <w:rsid w:val="1DD93F7F"/>
    <w:rsid w:val="1DDC3FB1"/>
    <w:rsid w:val="1DEE3904"/>
    <w:rsid w:val="1E01037A"/>
    <w:rsid w:val="1E0A4D56"/>
    <w:rsid w:val="1E0D5CDA"/>
    <w:rsid w:val="1E1C321D"/>
    <w:rsid w:val="1E2E3C90"/>
    <w:rsid w:val="1E34131C"/>
    <w:rsid w:val="1E3B1FCF"/>
    <w:rsid w:val="1E3B5525"/>
    <w:rsid w:val="1E556CA9"/>
    <w:rsid w:val="1E573D6D"/>
    <w:rsid w:val="1E62130A"/>
    <w:rsid w:val="1E8F0832"/>
    <w:rsid w:val="1E946EB8"/>
    <w:rsid w:val="1EA529D6"/>
    <w:rsid w:val="1EAC6A29"/>
    <w:rsid w:val="1EB1403F"/>
    <w:rsid w:val="1EB23704"/>
    <w:rsid w:val="1EBA70F8"/>
    <w:rsid w:val="1EBF357F"/>
    <w:rsid w:val="1ED01E61"/>
    <w:rsid w:val="1ED2581E"/>
    <w:rsid w:val="1EE660B3"/>
    <w:rsid w:val="1EE876ED"/>
    <w:rsid w:val="1EFA11B1"/>
    <w:rsid w:val="1F163F8E"/>
    <w:rsid w:val="1F197111"/>
    <w:rsid w:val="1F2E5690"/>
    <w:rsid w:val="1F37640F"/>
    <w:rsid w:val="1F3B7074"/>
    <w:rsid w:val="1F3D6311"/>
    <w:rsid w:val="1F4202D5"/>
    <w:rsid w:val="1F4A62C4"/>
    <w:rsid w:val="1F6D7F66"/>
    <w:rsid w:val="1F813A12"/>
    <w:rsid w:val="1F842044"/>
    <w:rsid w:val="1F850966"/>
    <w:rsid w:val="1FB41730"/>
    <w:rsid w:val="1FC43615"/>
    <w:rsid w:val="1FDB71CF"/>
    <w:rsid w:val="1FE30229"/>
    <w:rsid w:val="1FF14BF6"/>
    <w:rsid w:val="200A1910"/>
    <w:rsid w:val="200A2B6F"/>
    <w:rsid w:val="201176A9"/>
    <w:rsid w:val="20194AB6"/>
    <w:rsid w:val="20531417"/>
    <w:rsid w:val="2073774E"/>
    <w:rsid w:val="20895274"/>
    <w:rsid w:val="208A613A"/>
    <w:rsid w:val="209059F9"/>
    <w:rsid w:val="20951E81"/>
    <w:rsid w:val="209F0212"/>
    <w:rsid w:val="20A36C18"/>
    <w:rsid w:val="20A86923"/>
    <w:rsid w:val="20B03D2F"/>
    <w:rsid w:val="20DD5AF8"/>
    <w:rsid w:val="20DF51B8"/>
    <w:rsid w:val="20F4351F"/>
    <w:rsid w:val="20FA7627"/>
    <w:rsid w:val="210E62C7"/>
    <w:rsid w:val="21251770"/>
    <w:rsid w:val="2139298F"/>
    <w:rsid w:val="2170678C"/>
    <w:rsid w:val="217D5BDD"/>
    <w:rsid w:val="21816606"/>
    <w:rsid w:val="21920158"/>
    <w:rsid w:val="219C1E6A"/>
    <w:rsid w:val="21A606D7"/>
    <w:rsid w:val="21A75B00"/>
    <w:rsid w:val="21AF123F"/>
    <w:rsid w:val="21B535DD"/>
    <w:rsid w:val="21B7196D"/>
    <w:rsid w:val="21CE2911"/>
    <w:rsid w:val="21E63DAC"/>
    <w:rsid w:val="21E86453"/>
    <w:rsid w:val="21EA27B2"/>
    <w:rsid w:val="21FD39D1"/>
    <w:rsid w:val="222B739A"/>
    <w:rsid w:val="22325F30"/>
    <w:rsid w:val="223C6B10"/>
    <w:rsid w:val="22590868"/>
    <w:rsid w:val="225F2771"/>
    <w:rsid w:val="226755FF"/>
    <w:rsid w:val="226D078C"/>
    <w:rsid w:val="229009C2"/>
    <w:rsid w:val="22931946"/>
    <w:rsid w:val="2297614E"/>
    <w:rsid w:val="22A57662"/>
    <w:rsid w:val="22A72B65"/>
    <w:rsid w:val="22C3716D"/>
    <w:rsid w:val="22C9387A"/>
    <w:rsid w:val="22DD303F"/>
    <w:rsid w:val="22E30B04"/>
    <w:rsid w:val="22EF2060"/>
    <w:rsid w:val="22EF5136"/>
    <w:rsid w:val="230022FA"/>
    <w:rsid w:val="230279FC"/>
    <w:rsid w:val="23077707"/>
    <w:rsid w:val="23085188"/>
    <w:rsid w:val="23092C0A"/>
    <w:rsid w:val="230D5BBE"/>
    <w:rsid w:val="231B77CA"/>
    <w:rsid w:val="232D40C3"/>
    <w:rsid w:val="2363459D"/>
    <w:rsid w:val="23995058"/>
    <w:rsid w:val="239A6C76"/>
    <w:rsid w:val="239C7BFA"/>
    <w:rsid w:val="23AA303F"/>
    <w:rsid w:val="23B84510"/>
    <w:rsid w:val="23CF103A"/>
    <w:rsid w:val="23DD2BE2"/>
    <w:rsid w:val="23FA60C2"/>
    <w:rsid w:val="24082B2D"/>
    <w:rsid w:val="240B1533"/>
    <w:rsid w:val="242001D4"/>
    <w:rsid w:val="242157C3"/>
    <w:rsid w:val="2423778D"/>
    <w:rsid w:val="243548F6"/>
    <w:rsid w:val="244C4A8E"/>
    <w:rsid w:val="24634140"/>
    <w:rsid w:val="246B6FCE"/>
    <w:rsid w:val="247A75E9"/>
    <w:rsid w:val="248655F9"/>
    <w:rsid w:val="24885889"/>
    <w:rsid w:val="248D0808"/>
    <w:rsid w:val="24905845"/>
    <w:rsid w:val="24AD32BB"/>
    <w:rsid w:val="24B8590D"/>
    <w:rsid w:val="24B85C79"/>
    <w:rsid w:val="24BB25D0"/>
    <w:rsid w:val="24E87C1C"/>
    <w:rsid w:val="24EC2D9F"/>
    <w:rsid w:val="24FE1DC0"/>
    <w:rsid w:val="25024F43"/>
    <w:rsid w:val="250D6B57"/>
    <w:rsid w:val="25135385"/>
    <w:rsid w:val="251B4FFA"/>
    <w:rsid w:val="252A35C3"/>
    <w:rsid w:val="252F7AFA"/>
    <w:rsid w:val="254621B4"/>
    <w:rsid w:val="254646D3"/>
    <w:rsid w:val="25495698"/>
    <w:rsid w:val="2555743C"/>
    <w:rsid w:val="255D1DDA"/>
    <w:rsid w:val="256A6EF1"/>
    <w:rsid w:val="25764F02"/>
    <w:rsid w:val="25824598"/>
    <w:rsid w:val="2584600A"/>
    <w:rsid w:val="25862F9E"/>
    <w:rsid w:val="25870A1F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070074"/>
    <w:rsid w:val="26105100"/>
    <w:rsid w:val="261C0F13"/>
    <w:rsid w:val="264E03C6"/>
    <w:rsid w:val="264E29E7"/>
    <w:rsid w:val="26534896"/>
    <w:rsid w:val="26543C2E"/>
    <w:rsid w:val="26806A39"/>
    <w:rsid w:val="26855060"/>
    <w:rsid w:val="26AB6C44"/>
    <w:rsid w:val="26B45C0E"/>
    <w:rsid w:val="26B53690"/>
    <w:rsid w:val="26C24F24"/>
    <w:rsid w:val="26DE4854"/>
    <w:rsid w:val="26E22E27"/>
    <w:rsid w:val="26E81B00"/>
    <w:rsid w:val="26E92851"/>
    <w:rsid w:val="26FD3A84"/>
    <w:rsid w:val="270839E3"/>
    <w:rsid w:val="27174C5C"/>
    <w:rsid w:val="272726CA"/>
    <w:rsid w:val="272C0707"/>
    <w:rsid w:val="27395E67"/>
    <w:rsid w:val="273E5511"/>
    <w:rsid w:val="2749248E"/>
    <w:rsid w:val="275D6B12"/>
    <w:rsid w:val="27615D27"/>
    <w:rsid w:val="27A02EA3"/>
    <w:rsid w:val="27A64C0E"/>
    <w:rsid w:val="27C272BD"/>
    <w:rsid w:val="27C54003"/>
    <w:rsid w:val="27DD30F2"/>
    <w:rsid w:val="27EB4340"/>
    <w:rsid w:val="27F5401C"/>
    <w:rsid w:val="28364338"/>
    <w:rsid w:val="284A1528"/>
    <w:rsid w:val="284C442A"/>
    <w:rsid w:val="286435B5"/>
    <w:rsid w:val="286D2040"/>
    <w:rsid w:val="286F5EE4"/>
    <w:rsid w:val="287560DE"/>
    <w:rsid w:val="28896A8E"/>
    <w:rsid w:val="289E31B0"/>
    <w:rsid w:val="28BF6F68"/>
    <w:rsid w:val="28D3610D"/>
    <w:rsid w:val="28DA3395"/>
    <w:rsid w:val="28E229A0"/>
    <w:rsid w:val="28EE2036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7D17ED"/>
    <w:rsid w:val="298F528D"/>
    <w:rsid w:val="299327C4"/>
    <w:rsid w:val="29A504DF"/>
    <w:rsid w:val="29B816FE"/>
    <w:rsid w:val="29CE665E"/>
    <w:rsid w:val="29D60DFE"/>
    <w:rsid w:val="29E11C7D"/>
    <w:rsid w:val="29F02501"/>
    <w:rsid w:val="29F62934"/>
    <w:rsid w:val="29F74A66"/>
    <w:rsid w:val="29FF6D8C"/>
    <w:rsid w:val="2A031B7E"/>
    <w:rsid w:val="2A086006"/>
    <w:rsid w:val="2A103412"/>
    <w:rsid w:val="2A111E36"/>
    <w:rsid w:val="2A2B114A"/>
    <w:rsid w:val="2A56300D"/>
    <w:rsid w:val="2A756BA1"/>
    <w:rsid w:val="2A7C2741"/>
    <w:rsid w:val="2A8B6F60"/>
    <w:rsid w:val="2A994305"/>
    <w:rsid w:val="2A9F62C6"/>
    <w:rsid w:val="2AD42605"/>
    <w:rsid w:val="2B1D3F18"/>
    <w:rsid w:val="2B405D02"/>
    <w:rsid w:val="2B4C7596"/>
    <w:rsid w:val="2B4D5018"/>
    <w:rsid w:val="2B592A64"/>
    <w:rsid w:val="2B5E15BA"/>
    <w:rsid w:val="2B7034F9"/>
    <w:rsid w:val="2B7A3BD3"/>
    <w:rsid w:val="2B81456D"/>
    <w:rsid w:val="2BA41FDE"/>
    <w:rsid w:val="2BB36041"/>
    <w:rsid w:val="2BC2085A"/>
    <w:rsid w:val="2BD51A79"/>
    <w:rsid w:val="2BE64493"/>
    <w:rsid w:val="2C0028BD"/>
    <w:rsid w:val="2C231B78"/>
    <w:rsid w:val="2C3562B0"/>
    <w:rsid w:val="2C380499"/>
    <w:rsid w:val="2C3F1ED6"/>
    <w:rsid w:val="2C7E318B"/>
    <w:rsid w:val="2C8218EE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277B7"/>
    <w:rsid w:val="2D3B7167"/>
    <w:rsid w:val="2D653489"/>
    <w:rsid w:val="2D6C2E14"/>
    <w:rsid w:val="2D73499D"/>
    <w:rsid w:val="2D7C4A11"/>
    <w:rsid w:val="2D7E4062"/>
    <w:rsid w:val="2D817536"/>
    <w:rsid w:val="2D8F379E"/>
    <w:rsid w:val="2D8F684C"/>
    <w:rsid w:val="2D940755"/>
    <w:rsid w:val="2DAD387D"/>
    <w:rsid w:val="2DAF718D"/>
    <w:rsid w:val="2DB60E05"/>
    <w:rsid w:val="2DC0289E"/>
    <w:rsid w:val="2DC931AE"/>
    <w:rsid w:val="2DC9792A"/>
    <w:rsid w:val="2DF055EB"/>
    <w:rsid w:val="2E0A1204"/>
    <w:rsid w:val="2E105B20"/>
    <w:rsid w:val="2E121023"/>
    <w:rsid w:val="2E162111"/>
    <w:rsid w:val="2E220AB6"/>
    <w:rsid w:val="2E3624DD"/>
    <w:rsid w:val="2E365D60"/>
    <w:rsid w:val="2E4F0E88"/>
    <w:rsid w:val="2E69315A"/>
    <w:rsid w:val="2E720143"/>
    <w:rsid w:val="2E81295C"/>
    <w:rsid w:val="2E935510"/>
    <w:rsid w:val="2EA0410A"/>
    <w:rsid w:val="2EB95E0A"/>
    <w:rsid w:val="2EBC4A66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4C7AA6"/>
    <w:rsid w:val="2F5603B6"/>
    <w:rsid w:val="2F5C7FF7"/>
    <w:rsid w:val="2F5D35C4"/>
    <w:rsid w:val="2F666452"/>
    <w:rsid w:val="2F6A1CB4"/>
    <w:rsid w:val="2F850F05"/>
    <w:rsid w:val="2F9273BF"/>
    <w:rsid w:val="2FB01D49"/>
    <w:rsid w:val="2FBA00DA"/>
    <w:rsid w:val="2FC01FE3"/>
    <w:rsid w:val="2FD8768A"/>
    <w:rsid w:val="2FFF01D6"/>
    <w:rsid w:val="30017972"/>
    <w:rsid w:val="300968BC"/>
    <w:rsid w:val="300E2B8E"/>
    <w:rsid w:val="301452F1"/>
    <w:rsid w:val="303228CC"/>
    <w:rsid w:val="30420F9B"/>
    <w:rsid w:val="304C544B"/>
    <w:rsid w:val="304E094E"/>
    <w:rsid w:val="3075080D"/>
    <w:rsid w:val="30781792"/>
    <w:rsid w:val="307E6F1F"/>
    <w:rsid w:val="30870F0C"/>
    <w:rsid w:val="308E4DD3"/>
    <w:rsid w:val="309E3BD0"/>
    <w:rsid w:val="30B005FB"/>
    <w:rsid w:val="30C3310C"/>
    <w:rsid w:val="30DC0713"/>
    <w:rsid w:val="30F56787"/>
    <w:rsid w:val="31181CFC"/>
    <w:rsid w:val="31260631"/>
    <w:rsid w:val="313247DD"/>
    <w:rsid w:val="3168491E"/>
    <w:rsid w:val="317938E9"/>
    <w:rsid w:val="317A00BB"/>
    <w:rsid w:val="319304EA"/>
    <w:rsid w:val="319F4DC7"/>
    <w:rsid w:val="319F5B15"/>
    <w:rsid w:val="31BA3E22"/>
    <w:rsid w:val="31BC58DA"/>
    <w:rsid w:val="31D021BE"/>
    <w:rsid w:val="31D73965"/>
    <w:rsid w:val="31FA6210"/>
    <w:rsid w:val="32055AA1"/>
    <w:rsid w:val="320C542C"/>
    <w:rsid w:val="32144A36"/>
    <w:rsid w:val="321A5056"/>
    <w:rsid w:val="32291158"/>
    <w:rsid w:val="32326DEE"/>
    <w:rsid w:val="32506E1A"/>
    <w:rsid w:val="325C268F"/>
    <w:rsid w:val="32601BAD"/>
    <w:rsid w:val="32651C03"/>
    <w:rsid w:val="32680401"/>
    <w:rsid w:val="32697D44"/>
    <w:rsid w:val="32B471A5"/>
    <w:rsid w:val="32B63081"/>
    <w:rsid w:val="32DF2AD1"/>
    <w:rsid w:val="32E13A5F"/>
    <w:rsid w:val="32E159D6"/>
    <w:rsid w:val="32F83B93"/>
    <w:rsid w:val="330111BC"/>
    <w:rsid w:val="3302598D"/>
    <w:rsid w:val="330865C8"/>
    <w:rsid w:val="33303518"/>
    <w:rsid w:val="3334290F"/>
    <w:rsid w:val="333E1EEE"/>
    <w:rsid w:val="334B4AB3"/>
    <w:rsid w:val="33517B9C"/>
    <w:rsid w:val="33681E65"/>
    <w:rsid w:val="338D077F"/>
    <w:rsid w:val="339B5B37"/>
    <w:rsid w:val="33AC3853"/>
    <w:rsid w:val="33AD0E22"/>
    <w:rsid w:val="33AF47D8"/>
    <w:rsid w:val="33B850E7"/>
    <w:rsid w:val="33C41D2A"/>
    <w:rsid w:val="33E12879"/>
    <w:rsid w:val="33ED7470"/>
    <w:rsid w:val="34022ACD"/>
    <w:rsid w:val="34046BAC"/>
    <w:rsid w:val="340E38F7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9F1B61"/>
    <w:rsid w:val="34A12E66"/>
    <w:rsid w:val="34AB11F7"/>
    <w:rsid w:val="34BC5E70"/>
    <w:rsid w:val="34C44320"/>
    <w:rsid w:val="34CB4B6C"/>
    <w:rsid w:val="34CC4FAF"/>
    <w:rsid w:val="34F031C1"/>
    <w:rsid w:val="35037688"/>
    <w:rsid w:val="350E5DAF"/>
    <w:rsid w:val="351F5DF1"/>
    <w:rsid w:val="352D62CE"/>
    <w:rsid w:val="352E3D4F"/>
    <w:rsid w:val="354F706D"/>
    <w:rsid w:val="35691E05"/>
    <w:rsid w:val="3569702C"/>
    <w:rsid w:val="356A24DE"/>
    <w:rsid w:val="35B74BAD"/>
    <w:rsid w:val="35DB6085"/>
    <w:rsid w:val="35F449B1"/>
    <w:rsid w:val="36113FC2"/>
    <w:rsid w:val="361631CB"/>
    <w:rsid w:val="36400C61"/>
    <w:rsid w:val="36422592"/>
    <w:rsid w:val="364315C9"/>
    <w:rsid w:val="36476A1A"/>
    <w:rsid w:val="364C0923"/>
    <w:rsid w:val="36612E47"/>
    <w:rsid w:val="3674681F"/>
    <w:rsid w:val="3677196E"/>
    <w:rsid w:val="368F41DF"/>
    <w:rsid w:val="3690566F"/>
    <w:rsid w:val="36A6605A"/>
    <w:rsid w:val="36AB56CE"/>
    <w:rsid w:val="36B973A6"/>
    <w:rsid w:val="36D83D8B"/>
    <w:rsid w:val="36EA3CA5"/>
    <w:rsid w:val="36FC2B7D"/>
    <w:rsid w:val="370A653A"/>
    <w:rsid w:val="37145D44"/>
    <w:rsid w:val="374177D6"/>
    <w:rsid w:val="375955DE"/>
    <w:rsid w:val="375D3FE4"/>
    <w:rsid w:val="37736187"/>
    <w:rsid w:val="378036DE"/>
    <w:rsid w:val="37B704C1"/>
    <w:rsid w:val="37C56E8B"/>
    <w:rsid w:val="37DC2334"/>
    <w:rsid w:val="37FE4321"/>
    <w:rsid w:val="38026CF0"/>
    <w:rsid w:val="380F6006"/>
    <w:rsid w:val="38157F0F"/>
    <w:rsid w:val="382660B8"/>
    <w:rsid w:val="382736AC"/>
    <w:rsid w:val="38316516"/>
    <w:rsid w:val="385C3F07"/>
    <w:rsid w:val="38631313"/>
    <w:rsid w:val="38643511"/>
    <w:rsid w:val="386F7172"/>
    <w:rsid w:val="387D663A"/>
    <w:rsid w:val="38811731"/>
    <w:rsid w:val="38A25249"/>
    <w:rsid w:val="38A30A78"/>
    <w:rsid w:val="38AC7189"/>
    <w:rsid w:val="38C138AB"/>
    <w:rsid w:val="38CE513F"/>
    <w:rsid w:val="38D330D8"/>
    <w:rsid w:val="38E43276"/>
    <w:rsid w:val="38F41E5C"/>
    <w:rsid w:val="38F5353F"/>
    <w:rsid w:val="39034314"/>
    <w:rsid w:val="3910785A"/>
    <w:rsid w:val="39184F8F"/>
    <w:rsid w:val="3941547E"/>
    <w:rsid w:val="3957402E"/>
    <w:rsid w:val="39576F6D"/>
    <w:rsid w:val="3961212F"/>
    <w:rsid w:val="39663F4D"/>
    <w:rsid w:val="39887DF1"/>
    <w:rsid w:val="39921977"/>
    <w:rsid w:val="39B47582"/>
    <w:rsid w:val="39CB3D5D"/>
    <w:rsid w:val="39D32C64"/>
    <w:rsid w:val="39D57EF0"/>
    <w:rsid w:val="39F03816"/>
    <w:rsid w:val="3A06128C"/>
    <w:rsid w:val="3A16675B"/>
    <w:rsid w:val="3A1A06BF"/>
    <w:rsid w:val="3A1B4080"/>
    <w:rsid w:val="3A277620"/>
    <w:rsid w:val="3A2F1883"/>
    <w:rsid w:val="3A5926C8"/>
    <w:rsid w:val="3A6619DD"/>
    <w:rsid w:val="3A7A7CE8"/>
    <w:rsid w:val="3A824DB6"/>
    <w:rsid w:val="3A8C639A"/>
    <w:rsid w:val="3A91604D"/>
    <w:rsid w:val="3AA755AA"/>
    <w:rsid w:val="3AAF36D1"/>
    <w:rsid w:val="3AE21327"/>
    <w:rsid w:val="3AE3262C"/>
    <w:rsid w:val="3B212110"/>
    <w:rsid w:val="3B2F036E"/>
    <w:rsid w:val="3B39113B"/>
    <w:rsid w:val="3B6B3809"/>
    <w:rsid w:val="3B7F5ABF"/>
    <w:rsid w:val="3B8021D7"/>
    <w:rsid w:val="3B847DCB"/>
    <w:rsid w:val="3B882DB9"/>
    <w:rsid w:val="3B8E4CC3"/>
    <w:rsid w:val="3B9C0360"/>
    <w:rsid w:val="3BA945C4"/>
    <w:rsid w:val="3BD50D31"/>
    <w:rsid w:val="3BDB4DC2"/>
    <w:rsid w:val="3BEB0739"/>
    <w:rsid w:val="3BFA3CF7"/>
    <w:rsid w:val="3C027831"/>
    <w:rsid w:val="3C09460C"/>
    <w:rsid w:val="3C0A7E90"/>
    <w:rsid w:val="3C127CC8"/>
    <w:rsid w:val="3C1F45B2"/>
    <w:rsid w:val="3C21415B"/>
    <w:rsid w:val="3C2D4483"/>
    <w:rsid w:val="3C360954"/>
    <w:rsid w:val="3C4A2E77"/>
    <w:rsid w:val="3C7C33F2"/>
    <w:rsid w:val="3C8464D4"/>
    <w:rsid w:val="3C941FF2"/>
    <w:rsid w:val="3C950D47"/>
    <w:rsid w:val="3C9B5825"/>
    <w:rsid w:val="3CA4480B"/>
    <w:rsid w:val="3CB13B21"/>
    <w:rsid w:val="3CB37786"/>
    <w:rsid w:val="3CB46D7D"/>
    <w:rsid w:val="3CBA69AE"/>
    <w:rsid w:val="3CC32AAC"/>
    <w:rsid w:val="3CC350C0"/>
    <w:rsid w:val="3CCF30D1"/>
    <w:rsid w:val="3CCF3AAB"/>
    <w:rsid w:val="3CD221EF"/>
    <w:rsid w:val="3CDB56F5"/>
    <w:rsid w:val="3CDD14C8"/>
    <w:rsid w:val="3CE21CB3"/>
    <w:rsid w:val="3CED5F04"/>
    <w:rsid w:val="3D0338BC"/>
    <w:rsid w:val="3D0D09B7"/>
    <w:rsid w:val="3D10193C"/>
    <w:rsid w:val="3D1C1453"/>
    <w:rsid w:val="3D3717FB"/>
    <w:rsid w:val="3D430101"/>
    <w:rsid w:val="3D574B7D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C945ED"/>
    <w:rsid w:val="3DD27E02"/>
    <w:rsid w:val="3DF05082"/>
    <w:rsid w:val="3E0324FC"/>
    <w:rsid w:val="3E0D2837"/>
    <w:rsid w:val="3E0E5FDB"/>
    <w:rsid w:val="3E2C75CF"/>
    <w:rsid w:val="3E491416"/>
    <w:rsid w:val="3E52324D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21F0F"/>
    <w:rsid w:val="3FBC2D85"/>
    <w:rsid w:val="3FBD5CCA"/>
    <w:rsid w:val="3FBD5D22"/>
    <w:rsid w:val="3FC370FB"/>
    <w:rsid w:val="3FD73EF5"/>
    <w:rsid w:val="3FE63663"/>
    <w:rsid w:val="3FE945E8"/>
    <w:rsid w:val="3FEA2069"/>
    <w:rsid w:val="3FF7137F"/>
    <w:rsid w:val="40026549"/>
    <w:rsid w:val="40027710"/>
    <w:rsid w:val="40081DFF"/>
    <w:rsid w:val="400D69A7"/>
    <w:rsid w:val="40186C41"/>
    <w:rsid w:val="401C3B3D"/>
    <w:rsid w:val="401F6C03"/>
    <w:rsid w:val="40505291"/>
    <w:rsid w:val="40595BA0"/>
    <w:rsid w:val="406F22C2"/>
    <w:rsid w:val="407035C7"/>
    <w:rsid w:val="407E7DCE"/>
    <w:rsid w:val="407F5DE0"/>
    <w:rsid w:val="408F1FDB"/>
    <w:rsid w:val="40927090"/>
    <w:rsid w:val="40C14999"/>
    <w:rsid w:val="40D64955"/>
    <w:rsid w:val="40D8646E"/>
    <w:rsid w:val="41062CDB"/>
    <w:rsid w:val="410F2445"/>
    <w:rsid w:val="41114F25"/>
    <w:rsid w:val="41134650"/>
    <w:rsid w:val="411C095D"/>
    <w:rsid w:val="413C6193"/>
    <w:rsid w:val="415D1F4B"/>
    <w:rsid w:val="416E7C67"/>
    <w:rsid w:val="41831962"/>
    <w:rsid w:val="419D4F33"/>
    <w:rsid w:val="419E29B4"/>
    <w:rsid w:val="419F0436"/>
    <w:rsid w:val="41A575DC"/>
    <w:rsid w:val="41AC774B"/>
    <w:rsid w:val="41AD2FCF"/>
    <w:rsid w:val="41B21655"/>
    <w:rsid w:val="41C276F1"/>
    <w:rsid w:val="41CA4073"/>
    <w:rsid w:val="41DE7BBA"/>
    <w:rsid w:val="41F53ED2"/>
    <w:rsid w:val="42143C78"/>
    <w:rsid w:val="42201C89"/>
    <w:rsid w:val="42224789"/>
    <w:rsid w:val="422C0DC4"/>
    <w:rsid w:val="423430DF"/>
    <w:rsid w:val="4258271B"/>
    <w:rsid w:val="42675C80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C4D81"/>
    <w:rsid w:val="42FD5DF4"/>
    <w:rsid w:val="43257338"/>
    <w:rsid w:val="432E7C48"/>
    <w:rsid w:val="436D4129"/>
    <w:rsid w:val="43706133"/>
    <w:rsid w:val="43713BB4"/>
    <w:rsid w:val="4392566C"/>
    <w:rsid w:val="43A6660D"/>
    <w:rsid w:val="43AD2714"/>
    <w:rsid w:val="43B87D0F"/>
    <w:rsid w:val="43E72937"/>
    <w:rsid w:val="43ED34FE"/>
    <w:rsid w:val="43F565F9"/>
    <w:rsid w:val="43FD3798"/>
    <w:rsid w:val="44017D92"/>
    <w:rsid w:val="44091AEE"/>
    <w:rsid w:val="441A0B4A"/>
    <w:rsid w:val="44241459"/>
    <w:rsid w:val="4450163E"/>
    <w:rsid w:val="44532129"/>
    <w:rsid w:val="445634B0"/>
    <w:rsid w:val="44613C8E"/>
    <w:rsid w:val="446F0254"/>
    <w:rsid w:val="447C1AE8"/>
    <w:rsid w:val="4492209A"/>
    <w:rsid w:val="44A45929"/>
    <w:rsid w:val="44A8215F"/>
    <w:rsid w:val="44B265A5"/>
    <w:rsid w:val="44BD726F"/>
    <w:rsid w:val="44D02BC2"/>
    <w:rsid w:val="44E05090"/>
    <w:rsid w:val="44E961B5"/>
    <w:rsid w:val="44EC0EA2"/>
    <w:rsid w:val="44F462AF"/>
    <w:rsid w:val="450304AE"/>
    <w:rsid w:val="450364A8"/>
    <w:rsid w:val="4508410A"/>
    <w:rsid w:val="451A13C2"/>
    <w:rsid w:val="451A6000"/>
    <w:rsid w:val="452205EB"/>
    <w:rsid w:val="452F4E0F"/>
    <w:rsid w:val="45355362"/>
    <w:rsid w:val="454D43DE"/>
    <w:rsid w:val="456017C3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0460EC"/>
    <w:rsid w:val="46053B6D"/>
    <w:rsid w:val="460B12FA"/>
    <w:rsid w:val="4612476D"/>
    <w:rsid w:val="46256620"/>
    <w:rsid w:val="46293F7E"/>
    <w:rsid w:val="46323738"/>
    <w:rsid w:val="46523C6D"/>
    <w:rsid w:val="465A48FC"/>
    <w:rsid w:val="46636FB8"/>
    <w:rsid w:val="466841AC"/>
    <w:rsid w:val="467576A4"/>
    <w:rsid w:val="467A73AF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6F224F1"/>
    <w:rsid w:val="46F60EF7"/>
    <w:rsid w:val="46F87C7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9245F9"/>
    <w:rsid w:val="47AB6FCE"/>
    <w:rsid w:val="47B944B8"/>
    <w:rsid w:val="47BE6D02"/>
    <w:rsid w:val="47C200BA"/>
    <w:rsid w:val="47D613CB"/>
    <w:rsid w:val="47F87820"/>
    <w:rsid w:val="47FA65A7"/>
    <w:rsid w:val="47FD752B"/>
    <w:rsid w:val="48016FC7"/>
    <w:rsid w:val="480D1D44"/>
    <w:rsid w:val="481728B6"/>
    <w:rsid w:val="48391B82"/>
    <w:rsid w:val="4876445D"/>
    <w:rsid w:val="48835206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DE461B"/>
    <w:rsid w:val="48ED6E34"/>
    <w:rsid w:val="48F11FB7"/>
    <w:rsid w:val="48F6071D"/>
    <w:rsid w:val="49025314"/>
    <w:rsid w:val="4919662F"/>
    <w:rsid w:val="493337BF"/>
    <w:rsid w:val="49481196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52CC"/>
    <w:rsid w:val="49FE7262"/>
    <w:rsid w:val="4A0230F9"/>
    <w:rsid w:val="4A031344"/>
    <w:rsid w:val="4A0465FC"/>
    <w:rsid w:val="4A0D148A"/>
    <w:rsid w:val="4A105C92"/>
    <w:rsid w:val="4A23362D"/>
    <w:rsid w:val="4A246FE7"/>
    <w:rsid w:val="4A286FFC"/>
    <w:rsid w:val="4A370F82"/>
    <w:rsid w:val="4A541B9F"/>
    <w:rsid w:val="4A550984"/>
    <w:rsid w:val="4A5F5A11"/>
    <w:rsid w:val="4A6C2465"/>
    <w:rsid w:val="4A8C441B"/>
    <w:rsid w:val="4A9449E8"/>
    <w:rsid w:val="4AAE1013"/>
    <w:rsid w:val="4AC00FE3"/>
    <w:rsid w:val="4AC15AB5"/>
    <w:rsid w:val="4AD868A6"/>
    <w:rsid w:val="4ADB4956"/>
    <w:rsid w:val="4AE02AE7"/>
    <w:rsid w:val="4AE649F0"/>
    <w:rsid w:val="4AFB1112"/>
    <w:rsid w:val="4B060FD8"/>
    <w:rsid w:val="4B0B13AD"/>
    <w:rsid w:val="4B2652EA"/>
    <w:rsid w:val="4B2D2C8F"/>
    <w:rsid w:val="4B5D20B0"/>
    <w:rsid w:val="4B666BB6"/>
    <w:rsid w:val="4B8F7407"/>
    <w:rsid w:val="4B991F60"/>
    <w:rsid w:val="4BA30626"/>
    <w:rsid w:val="4BA34B8C"/>
    <w:rsid w:val="4BCB700B"/>
    <w:rsid w:val="4BCC2AE8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30790"/>
    <w:rsid w:val="4C1B4ECE"/>
    <w:rsid w:val="4C1B6FEB"/>
    <w:rsid w:val="4C205671"/>
    <w:rsid w:val="4C432784"/>
    <w:rsid w:val="4C4A7B3B"/>
    <w:rsid w:val="4C596AD0"/>
    <w:rsid w:val="4C7044A1"/>
    <w:rsid w:val="4C7079FD"/>
    <w:rsid w:val="4C911E66"/>
    <w:rsid w:val="4C981298"/>
    <w:rsid w:val="4CB26265"/>
    <w:rsid w:val="4CBD45F6"/>
    <w:rsid w:val="4CBF4276"/>
    <w:rsid w:val="4CC56D84"/>
    <w:rsid w:val="4CCD100D"/>
    <w:rsid w:val="4CD01F92"/>
    <w:rsid w:val="4CD63E9B"/>
    <w:rsid w:val="4D06246C"/>
    <w:rsid w:val="4D0861D9"/>
    <w:rsid w:val="4D203016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5B1B76"/>
    <w:rsid w:val="4D640287"/>
    <w:rsid w:val="4D67120C"/>
    <w:rsid w:val="4D742AA0"/>
    <w:rsid w:val="4D7F1953"/>
    <w:rsid w:val="4D8C0147"/>
    <w:rsid w:val="4DD208BB"/>
    <w:rsid w:val="4DE56CA2"/>
    <w:rsid w:val="4DEE01EB"/>
    <w:rsid w:val="4E04490D"/>
    <w:rsid w:val="4E1C7A36"/>
    <w:rsid w:val="4E3C24E9"/>
    <w:rsid w:val="4E635533"/>
    <w:rsid w:val="4E7D1932"/>
    <w:rsid w:val="4E8428DD"/>
    <w:rsid w:val="4E9066F0"/>
    <w:rsid w:val="4EA824BA"/>
    <w:rsid w:val="4EAB2986"/>
    <w:rsid w:val="4EBB0839"/>
    <w:rsid w:val="4EC866B8"/>
    <w:rsid w:val="4ED41915"/>
    <w:rsid w:val="4EE03A01"/>
    <w:rsid w:val="4EE259CC"/>
    <w:rsid w:val="4F043B94"/>
    <w:rsid w:val="4F061B8E"/>
    <w:rsid w:val="4F0A3E3B"/>
    <w:rsid w:val="4F121247"/>
    <w:rsid w:val="4F2E38C1"/>
    <w:rsid w:val="4F3471FE"/>
    <w:rsid w:val="4F433AF8"/>
    <w:rsid w:val="4F5D49DE"/>
    <w:rsid w:val="4F6A76D8"/>
    <w:rsid w:val="4F6C2BDB"/>
    <w:rsid w:val="4F81349B"/>
    <w:rsid w:val="4F89218B"/>
    <w:rsid w:val="4FA0465B"/>
    <w:rsid w:val="4FAC5BC3"/>
    <w:rsid w:val="4FAD6871"/>
    <w:rsid w:val="4FBB7FCB"/>
    <w:rsid w:val="4FC92F74"/>
    <w:rsid w:val="4FCC3EF9"/>
    <w:rsid w:val="4FD5338F"/>
    <w:rsid w:val="4FDE24B2"/>
    <w:rsid w:val="4FF243D5"/>
    <w:rsid w:val="50050180"/>
    <w:rsid w:val="500F5C67"/>
    <w:rsid w:val="50113369"/>
    <w:rsid w:val="5019366F"/>
    <w:rsid w:val="502C5217"/>
    <w:rsid w:val="504771A6"/>
    <w:rsid w:val="50506A8F"/>
    <w:rsid w:val="50605116"/>
    <w:rsid w:val="507E179E"/>
    <w:rsid w:val="508A55B1"/>
    <w:rsid w:val="50AB1C3E"/>
    <w:rsid w:val="50AF00CF"/>
    <w:rsid w:val="50B93C41"/>
    <w:rsid w:val="50C23060"/>
    <w:rsid w:val="50D21228"/>
    <w:rsid w:val="50DF2ABC"/>
    <w:rsid w:val="50E772C9"/>
    <w:rsid w:val="50F86586"/>
    <w:rsid w:val="511B709E"/>
    <w:rsid w:val="51241B8B"/>
    <w:rsid w:val="512567E1"/>
    <w:rsid w:val="513E2AD6"/>
    <w:rsid w:val="51440262"/>
    <w:rsid w:val="515A0127"/>
    <w:rsid w:val="51656219"/>
    <w:rsid w:val="51663EC6"/>
    <w:rsid w:val="516F6B28"/>
    <w:rsid w:val="51875A2B"/>
    <w:rsid w:val="518C5526"/>
    <w:rsid w:val="51A02B7A"/>
    <w:rsid w:val="51AB5688"/>
    <w:rsid w:val="51B15B29"/>
    <w:rsid w:val="51CD2963"/>
    <w:rsid w:val="51D35A9F"/>
    <w:rsid w:val="51DD691E"/>
    <w:rsid w:val="51E82F6F"/>
    <w:rsid w:val="51F138FE"/>
    <w:rsid w:val="52213EAE"/>
    <w:rsid w:val="522E2CDC"/>
    <w:rsid w:val="523F397D"/>
    <w:rsid w:val="52586AA6"/>
    <w:rsid w:val="52611934"/>
    <w:rsid w:val="526273B5"/>
    <w:rsid w:val="52705604"/>
    <w:rsid w:val="528256EC"/>
    <w:rsid w:val="528A0854"/>
    <w:rsid w:val="52966AAF"/>
    <w:rsid w:val="52A44127"/>
    <w:rsid w:val="52D91ABF"/>
    <w:rsid w:val="52DA15FD"/>
    <w:rsid w:val="52DE4780"/>
    <w:rsid w:val="52E53FE1"/>
    <w:rsid w:val="52E75090"/>
    <w:rsid w:val="52E93A4D"/>
    <w:rsid w:val="52F66048"/>
    <w:rsid w:val="53052442"/>
    <w:rsid w:val="53052F13"/>
    <w:rsid w:val="532A6DFE"/>
    <w:rsid w:val="533E1355"/>
    <w:rsid w:val="534757C1"/>
    <w:rsid w:val="534E1DCB"/>
    <w:rsid w:val="534F37BA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BB66ED"/>
    <w:rsid w:val="53C826ED"/>
    <w:rsid w:val="53C90F08"/>
    <w:rsid w:val="53D36214"/>
    <w:rsid w:val="53E04E54"/>
    <w:rsid w:val="53EA44B8"/>
    <w:rsid w:val="53FA74D7"/>
    <w:rsid w:val="540B7771"/>
    <w:rsid w:val="543547EF"/>
    <w:rsid w:val="544E36DD"/>
    <w:rsid w:val="545310A8"/>
    <w:rsid w:val="545E6D8C"/>
    <w:rsid w:val="545F71FB"/>
    <w:rsid w:val="54613DA6"/>
    <w:rsid w:val="54673E95"/>
    <w:rsid w:val="5469558C"/>
    <w:rsid w:val="547A32A8"/>
    <w:rsid w:val="5481389E"/>
    <w:rsid w:val="54921C42"/>
    <w:rsid w:val="54954EE5"/>
    <w:rsid w:val="54C75926"/>
    <w:rsid w:val="54D1276A"/>
    <w:rsid w:val="54D95840"/>
    <w:rsid w:val="54F25FA2"/>
    <w:rsid w:val="550659D2"/>
    <w:rsid w:val="55125758"/>
    <w:rsid w:val="551321A2"/>
    <w:rsid w:val="55250D6A"/>
    <w:rsid w:val="552B1DC7"/>
    <w:rsid w:val="552B3E4D"/>
    <w:rsid w:val="55401D6C"/>
    <w:rsid w:val="55413F6A"/>
    <w:rsid w:val="554B6139"/>
    <w:rsid w:val="55801A9A"/>
    <w:rsid w:val="558E2289"/>
    <w:rsid w:val="558E78ED"/>
    <w:rsid w:val="55945F73"/>
    <w:rsid w:val="55952056"/>
    <w:rsid w:val="55957278"/>
    <w:rsid w:val="55A357E8"/>
    <w:rsid w:val="55B22FA5"/>
    <w:rsid w:val="55D8552E"/>
    <w:rsid w:val="55EC5382"/>
    <w:rsid w:val="55FA119A"/>
    <w:rsid w:val="560704B0"/>
    <w:rsid w:val="561D7AB4"/>
    <w:rsid w:val="562767E7"/>
    <w:rsid w:val="5632548A"/>
    <w:rsid w:val="563C2F09"/>
    <w:rsid w:val="566E6F5B"/>
    <w:rsid w:val="567355E1"/>
    <w:rsid w:val="56792D6E"/>
    <w:rsid w:val="567B29ED"/>
    <w:rsid w:val="567C4958"/>
    <w:rsid w:val="56840507"/>
    <w:rsid w:val="56981066"/>
    <w:rsid w:val="56995821"/>
    <w:rsid w:val="56D8660A"/>
    <w:rsid w:val="56E00193"/>
    <w:rsid w:val="56E26F1A"/>
    <w:rsid w:val="56F20776"/>
    <w:rsid w:val="56F65BBA"/>
    <w:rsid w:val="5706474F"/>
    <w:rsid w:val="571409EE"/>
    <w:rsid w:val="57161D4B"/>
    <w:rsid w:val="571F34FB"/>
    <w:rsid w:val="573B77D1"/>
    <w:rsid w:val="574B30C6"/>
    <w:rsid w:val="57576ED8"/>
    <w:rsid w:val="57611B96"/>
    <w:rsid w:val="576F4E59"/>
    <w:rsid w:val="576F626A"/>
    <w:rsid w:val="577F481A"/>
    <w:rsid w:val="578A642E"/>
    <w:rsid w:val="57943BE9"/>
    <w:rsid w:val="57C85F13"/>
    <w:rsid w:val="57D74817"/>
    <w:rsid w:val="57E37D4B"/>
    <w:rsid w:val="57F37B01"/>
    <w:rsid w:val="57FA79E6"/>
    <w:rsid w:val="57FF5568"/>
    <w:rsid w:val="58095D77"/>
    <w:rsid w:val="580E3142"/>
    <w:rsid w:val="581E561D"/>
    <w:rsid w:val="583A4F4D"/>
    <w:rsid w:val="58425BDC"/>
    <w:rsid w:val="584D0610"/>
    <w:rsid w:val="585C0985"/>
    <w:rsid w:val="585D6406"/>
    <w:rsid w:val="58620690"/>
    <w:rsid w:val="588F2458"/>
    <w:rsid w:val="58975A79"/>
    <w:rsid w:val="58A504A8"/>
    <w:rsid w:val="58B42764"/>
    <w:rsid w:val="58BB2023"/>
    <w:rsid w:val="58C064AB"/>
    <w:rsid w:val="58CC44BC"/>
    <w:rsid w:val="58CD6AD3"/>
    <w:rsid w:val="58CE59D8"/>
    <w:rsid w:val="58D64DCB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507D05"/>
    <w:rsid w:val="596D0588"/>
    <w:rsid w:val="59751451"/>
    <w:rsid w:val="598E5B28"/>
    <w:rsid w:val="59A044B9"/>
    <w:rsid w:val="59A230E8"/>
    <w:rsid w:val="59A73A9A"/>
    <w:rsid w:val="59AA3EAA"/>
    <w:rsid w:val="59AF0BA0"/>
    <w:rsid w:val="59C759D8"/>
    <w:rsid w:val="59C91380"/>
    <w:rsid w:val="59C92530"/>
    <w:rsid w:val="59CA695D"/>
    <w:rsid w:val="59E24AD2"/>
    <w:rsid w:val="59E31A85"/>
    <w:rsid w:val="59F81A2B"/>
    <w:rsid w:val="5A037DBC"/>
    <w:rsid w:val="5A054C64"/>
    <w:rsid w:val="5A0C5FF2"/>
    <w:rsid w:val="5A114B53"/>
    <w:rsid w:val="5A1D2B64"/>
    <w:rsid w:val="5A236E98"/>
    <w:rsid w:val="5A2E7499"/>
    <w:rsid w:val="5A4566FD"/>
    <w:rsid w:val="5A554343"/>
    <w:rsid w:val="5A614795"/>
    <w:rsid w:val="5A7F0572"/>
    <w:rsid w:val="5A84160F"/>
    <w:rsid w:val="5A902EA3"/>
    <w:rsid w:val="5A910924"/>
    <w:rsid w:val="5AA4187C"/>
    <w:rsid w:val="5AB368DA"/>
    <w:rsid w:val="5AB64F46"/>
    <w:rsid w:val="5AC323F8"/>
    <w:rsid w:val="5AC558FB"/>
    <w:rsid w:val="5ACA6500"/>
    <w:rsid w:val="5ACE4F06"/>
    <w:rsid w:val="5B011B2F"/>
    <w:rsid w:val="5B076A0D"/>
    <w:rsid w:val="5B220ED9"/>
    <w:rsid w:val="5B7A3304"/>
    <w:rsid w:val="5B825CAE"/>
    <w:rsid w:val="5B9731F0"/>
    <w:rsid w:val="5B9C6F02"/>
    <w:rsid w:val="5BB00D7C"/>
    <w:rsid w:val="5BB23800"/>
    <w:rsid w:val="5BC16A98"/>
    <w:rsid w:val="5BC47A1C"/>
    <w:rsid w:val="5BD36320"/>
    <w:rsid w:val="5BE53F27"/>
    <w:rsid w:val="5C0F1DCA"/>
    <w:rsid w:val="5C27423E"/>
    <w:rsid w:val="5C422869"/>
    <w:rsid w:val="5C480E38"/>
    <w:rsid w:val="5C502E84"/>
    <w:rsid w:val="5C533E08"/>
    <w:rsid w:val="5C5617A7"/>
    <w:rsid w:val="5C5975F3"/>
    <w:rsid w:val="5C684CA7"/>
    <w:rsid w:val="5C6C36AD"/>
    <w:rsid w:val="5C9127FB"/>
    <w:rsid w:val="5CA4290E"/>
    <w:rsid w:val="5CAB38A1"/>
    <w:rsid w:val="5CBC1DAF"/>
    <w:rsid w:val="5CCD61CB"/>
    <w:rsid w:val="5CCF5950"/>
    <w:rsid w:val="5CF27614"/>
    <w:rsid w:val="5D086DAF"/>
    <w:rsid w:val="5D156F6C"/>
    <w:rsid w:val="5D1839D2"/>
    <w:rsid w:val="5D1A27D4"/>
    <w:rsid w:val="5D281862"/>
    <w:rsid w:val="5D302934"/>
    <w:rsid w:val="5D3430F6"/>
    <w:rsid w:val="5D5E4749"/>
    <w:rsid w:val="5D6D0B56"/>
    <w:rsid w:val="5D793BEB"/>
    <w:rsid w:val="5D7F7CF2"/>
    <w:rsid w:val="5D8366F8"/>
    <w:rsid w:val="5D8D288B"/>
    <w:rsid w:val="5D8E4A8A"/>
    <w:rsid w:val="5DA2372A"/>
    <w:rsid w:val="5DE51034"/>
    <w:rsid w:val="5DEA5AD2"/>
    <w:rsid w:val="5E001545"/>
    <w:rsid w:val="5E0019CA"/>
    <w:rsid w:val="5E027B26"/>
    <w:rsid w:val="5E0D34FD"/>
    <w:rsid w:val="5E130566"/>
    <w:rsid w:val="5E1B7B71"/>
    <w:rsid w:val="5E2E0AD9"/>
    <w:rsid w:val="5E413634"/>
    <w:rsid w:val="5E4210B5"/>
    <w:rsid w:val="5E5E5162"/>
    <w:rsid w:val="5E725E63"/>
    <w:rsid w:val="5E7844D9"/>
    <w:rsid w:val="5E8F5C54"/>
    <w:rsid w:val="5E977899"/>
    <w:rsid w:val="5EA230FD"/>
    <w:rsid w:val="5EAB5261"/>
    <w:rsid w:val="5EAC1B52"/>
    <w:rsid w:val="5EE513A4"/>
    <w:rsid w:val="5F17299B"/>
    <w:rsid w:val="5F1D035A"/>
    <w:rsid w:val="5F4F6C69"/>
    <w:rsid w:val="5F5B3D80"/>
    <w:rsid w:val="5F6237B3"/>
    <w:rsid w:val="5F773F0E"/>
    <w:rsid w:val="5F7836B0"/>
    <w:rsid w:val="5F902A86"/>
    <w:rsid w:val="5F964E5F"/>
    <w:rsid w:val="5F9A4E71"/>
    <w:rsid w:val="5FAD4A84"/>
    <w:rsid w:val="5FBE7D8F"/>
    <w:rsid w:val="5FD42745"/>
    <w:rsid w:val="5FF25578"/>
    <w:rsid w:val="5FF7215C"/>
    <w:rsid w:val="5FF73BFE"/>
    <w:rsid w:val="5FFB4B3F"/>
    <w:rsid w:val="5FFD1529"/>
    <w:rsid w:val="600A2CB8"/>
    <w:rsid w:val="600A4E1D"/>
    <w:rsid w:val="60165FB8"/>
    <w:rsid w:val="602816AC"/>
    <w:rsid w:val="603509E8"/>
    <w:rsid w:val="603F489B"/>
    <w:rsid w:val="604307FB"/>
    <w:rsid w:val="604872FD"/>
    <w:rsid w:val="604A5C07"/>
    <w:rsid w:val="604B3689"/>
    <w:rsid w:val="60554C43"/>
    <w:rsid w:val="605B5EA1"/>
    <w:rsid w:val="605C4EB2"/>
    <w:rsid w:val="606232AE"/>
    <w:rsid w:val="606F4B42"/>
    <w:rsid w:val="60710045"/>
    <w:rsid w:val="60762529"/>
    <w:rsid w:val="608F2E78"/>
    <w:rsid w:val="609F48FF"/>
    <w:rsid w:val="60A2791B"/>
    <w:rsid w:val="60AD7EAA"/>
    <w:rsid w:val="60E61309"/>
    <w:rsid w:val="60E70C20"/>
    <w:rsid w:val="610E11C8"/>
    <w:rsid w:val="611A4203"/>
    <w:rsid w:val="611C2FBF"/>
    <w:rsid w:val="61210F8A"/>
    <w:rsid w:val="61397A8E"/>
    <w:rsid w:val="613A0F30"/>
    <w:rsid w:val="61414E9A"/>
    <w:rsid w:val="617E5DE4"/>
    <w:rsid w:val="61932B55"/>
    <w:rsid w:val="61993B80"/>
    <w:rsid w:val="61AC7DCD"/>
    <w:rsid w:val="61C918FB"/>
    <w:rsid w:val="61D2663A"/>
    <w:rsid w:val="61D45C00"/>
    <w:rsid w:val="61D66A13"/>
    <w:rsid w:val="61F749C9"/>
    <w:rsid w:val="61FB7B4C"/>
    <w:rsid w:val="62035AB5"/>
    <w:rsid w:val="62113437"/>
    <w:rsid w:val="621870FC"/>
    <w:rsid w:val="623C62E9"/>
    <w:rsid w:val="624E31C7"/>
    <w:rsid w:val="62523DDE"/>
    <w:rsid w:val="625649E2"/>
    <w:rsid w:val="62680180"/>
    <w:rsid w:val="627A171F"/>
    <w:rsid w:val="627C7C08"/>
    <w:rsid w:val="629657CC"/>
    <w:rsid w:val="629F3EDD"/>
    <w:rsid w:val="62C81060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059CA"/>
    <w:rsid w:val="633E6EDE"/>
    <w:rsid w:val="63413B45"/>
    <w:rsid w:val="63476C40"/>
    <w:rsid w:val="63827325"/>
    <w:rsid w:val="63A2338B"/>
    <w:rsid w:val="63B90618"/>
    <w:rsid w:val="63C2380A"/>
    <w:rsid w:val="63D17CE2"/>
    <w:rsid w:val="63EC16D0"/>
    <w:rsid w:val="63F3350A"/>
    <w:rsid w:val="63F7297D"/>
    <w:rsid w:val="63F81B90"/>
    <w:rsid w:val="63F9318A"/>
    <w:rsid w:val="640D23A2"/>
    <w:rsid w:val="643903FB"/>
    <w:rsid w:val="64407D86"/>
    <w:rsid w:val="6444200F"/>
    <w:rsid w:val="64475192"/>
    <w:rsid w:val="645779AB"/>
    <w:rsid w:val="645D6C69"/>
    <w:rsid w:val="647A0E64"/>
    <w:rsid w:val="64AE0C96"/>
    <w:rsid w:val="64AE6AAC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75425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2326"/>
    <w:rsid w:val="658A7D14"/>
    <w:rsid w:val="65960E66"/>
    <w:rsid w:val="65A11CE5"/>
    <w:rsid w:val="65AC068A"/>
    <w:rsid w:val="65BB2AF6"/>
    <w:rsid w:val="65C07C91"/>
    <w:rsid w:val="65CC73F0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52B41"/>
    <w:rsid w:val="668D04BB"/>
    <w:rsid w:val="668D4238"/>
    <w:rsid w:val="669E4476"/>
    <w:rsid w:val="66B04FE3"/>
    <w:rsid w:val="66B64012"/>
    <w:rsid w:val="66B81714"/>
    <w:rsid w:val="66C258A6"/>
    <w:rsid w:val="66C53FF7"/>
    <w:rsid w:val="66C95231"/>
    <w:rsid w:val="66CB0734"/>
    <w:rsid w:val="66CC61B6"/>
    <w:rsid w:val="66DD3ED2"/>
    <w:rsid w:val="66F43AF7"/>
    <w:rsid w:val="670E7834"/>
    <w:rsid w:val="67107BA4"/>
    <w:rsid w:val="67180834"/>
    <w:rsid w:val="671F493B"/>
    <w:rsid w:val="67336E5F"/>
    <w:rsid w:val="67425DF4"/>
    <w:rsid w:val="67487CFE"/>
    <w:rsid w:val="674E7EBB"/>
    <w:rsid w:val="67527824"/>
    <w:rsid w:val="6784366C"/>
    <w:rsid w:val="679A69EC"/>
    <w:rsid w:val="67AD298A"/>
    <w:rsid w:val="67AE06E9"/>
    <w:rsid w:val="67B13D35"/>
    <w:rsid w:val="67B94B3A"/>
    <w:rsid w:val="67D740EA"/>
    <w:rsid w:val="67D74F4D"/>
    <w:rsid w:val="67D81B6B"/>
    <w:rsid w:val="67DC5FF3"/>
    <w:rsid w:val="67F14C93"/>
    <w:rsid w:val="67F26434"/>
    <w:rsid w:val="67FE3FA9"/>
    <w:rsid w:val="680254F4"/>
    <w:rsid w:val="6808013C"/>
    <w:rsid w:val="680E73DA"/>
    <w:rsid w:val="682664D1"/>
    <w:rsid w:val="683B407E"/>
    <w:rsid w:val="68423799"/>
    <w:rsid w:val="6843121A"/>
    <w:rsid w:val="684462CE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1D11F3"/>
    <w:rsid w:val="69323E39"/>
    <w:rsid w:val="696F5C56"/>
    <w:rsid w:val="69865813"/>
    <w:rsid w:val="699467A4"/>
    <w:rsid w:val="699F2922"/>
    <w:rsid w:val="69AC3B63"/>
    <w:rsid w:val="69CE67A3"/>
    <w:rsid w:val="69E01F40"/>
    <w:rsid w:val="6A035D70"/>
    <w:rsid w:val="6A11270F"/>
    <w:rsid w:val="6A161030"/>
    <w:rsid w:val="6A35744C"/>
    <w:rsid w:val="6A4316AC"/>
    <w:rsid w:val="6A48066B"/>
    <w:rsid w:val="6A5D4D8D"/>
    <w:rsid w:val="6A773014"/>
    <w:rsid w:val="6A9661EC"/>
    <w:rsid w:val="6A997170"/>
    <w:rsid w:val="6AC87CC0"/>
    <w:rsid w:val="6ACB3360"/>
    <w:rsid w:val="6AD3024F"/>
    <w:rsid w:val="6AD830DB"/>
    <w:rsid w:val="6ADD43E2"/>
    <w:rsid w:val="6AED6BFB"/>
    <w:rsid w:val="6AF02D81"/>
    <w:rsid w:val="6B213BD1"/>
    <w:rsid w:val="6B246D54"/>
    <w:rsid w:val="6B2525D8"/>
    <w:rsid w:val="6B52582F"/>
    <w:rsid w:val="6B593D2B"/>
    <w:rsid w:val="6B76049D"/>
    <w:rsid w:val="6B81166C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4A6B37"/>
    <w:rsid w:val="6C5319C5"/>
    <w:rsid w:val="6C637A61"/>
    <w:rsid w:val="6C6E3873"/>
    <w:rsid w:val="6C8E010B"/>
    <w:rsid w:val="6C8E0AE9"/>
    <w:rsid w:val="6C9D6941"/>
    <w:rsid w:val="6CB32CE3"/>
    <w:rsid w:val="6CB73B9C"/>
    <w:rsid w:val="6CEC63D9"/>
    <w:rsid w:val="6D002A27"/>
    <w:rsid w:val="6D031B69"/>
    <w:rsid w:val="6D167504"/>
    <w:rsid w:val="6D170809"/>
    <w:rsid w:val="6D205895"/>
    <w:rsid w:val="6D251D1D"/>
    <w:rsid w:val="6D26779F"/>
    <w:rsid w:val="6D394241"/>
    <w:rsid w:val="6D481ED7"/>
    <w:rsid w:val="6D4E0963"/>
    <w:rsid w:val="6D582E02"/>
    <w:rsid w:val="6D5A4776"/>
    <w:rsid w:val="6D8617C0"/>
    <w:rsid w:val="6D8C6249"/>
    <w:rsid w:val="6D9F19E7"/>
    <w:rsid w:val="6DB97361"/>
    <w:rsid w:val="6DC22EA0"/>
    <w:rsid w:val="6DC42A14"/>
    <w:rsid w:val="6DD91223"/>
    <w:rsid w:val="6DF67E77"/>
    <w:rsid w:val="6E147427"/>
    <w:rsid w:val="6E250FD9"/>
    <w:rsid w:val="6E3C26AA"/>
    <w:rsid w:val="6E425AE3"/>
    <w:rsid w:val="6E503A0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35777"/>
    <w:rsid w:val="6E9E14B7"/>
    <w:rsid w:val="6EA6036C"/>
    <w:rsid w:val="6EB56FB1"/>
    <w:rsid w:val="6EB8009F"/>
    <w:rsid w:val="6EBD17B1"/>
    <w:rsid w:val="6ECC6BD6"/>
    <w:rsid w:val="6ED3075F"/>
    <w:rsid w:val="6EDD48F2"/>
    <w:rsid w:val="6EE37AB3"/>
    <w:rsid w:val="6F0A66BA"/>
    <w:rsid w:val="6F0C33FE"/>
    <w:rsid w:val="6F21085E"/>
    <w:rsid w:val="6F2701E9"/>
    <w:rsid w:val="6F394D3C"/>
    <w:rsid w:val="6F395A2B"/>
    <w:rsid w:val="6F434296"/>
    <w:rsid w:val="6F571666"/>
    <w:rsid w:val="6F624B4B"/>
    <w:rsid w:val="6F683873"/>
    <w:rsid w:val="6F6D0E8A"/>
    <w:rsid w:val="6F717E51"/>
    <w:rsid w:val="6F737718"/>
    <w:rsid w:val="6F7460EA"/>
    <w:rsid w:val="6F793BF7"/>
    <w:rsid w:val="6F7D3806"/>
    <w:rsid w:val="6F973D3F"/>
    <w:rsid w:val="6F9E36AB"/>
    <w:rsid w:val="6FA74AAE"/>
    <w:rsid w:val="6FD0517F"/>
    <w:rsid w:val="6FD12C00"/>
    <w:rsid w:val="6FDB3510"/>
    <w:rsid w:val="6FDE1F16"/>
    <w:rsid w:val="6FE8175A"/>
    <w:rsid w:val="6FF30BB6"/>
    <w:rsid w:val="6FF37E49"/>
    <w:rsid w:val="6FF41EBB"/>
    <w:rsid w:val="6FF72E40"/>
    <w:rsid w:val="700C7562"/>
    <w:rsid w:val="7012352C"/>
    <w:rsid w:val="70172F91"/>
    <w:rsid w:val="7026010C"/>
    <w:rsid w:val="7028792C"/>
    <w:rsid w:val="705B2B64"/>
    <w:rsid w:val="705E62C6"/>
    <w:rsid w:val="70694078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5A570D"/>
    <w:rsid w:val="71615DE0"/>
    <w:rsid w:val="716E3926"/>
    <w:rsid w:val="71733631"/>
    <w:rsid w:val="717C3606"/>
    <w:rsid w:val="71886AF5"/>
    <w:rsid w:val="718B3849"/>
    <w:rsid w:val="718B5455"/>
    <w:rsid w:val="718F76DE"/>
    <w:rsid w:val="71983729"/>
    <w:rsid w:val="71997FEE"/>
    <w:rsid w:val="71A21E84"/>
    <w:rsid w:val="71A75E6F"/>
    <w:rsid w:val="71B46619"/>
    <w:rsid w:val="71BC14A7"/>
    <w:rsid w:val="71CF1988"/>
    <w:rsid w:val="71D2144C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912A35"/>
    <w:rsid w:val="72B729C4"/>
    <w:rsid w:val="72C6583F"/>
    <w:rsid w:val="72DB3DA1"/>
    <w:rsid w:val="72DC16C4"/>
    <w:rsid w:val="72DE2B1B"/>
    <w:rsid w:val="72E67C90"/>
    <w:rsid w:val="72F37330"/>
    <w:rsid w:val="73000839"/>
    <w:rsid w:val="73016AAA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82D35"/>
    <w:rsid w:val="73EF00BF"/>
    <w:rsid w:val="73F12317"/>
    <w:rsid w:val="73F160DC"/>
    <w:rsid w:val="73FE4ED9"/>
    <w:rsid w:val="74003C5F"/>
    <w:rsid w:val="742D385E"/>
    <w:rsid w:val="743A72BC"/>
    <w:rsid w:val="744411BA"/>
    <w:rsid w:val="74460B51"/>
    <w:rsid w:val="74561C34"/>
    <w:rsid w:val="745D6DE4"/>
    <w:rsid w:val="74843900"/>
    <w:rsid w:val="74980757"/>
    <w:rsid w:val="74A73AF6"/>
    <w:rsid w:val="74B01C78"/>
    <w:rsid w:val="74B25C81"/>
    <w:rsid w:val="74C4399D"/>
    <w:rsid w:val="74D3675E"/>
    <w:rsid w:val="74D516B9"/>
    <w:rsid w:val="74E10D4F"/>
    <w:rsid w:val="74F47296"/>
    <w:rsid w:val="74FD4DFC"/>
    <w:rsid w:val="75045DEC"/>
    <w:rsid w:val="7524053F"/>
    <w:rsid w:val="75260BD6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05782D"/>
    <w:rsid w:val="761A1D50"/>
    <w:rsid w:val="76262EEE"/>
    <w:rsid w:val="76273201"/>
    <w:rsid w:val="762F7BE3"/>
    <w:rsid w:val="763A311B"/>
    <w:rsid w:val="76435113"/>
    <w:rsid w:val="76484E1E"/>
    <w:rsid w:val="76496EC6"/>
    <w:rsid w:val="766D5F57"/>
    <w:rsid w:val="767C548D"/>
    <w:rsid w:val="7684397E"/>
    <w:rsid w:val="76905212"/>
    <w:rsid w:val="76B5414D"/>
    <w:rsid w:val="76BA05D5"/>
    <w:rsid w:val="76CC564E"/>
    <w:rsid w:val="76CC75F6"/>
    <w:rsid w:val="76D336FD"/>
    <w:rsid w:val="76DE2D93"/>
    <w:rsid w:val="76F0487A"/>
    <w:rsid w:val="76F313F3"/>
    <w:rsid w:val="76F31C74"/>
    <w:rsid w:val="76F46803"/>
    <w:rsid w:val="76FE5846"/>
    <w:rsid w:val="772C1161"/>
    <w:rsid w:val="77453A3C"/>
    <w:rsid w:val="77525D78"/>
    <w:rsid w:val="775609AF"/>
    <w:rsid w:val="77784BD1"/>
    <w:rsid w:val="778D1A71"/>
    <w:rsid w:val="77C86594"/>
    <w:rsid w:val="77E3618D"/>
    <w:rsid w:val="77F51F25"/>
    <w:rsid w:val="77FD7967"/>
    <w:rsid w:val="785726D7"/>
    <w:rsid w:val="78646B1A"/>
    <w:rsid w:val="787B63C5"/>
    <w:rsid w:val="7885138D"/>
    <w:rsid w:val="78964663"/>
    <w:rsid w:val="789A68EC"/>
    <w:rsid w:val="78B00A90"/>
    <w:rsid w:val="78B62C0F"/>
    <w:rsid w:val="78D241A1"/>
    <w:rsid w:val="78D62578"/>
    <w:rsid w:val="78E0447A"/>
    <w:rsid w:val="78E34762"/>
    <w:rsid w:val="78F73403"/>
    <w:rsid w:val="79130764"/>
    <w:rsid w:val="791871BB"/>
    <w:rsid w:val="791A5BDE"/>
    <w:rsid w:val="791E10C4"/>
    <w:rsid w:val="79232FCD"/>
    <w:rsid w:val="792A5904"/>
    <w:rsid w:val="79393CCE"/>
    <w:rsid w:val="79395171"/>
    <w:rsid w:val="79406247"/>
    <w:rsid w:val="794E79D3"/>
    <w:rsid w:val="79752E15"/>
    <w:rsid w:val="798A0C7E"/>
    <w:rsid w:val="798F730C"/>
    <w:rsid w:val="7991009A"/>
    <w:rsid w:val="799B1B7F"/>
    <w:rsid w:val="79A625AE"/>
    <w:rsid w:val="79C23DD0"/>
    <w:rsid w:val="79C33D0A"/>
    <w:rsid w:val="79C95770"/>
    <w:rsid w:val="79CD2161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7C74DD"/>
    <w:rsid w:val="7AC34C78"/>
    <w:rsid w:val="7AD13F8D"/>
    <w:rsid w:val="7AD8717E"/>
    <w:rsid w:val="7AFC118C"/>
    <w:rsid w:val="7B016CDB"/>
    <w:rsid w:val="7B0D056F"/>
    <w:rsid w:val="7B1014F4"/>
    <w:rsid w:val="7B120BD1"/>
    <w:rsid w:val="7B1B710D"/>
    <w:rsid w:val="7B242713"/>
    <w:rsid w:val="7B255C16"/>
    <w:rsid w:val="7B293E94"/>
    <w:rsid w:val="7B354F51"/>
    <w:rsid w:val="7B3E6B40"/>
    <w:rsid w:val="7B5C3128"/>
    <w:rsid w:val="7BA961EF"/>
    <w:rsid w:val="7BB67714"/>
    <w:rsid w:val="7BBB0F8B"/>
    <w:rsid w:val="7BBC462E"/>
    <w:rsid w:val="7BC1532A"/>
    <w:rsid w:val="7BC3261C"/>
    <w:rsid w:val="7BE34019"/>
    <w:rsid w:val="7BE505D2"/>
    <w:rsid w:val="7BE75B20"/>
    <w:rsid w:val="7BF50C5B"/>
    <w:rsid w:val="7BF97273"/>
    <w:rsid w:val="7C1A66F4"/>
    <w:rsid w:val="7C2B0D47"/>
    <w:rsid w:val="7C2B4237"/>
    <w:rsid w:val="7C437686"/>
    <w:rsid w:val="7C4F2043"/>
    <w:rsid w:val="7C75463E"/>
    <w:rsid w:val="7C9064ED"/>
    <w:rsid w:val="7C972F41"/>
    <w:rsid w:val="7CB26CCA"/>
    <w:rsid w:val="7CB43174"/>
    <w:rsid w:val="7CBA2CE5"/>
    <w:rsid w:val="7CCB5EE8"/>
    <w:rsid w:val="7CCB75CB"/>
    <w:rsid w:val="7CE0713F"/>
    <w:rsid w:val="7CE60F2F"/>
    <w:rsid w:val="7CE64029"/>
    <w:rsid w:val="7CE945FD"/>
    <w:rsid w:val="7CF03E19"/>
    <w:rsid w:val="7D004222"/>
    <w:rsid w:val="7D0C0035"/>
    <w:rsid w:val="7D0C38B8"/>
    <w:rsid w:val="7D2C636B"/>
    <w:rsid w:val="7D4D68A0"/>
    <w:rsid w:val="7D5F203D"/>
    <w:rsid w:val="7D603DDC"/>
    <w:rsid w:val="7D615540"/>
    <w:rsid w:val="7D6464C5"/>
    <w:rsid w:val="7D6A543E"/>
    <w:rsid w:val="7D6E5432"/>
    <w:rsid w:val="7D730CDE"/>
    <w:rsid w:val="7D741FE3"/>
    <w:rsid w:val="7D792BE7"/>
    <w:rsid w:val="7D7E706F"/>
    <w:rsid w:val="7D912C45"/>
    <w:rsid w:val="7D9B661F"/>
    <w:rsid w:val="7DA77C5D"/>
    <w:rsid w:val="7DB068E0"/>
    <w:rsid w:val="7DB31AC7"/>
    <w:rsid w:val="7DB4373E"/>
    <w:rsid w:val="7DD4587F"/>
    <w:rsid w:val="7DDE038D"/>
    <w:rsid w:val="7DDF1692"/>
    <w:rsid w:val="7DEA1C21"/>
    <w:rsid w:val="7DF969B8"/>
    <w:rsid w:val="7E0250CA"/>
    <w:rsid w:val="7E0C345B"/>
    <w:rsid w:val="7E0E695E"/>
    <w:rsid w:val="7E1E4B3F"/>
    <w:rsid w:val="7E5075A8"/>
    <w:rsid w:val="7E5A6A7D"/>
    <w:rsid w:val="7EAB1087"/>
    <w:rsid w:val="7EAF501B"/>
    <w:rsid w:val="7EB738F3"/>
    <w:rsid w:val="7EBE327E"/>
    <w:rsid w:val="7EC9380E"/>
    <w:rsid w:val="7EE06F82"/>
    <w:rsid w:val="7EE14738"/>
    <w:rsid w:val="7EF43758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754FAB"/>
    <w:rsid w:val="7F874EC5"/>
    <w:rsid w:val="7F8F5B55"/>
    <w:rsid w:val="7F9D28EC"/>
    <w:rsid w:val="7FA112F3"/>
    <w:rsid w:val="7FA6330E"/>
    <w:rsid w:val="7FAD5105"/>
    <w:rsid w:val="7FB1527D"/>
    <w:rsid w:val="7FC06324"/>
    <w:rsid w:val="7FD55677"/>
    <w:rsid w:val="7FD839CB"/>
    <w:rsid w:val="7FDE1157"/>
    <w:rsid w:val="7FE521B9"/>
    <w:rsid w:val="7FE93C57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annotation reference"/>
    <w:basedOn w:val="7"/>
    <w:semiHidden/>
    <w:unhideWhenUsed/>
    <w:qFormat/>
    <w:uiPriority w:val="99"/>
    <w:rPr>
      <w:sz w:val="16"/>
      <w:szCs w:val="16"/>
    </w:rPr>
  </w:style>
  <w:style w:type="character" w:styleId="10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2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3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paragraph" w:styleId="14">
    <w:name w:val="toc 1"/>
    <w:basedOn w:val="1"/>
    <w:next w:val="1"/>
    <w:unhideWhenUsed/>
    <w:qFormat/>
    <w:uiPriority w:val="39"/>
    <w:pPr>
      <w:spacing w:after="100"/>
    </w:pPr>
  </w:style>
  <w:style w:type="paragraph" w:styleId="15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6">
    <w:name w:val="annotation subject"/>
    <w:basedOn w:val="17"/>
    <w:next w:val="17"/>
    <w:link w:val="36"/>
    <w:semiHidden/>
    <w:unhideWhenUsed/>
    <w:qFormat/>
    <w:uiPriority w:val="99"/>
    <w:rPr>
      <w:b/>
      <w:bCs/>
    </w:rPr>
  </w:style>
  <w:style w:type="paragraph" w:styleId="17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9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20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21">
    <w:name w:val="Body Text"/>
    <w:basedOn w:val="1"/>
    <w:link w:val="39"/>
    <w:unhideWhenUsed/>
    <w:qFormat/>
    <w:uiPriority w:val="99"/>
    <w:pPr>
      <w:spacing w:after="120"/>
    </w:pPr>
  </w:style>
  <w:style w:type="paragraph" w:styleId="22">
    <w:name w:val="Body Text First Indent 2"/>
    <w:basedOn w:val="19"/>
    <w:link w:val="41"/>
    <w:unhideWhenUsed/>
    <w:qFormat/>
    <w:uiPriority w:val="99"/>
    <w:pPr>
      <w:spacing w:after="160"/>
      <w:ind w:left="360" w:firstLine="360"/>
    </w:pPr>
  </w:style>
  <w:style w:type="paragraph" w:styleId="23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table" w:styleId="24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20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3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7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6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2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22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  <w:style w:type="character" w:customStyle="1" w:styleId="45">
    <w:name w:val="H&amp;M Normal"/>
    <w:basedOn w:val="7"/>
    <w:link w:val="46"/>
    <w:qFormat/>
    <w:uiPriority w:val="9"/>
    <w:rPr>
      <w:rFonts w:ascii="Calibri Light" w:hAnsi="Calibri Light"/>
    </w:rPr>
  </w:style>
  <w:style w:type="paragraph" w:customStyle="1" w:styleId="46">
    <w:name w:val="H&amp;M Normal1"/>
    <w:basedOn w:val="1"/>
    <w:link w:val="45"/>
    <w:qFormat/>
    <w:uiPriority w:val="9"/>
    <w:rPr>
      <w:rFonts w:ascii="Calibri Light" w:hAnsi="Calibri Light"/>
    </w:rPr>
  </w:style>
  <w:style w:type="paragraph" w:customStyle="1" w:styleId="47">
    <w:name w:val="Revisión3"/>
    <w:hidden/>
    <w:unhideWhenUsed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499</Words>
  <Characters>2798</Characters>
  <Lines>66</Lines>
  <Paragraphs>18</Paragraphs>
  <TotalTime>0</TotalTime>
  <ScaleCrop>false</ScaleCrop>
  <LinksUpToDate>false</LinksUpToDate>
  <CharactersWithSpaces>3435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2023-12-22T14:29:00Z</dcterms:created>
  <dc:creator>Hugo Alberto Martínez Ortega</dc:creator>
  <cp:lastModifiedBy>lzuluaga</cp:lastModifiedBy>
  <cp:lastPrinted>2023-09-12T13:48:00Z</cp:lastPrinted>
  <dcterms:modified xsi:type="dcterms:W3CDTF">2024-01-19T22:23:58Z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2058-12.2.0.13431</vt:lpwstr>
  </property>
  <property fmtid="{D5CDD505-2E9C-101B-9397-08002B2CF9AE}" pid="3" name="ICV">
    <vt:lpwstr>7350E58FA5114083BD48B88BE569E978</vt:lpwstr>
  </property>
</Properties>
</file>