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83A8" w14:textId="77777777" w:rsidR="008C0871" w:rsidRDefault="00000000">
      <w:pPr>
        <w:spacing w:before="57" w:line="369" w:lineRule="auto"/>
        <w:ind w:left="2692" w:right="2148" w:firstLine="708"/>
        <w:rPr>
          <w:rFonts w:ascii="Arial"/>
          <w:b/>
        </w:rPr>
      </w:pPr>
      <w:r>
        <w:rPr>
          <w:rFonts w:ascii="Arial"/>
          <w:b/>
        </w:rPr>
        <w:t>SURAT PERNYATAAN PENYEDIA DALAM PELAKSANAAN</w:t>
      </w:r>
    </w:p>
    <w:p w14:paraId="17ADC882" w14:textId="77777777" w:rsidR="008C0871" w:rsidRDefault="00000000">
      <w:pPr>
        <w:spacing w:before="1"/>
        <w:ind w:left="1123"/>
        <w:rPr>
          <w:rFonts w:ascii="Arial"/>
          <w:b/>
        </w:rPr>
      </w:pPr>
      <w:r>
        <w:rPr>
          <w:rFonts w:ascii="Arial"/>
          <w:b/>
        </w:rPr>
        <w:t>PENGADAAN</w:t>
      </w:r>
      <w:r>
        <w:rPr>
          <w:rFonts w:ascii="Arial"/>
          <w:b/>
          <w:spacing w:val="24"/>
        </w:rPr>
        <w:t xml:space="preserve"> </w:t>
      </w:r>
      <w:r>
        <w:rPr>
          <w:rFonts w:ascii="Arial"/>
          <w:b/>
        </w:rPr>
        <w:t>BARANG</w:t>
      </w:r>
      <w:r>
        <w:rPr>
          <w:rFonts w:ascii="Arial"/>
          <w:b/>
          <w:spacing w:val="19"/>
        </w:rPr>
        <w:t xml:space="preserve"> </w:t>
      </w:r>
      <w:r>
        <w:rPr>
          <w:rFonts w:ascii="Arial"/>
          <w:b/>
        </w:rPr>
        <w:t>DAN/ATAU</w:t>
      </w:r>
      <w:r>
        <w:rPr>
          <w:rFonts w:ascii="Arial"/>
          <w:b/>
          <w:spacing w:val="24"/>
        </w:rPr>
        <w:t xml:space="preserve"> </w:t>
      </w:r>
      <w:r>
        <w:rPr>
          <w:rFonts w:ascii="Arial"/>
          <w:b/>
        </w:rPr>
        <w:t>JASA</w:t>
      </w:r>
      <w:r>
        <w:rPr>
          <w:rFonts w:ascii="Arial"/>
          <w:b/>
          <w:spacing w:val="18"/>
        </w:rPr>
        <w:t xml:space="preserve"> </w:t>
      </w:r>
      <w:r>
        <w:rPr>
          <w:rFonts w:ascii="Arial"/>
          <w:b/>
        </w:rPr>
        <w:t>SECARA</w:t>
      </w:r>
      <w:r>
        <w:rPr>
          <w:rFonts w:ascii="Arial"/>
          <w:b/>
          <w:spacing w:val="13"/>
        </w:rPr>
        <w:t xml:space="preserve"> </w:t>
      </w:r>
      <w:r>
        <w:rPr>
          <w:rFonts w:ascii="Arial"/>
          <w:b/>
          <w:spacing w:val="-2"/>
        </w:rPr>
        <w:t>ELEKTRONIK</w:t>
      </w:r>
    </w:p>
    <w:p w14:paraId="00F1DC1A" w14:textId="77777777" w:rsidR="008C0871" w:rsidRDefault="00000000">
      <w:pPr>
        <w:spacing w:before="136"/>
        <w:ind w:left="211"/>
        <w:jc w:val="center"/>
        <w:rPr>
          <w:rFonts w:ascii="Arial"/>
          <w:b/>
        </w:rPr>
      </w:pPr>
      <w:r>
        <w:rPr>
          <w:rFonts w:ascii="Arial"/>
          <w:b/>
        </w:rPr>
        <w:t>(e-</w:t>
      </w:r>
      <w:r>
        <w:rPr>
          <w:rFonts w:ascii="Arial"/>
          <w:b/>
          <w:spacing w:val="-2"/>
        </w:rPr>
        <w:t>Procurement)</w:t>
      </w:r>
    </w:p>
    <w:p w14:paraId="59957FC0" w14:textId="77777777" w:rsidR="008C0871" w:rsidRDefault="00000000">
      <w:pPr>
        <w:spacing w:before="138"/>
        <w:ind w:left="216"/>
        <w:jc w:val="center"/>
        <w:rPr>
          <w:rFonts w:ascii="Arial"/>
          <w:b/>
        </w:rPr>
      </w:pPr>
      <w:r>
        <w:rPr>
          <w:rFonts w:ascii="Arial"/>
          <w:b/>
        </w:rPr>
        <w:t>PT</w:t>
      </w:r>
      <w:r>
        <w:rPr>
          <w:rFonts w:ascii="Arial"/>
          <w:b/>
          <w:spacing w:val="12"/>
        </w:rPr>
        <w:t xml:space="preserve"> </w:t>
      </w:r>
      <w:r>
        <w:rPr>
          <w:rFonts w:ascii="Arial"/>
          <w:b/>
        </w:rPr>
        <w:t>TASPEN</w:t>
      </w:r>
      <w:r>
        <w:rPr>
          <w:rFonts w:ascii="Arial"/>
          <w:b/>
          <w:spacing w:val="12"/>
        </w:rPr>
        <w:t xml:space="preserve"> </w:t>
      </w:r>
      <w:r>
        <w:rPr>
          <w:rFonts w:ascii="Arial"/>
          <w:b/>
          <w:spacing w:val="-2"/>
        </w:rPr>
        <w:t>(PERSERO)</w:t>
      </w:r>
    </w:p>
    <w:p w14:paraId="5752CC54" w14:textId="77777777" w:rsidR="008C0871" w:rsidRDefault="008C0871">
      <w:pPr>
        <w:pStyle w:val="BodyText"/>
        <w:rPr>
          <w:rFonts w:ascii="Arial"/>
          <w:b/>
          <w:sz w:val="22"/>
        </w:rPr>
      </w:pPr>
    </w:p>
    <w:p w14:paraId="1E75A72E" w14:textId="77777777" w:rsidR="008C0871" w:rsidRDefault="008C0871">
      <w:pPr>
        <w:pStyle w:val="BodyText"/>
        <w:spacing w:before="26"/>
        <w:rPr>
          <w:rFonts w:ascii="Arial"/>
          <w:b/>
          <w:sz w:val="22"/>
        </w:rPr>
      </w:pPr>
    </w:p>
    <w:p w14:paraId="229B626F" w14:textId="77777777" w:rsidR="008C0871" w:rsidRDefault="00000000">
      <w:pPr>
        <w:ind w:left="326"/>
        <w:jc w:val="both"/>
      </w:pPr>
      <w:r>
        <w:t>Yang</w:t>
      </w:r>
      <w:r>
        <w:rPr>
          <w:spacing w:val="9"/>
        </w:rPr>
        <w:t xml:space="preserve"> </w:t>
      </w:r>
      <w:r>
        <w:t>bertanda</w:t>
      </w:r>
      <w:r>
        <w:rPr>
          <w:spacing w:val="14"/>
        </w:rPr>
        <w:t xml:space="preserve"> </w:t>
      </w:r>
      <w:r>
        <w:t>tangan</w:t>
      </w:r>
      <w:r>
        <w:rPr>
          <w:spacing w:val="13"/>
        </w:rPr>
        <w:t xml:space="preserve"> </w:t>
      </w:r>
      <w:r>
        <w:t>di</w:t>
      </w:r>
      <w:r>
        <w:rPr>
          <w:spacing w:val="11"/>
        </w:rPr>
        <w:t xml:space="preserve"> </w:t>
      </w:r>
      <w:r>
        <w:t>bawah</w:t>
      </w:r>
      <w:r>
        <w:rPr>
          <w:spacing w:val="10"/>
        </w:rPr>
        <w:t xml:space="preserve"> </w:t>
      </w:r>
      <w:r>
        <w:rPr>
          <w:spacing w:val="-4"/>
        </w:rPr>
        <w:t>ini:</w:t>
      </w:r>
    </w:p>
    <w:p w14:paraId="3E1C042E" w14:textId="22E8300E" w:rsidR="008C0871" w:rsidRDefault="00000000" w:rsidP="00875362">
      <w:pPr>
        <w:tabs>
          <w:tab w:val="left" w:pos="2361"/>
          <w:tab w:val="left" w:pos="8450"/>
        </w:tabs>
        <w:spacing w:before="136" w:line="369" w:lineRule="auto"/>
        <w:ind w:left="326" w:right="547"/>
        <w:jc w:val="both"/>
      </w:pPr>
      <w:r>
        <w:rPr>
          <w:spacing w:val="-4"/>
        </w:rPr>
        <w:t>Nama</w:t>
      </w:r>
      <w:r>
        <w:tab/>
        <w:t xml:space="preserve">: </w:t>
      </w:r>
      <w:r w:rsidR="00875362">
        <w:t>Fauzan Septiana</w:t>
      </w:r>
      <w:r w:rsidRPr="00875362">
        <w:tab/>
      </w:r>
      <w:r>
        <w:t xml:space="preserve"> </w:t>
      </w:r>
      <w:r w:rsidRPr="00875362">
        <w:rPr>
          <w:spacing w:val="-2"/>
        </w:rPr>
        <w:t>Jabatan</w:t>
      </w:r>
      <w:r w:rsidRPr="00875362">
        <w:tab/>
        <w:t xml:space="preserve">: </w:t>
      </w:r>
      <w:r w:rsidR="00875362">
        <w:t>Direktur Utama</w:t>
      </w:r>
      <w:r w:rsidRPr="00875362">
        <w:tab/>
        <w:t xml:space="preserve"> </w:t>
      </w:r>
      <w:r w:rsidRPr="00875362">
        <w:rPr>
          <w:spacing w:val="-4"/>
        </w:rPr>
        <w:t>Email</w:t>
      </w:r>
      <w:r w:rsidRPr="00875362">
        <w:tab/>
        <w:t>:</w:t>
      </w:r>
      <w:r w:rsidR="006B07DC" w:rsidRPr="006B07DC">
        <w:t xml:space="preserve"> fauzanseptiana336@gmail.com</w:t>
      </w:r>
      <w:r w:rsidRPr="00875362">
        <w:tab/>
        <w:t xml:space="preserve"> </w:t>
      </w:r>
      <w:r w:rsidRPr="00875362">
        <w:rPr>
          <w:spacing w:val="-5"/>
        </w:rPr>
        <w:t>HP</w:t>
      </w:r>
      <w:r w:rsidRPr="00875362">
        <w:tab/>
        <w:t xml:space="preserve">: </w:t>
      </w:r>
      <w:r w:rsidR="006B07DC" w:rsidRPr="006B07DC">
        <w:t>+62 813-2433-9650</w:t>
      </w:r>
      <w:r w:rsidRPr="00875362">
        <w:tab/>
      </w:r>
    </w:p>
    <w:p w14:paraId="53D939F8" w14:textId="77777777" w:rsidR="008C0871" w:rsidRDefault="008C0871">
      <w:pPr>
        <w:pStyle w:val="BodyText"/>
        <w:spacing w:before="140"/>
        <w:rPr>
          <w:sz w:val="22"/>
        </w:rPr>
      </w:pPr>
    </w:p>
    <w:p w14:paraId="4F91B017" w14:textId="77777777" w:rsidR="008C0871" w:rsidRDefault="00000000" w:rsidP="00DF38F1">
      <w:pPr>
        <w:ind w:firstLine="326"/>
      </w:pPr>
      <w:r>
        <w:t>Bertindak</w:t>
      </w:r>
      <w:r>
        <w:rPr>
          <w:spacing w:val="13"/>
        </w:rPr>
        <w:t xml:space="preserve"> </w:t>
      </w:r>
      <w:r>
        <w:t>untuk</w:t>
      </w:r>
      <w:r>
        <w:rPr>
          <w:spacing w:val="12"/>
        </w:rPr>
        <w:t xml:space="preserve"> </w:t>
      </w:r>
      <w:r>
        <w:t>dan</w:t>
      </w:r>
      <w:r>
        <w:rPr>
          <w:spacing w:val="10"/>
        </w:rPr>
        <w:t xml:space="preserve"> </w:t>
      </w:r>
      <w:r>
        <w:t>atas</w:t>
      </w:r>
      <w:r>
        <w:rPr>
          <w:spacing w:val="12"/>
        </w:rPr>
        <w:t xml:space="preserve"> </w:t>
      </w:r>
      <w:r>
        <w:rPr>
          <w:spacing w:val="-4"/>
        </w:rPr>
        <w:t>nama</w:t>
      </w:r>
    </w:p>
    <w:p w14:paraId="26F12D47" w14:textId="32E57B16" w:rsidR="008C0871" w:rsidRDefault="00DF38F1" w:rsidP="00DF38F1">
      <w:pPr>
        <w:tabs>
          <w:tab w:val="left" w:pos="2361"/>
          <w:tab w:val="left" w:pos="8450"/>
        </w:tabs>
        <w:spacing w:before="136" w:line="369" w:lineRule="auto"/>
        <w:ind w:left="326" w:right="547" w:hanging="326"/>
      </w:pPr>
      <w:r>
        <w:rPr>
          <w:spacing w:val="-2"/>
        </w:rPr>
        <w:t xml:space="preserve">     </w:t>
      </w:r>
      <w:r w:rsidRPr="00875362">
        <w:rPr>
          <w:spacing w:val="-2"/>
        </w:rPr>
        <w:t>Perusahaan</w:t>
      </w:r>
      <w:r w:rsidRPr="00875362">
        <w:tab/>
        <w:t xml:space="preserve">: </w:t>
      </w:r>
      <w:r w:rsidR="00875362">
        <w:t>PT Dwitama Cipta Internusa</w:t>
      </w:r>
      <w:r w:rsidRPr="00875362">
        <w:tab/>
        <w:t xml:space="preserve"> </w:t>
      </w:r>
      <w:r>
        <w:t xml:space="preserve">     </w:t>
      </w:r>
      <w:r w:rsidRPr="00875362">
        <w:rPr>
          <w:spacing w:val="-2"/>
        </w:rPr>
        <w:t>Alamat</w:t>
      </w:r>
      <w:r w:rsidRPr="00875362">
        <w:tab/>
        <w:t xml:space="preserve">: </w:t>
      </w:r>
      <w:r w:rsidR="00875362" w:rsidRPr="00875362">
        <w:t>JL. Giri Asih, Desa/Kelurahan Cinanjung, Kec. Tanjungsari, Kab. Sumedang, Provinsi Jawa Barat, Kode Pos: 45362</w:t>
      </w:r>
    </w:p>
    <w:p w14:paraId="7F4FD80A" w14:textId="77777777" w:rsidR="00875362" w:rsidRDefault="00875362" w:rsidP="00875362">
      <w:pPr>
        <w:tabs>
          <w:tab w:val="left" w:pos="2361"/>
          <w:tab w:val="left" w:pos="8450"/>
        </w:tabs>
        <w:spacing w:before="136" w:line="369" w:lineRule="auto"/>
        <w:ind w:left="326" w:right="547"/>
      </w:pPr>
    </w:p>
    <w:p w14:paraId="0D62D74F" w14:textId="77777777" w:rsidR="008C0871" w:rsidRDefault="00000000">
      <w:pPr>
        <w:pStyle w:val="BodyText"/>
        <w:spacing w:line="372" w:lineRule="auto"/>
        <w:ind w:left="326" w:right="108"/>
        <w:jc w:val="both"/>
      </w:pPr>
      <w:r>
        <w:rPr>
          <w:w w:val="105"/>
        </w:rPr>
        <w:t>Dengan</w:t>
      </w:r>
      <w:r>
        <w:rPr>
          <w:spacing w:val="-7"/>
          <w:w w:val="105"/>
        </w:rPr>
        <w:t xml:space="preserve"> </w:t>
      </w:r>
      <w:r>
        <w:rPr>
          <w:w w:val="105"/>
        </w:rPr>
        <w:t>ini</w:t>
      </w:r>
      <w:r>
        <w:rPr>
          <w:spacing w:val="-10"/>
          <w:w w:val="105"/>
        </w:rPr>
        <w:t xml:space="preserve"> </w:t>
      </w:r>
      <w:r>
        <w:rPr>
          <w:w w:val="105"/>
        </w:rPr>
        <w:t>menyatakan</w:t>
      </w:r>
      <w:r>
        <w:rPr>
          <w:spacing w:val="-7"/>
          <w:w w:val="105"/>
        </w:rPr>
        <w:t xml:space="preserve"> </w:t>
      </w:r>
      <w:r>
        <w:rPr>
          <w:w w:val="105"/>
        </w:rPr>
        <w:t>bersedia</w:t>
      </w:r>
      <w:r>
        <w:rPr>
          <w:spacing w:val="-7"/>
          <w:w w:val="105"/>
        </w:rPr>
        <w:t xml:space="preserve"> </w:t>
      </w:r>
      <w:r>
        <w:rPr>
          <w:w w:val="105"/>
        </w:rPr>
        <w:t>untuk</w:t>
      </w:r>
      <w:r>
        <w:rPr>
          <w:spacing w:val="-8"/>
          <w:w w:val="105"/>
        </w:rPr>
        <w:t xml:space="preserve"> </w:t>
      </w:r>
      <w:r>
        <w:rPr>
          <w:w w:val="105"/>
        </w:rPr>
        <w:t>mengikuti</w:t>
      </w:r>
      <w:r>
        <w:rPr>
          <w:spacing w:val="-6"/>
          <w:w w:val="105"/>
        </w:rPr>
        <w:t xml:space="preserve"> </w:t>
      </w:r>
      <w:r>
        <w:rPr>
          <w:w w:val="105"/>
        </w:rPr>
        <w:t>kegiatan</w:t>
      </w:r>
      <w:r>
        <w:rPr>
          <w:spacing w:val="-6"/>
          <w:w w:val="105"/>
        </w:rPr>
        <w:t xml:space="preserve"> </w:t>
      </w:r>
      <w:r>
        <w:rPr>
          <w:w w:val="105"/>
        </w:rPr>
        <w:t>pengadaan</w:t>
      </w:r>
      <w:r>
        <w:rPr>
          <w:spacing w:val="-7"/>
          <w:w w:val="105"/>
        </w:rPr>
        <w:t xml:space="preserve"> </w:t>
      </w:r>
      <w:r>
        <w:rPr>
          <w:w w:val="105"/>
        </w:rPr>
        <w:t>barang</w:t>
      </w:r>
      <w:r>
        <w:rPr>
          <w:spacing w:val="-6"/>
          <w:w w:val="105"/>
        </w:rPr>
        <w:t xml:space="preserve"> </w:t>
      </w:r>
      <w:r>
        <w:rPr>
          <w:w w:val="105"/>
        </w:rPr>
        <w:t>dan/atau</w:t>
      </w:r>
      <w:r>
        <w:rPr>
          <w:spacing w:val="-7"/>
          <w:w w:val="105"/>
        </w:rPr>
        <w:t xml:space="preserve"> </w:t>
      </w:r>
      <w:r>
        <w:rPr>
          <w:w w:val="105"/>
        </w:rPr>
        <w:t>jasa secara elektronik (e-Procurement) di PT Taspen (Persero) dan tunduk pada persyaratan persyaratan yang berlaku sebagai berikut :</w:t>
      </w:r>
    </w:p>
    <w:p w14:paraId="23EAB55D" w14:textId="77777777" w:rsidR="008C0871" w:rsidRDefault="008C0871">
      <w:pPr>
        <w:pStyle w:val="BodyText"/>
        <w:spacing w:before="131"/>
      </w:pPr>
    </w:p>
    <w:p w14:paraId="7E3C6515" w14:textId="77777777" w:rsidR="008C0871" w:rsidRDefault="00000000">
      <w:pPr>
        <w:pStyle w:val="ListParagraph"/>
        <w:numPr>
          <w:ilvl w:val="0"/>
          <w:numId w:val="1"/>
        </w:numPr>
        <w:tabs>
          <w:tab w:val="left" w:pos="593"/>
          <w:tab w:val="left" w:pos="595"/>
        </w:tabs>
        <w:spacing w:line="372" w:lineRule="auto"/>
        <w:jc w:val="both"/>
        <w:rPr>
          <w:sz w:val="20"/>
        </w:rPr>
      </w:pPr>
      <w:r>
        <w:rPr>
          <w:w w:val="105"/>
          <w:sz w:val="20"/>
        </w:rPr>
        <w:t>Telah melakukan registrasi Penyedia Barang dan/atau Jasa di PT Taspen (Persero) secara online;</w:t>
      </w:r>
    </w:p>
    <w:p w14:paraId="6DFECE96" w14:textId="77777777" w:rsidR="008C0871" w:rsidRDefault="00000000">
      <w:pPr>
        <w:pStyle w:val="ListParagraph"/>
        <w:numPr>
          <w:ilvl w:val="0"/>
          <w:numId w:val="1"/>
        </w:numPr>
        <w:tabs>
          <w:tab w:val="left" w:pos="593"/>
        </w:tabs>
        <w:ind w:left="593" w:right="0" w:hanging="267"/>
        <w:jc w:val="both"/>
        <w:rPr>
          <w:sz w:val="20"/>
        </w:rPr>
      </w:pPr>
      <w:r>
        <w:rPr>
          <w:spacing w:val="-2"/>
          <w:w w:val="105"/>
          <w:sz w:val="20"/>
        </w:rPr>
        <w:t>Setuju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untuk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menegakkan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Pakta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Integritas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Penyedia</w:t>
      </w:r>
      <w:r>
        <w:rPr>
          <w:spacing w:val="4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lingkungan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Taspen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(Persero)</w:t>
      </w:r>
      <w:r>
        <w:rPr>
          <w:spacing w:val="-4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:</w:t>
      </w:r>
    </w:p>
    <w:p w14:paraId="6348495A" w14:textId="77777777" w:rsidR="008C0871" w:rsidRDefault="00000000">
      <w:pPr>
        <w:pStyle w:val="ListParagraph"/>
        <w:numPr>
          <w:ilvl w:val="1"/>
          <w:numId w:val="1"/>
        </w:numPr>
        <w:tabs>
          <w:tab w:val="left" w:pos="990"/>
          <w:tab w:val="left" w:pos="993"/>
        </w:tabs>
        <w:spacing w:before="128" w:line="372" w:lineRule="auto"/>
        <w:ind w:right="110"/>
        <w:rPr>
          <w:sz w:val="20"/>
        </w:rPr>
      </w:pPr>
      <w:r>
        <w:rPr>
          <w:w w:val="105"/>
          <w:sz w:val="20"/>
        </w:rPr>
        <w:t>Tidak akan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melakukan praktek Korupsi,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Kolusi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dan Nepotisme (KKN) dengan oknum karyawan PT Taspen (Persero) atau sesama Penyedia dalam proses pengadaan barang dan/atau jasa di lingkungan PT Taspen (Persero);</w:t>
      </w:r>
    </w:p>
    <w:p w14:paraId="6732DB15" w14:textId="77777777" w:rsidR="008C0871" w:rsidRDefault="00000000">
      <w:pPr>
        <w:pStyle w:val="ListParagraph"/>
        <w:numPr>
          <w:ilvl w:val="1"/>
          <w:numId w:val="1"/>
        </w:numPr>
        <w:tabs>
          <w:tab w:val="left" w:pos="990"/>
          <w:tab w:val="left" w:pos="993"/>
        </w:tabs>
        <w:spacing w:before="3" w:line="405" w:lineRule="auto"/>
        <w:rPr>
          <w:sz w:val="20"/>
        </w:rPr>
      </w:pPr>
      <w:r>
        <w:rPr>
          <w:sz w:val="20"/>
        </w:rPr>
        <w:t>Sanggup</w:t>
      </w:r>
      <w:r>
        <w:rPr>
          <w:spacing w:val="40"/>
          <w:sz w:val="20"/>
        </w:rPr>
        <w:t xml:space="preserve"> </w:t>
      </w:r>
      <w:r>
        <w:rPr>
          <w:sz w:val="20"/>
        </w:rPr>
        <w:t>memenuhi</w:t>
      </w:r>
      <w:r>
        <w:rPr>
          <w:spacing w:val="40"/>
          <w:sz w:val="20"/>
        </w:rPr>
        <w:t xml:space="preserve"> </w:t>
      </w:r>
      <w:r>
        <w:rPr>
          <w:sz w:val="20"/>
        </w:rPr>
        <w:t>segala</w:t>
      </w:r>
      <w:r>
        <w:rPr>
          <w:spacing w:val="40"/>
          <w:sz w:val="20"/>
        </w:rPr>
        <w:t xml:space="preserve"> </w:t>
      </w:r>
      <w:r>
        <w:rPr>
          <w:sz w:val="20"/>
        </w:rPr>
        <w:t>persyaratan</w:t>
      </w:r>
      <w:r>
        <w:rPr>
          <w:spacing w:val="40"/>
          <w:sz w:val="20"/>
        </w:rPr>
        <w:t xml:space="preserve"> </w:t>
      </w:r>
      <w:r>
        <w:rPr>
          <w:sz w:val="20"/>
        </w:rPr>
        <w:t>yang</w:t>
      </w:r>
      <w:r>
        <w:rPr>
          <w:spacing w:val="40"/>
          <w:sz w:val="20"/>
        </w:rPr>
        <w:t xml:space="preserve"> </w:t>
      </w:r>
      <w:r>
        <w:rPr>
          <w:sz w:val="20"/>
        </w:rPr>
        <w:t>tercantum</w:t>
      </w:r>
      <w:r>
        <w:rPr>
          <w:spacing w:val="40"/>
          <w:sz w:val="20"/>
        </w:rPr>
        <w:t xml:space="preserve"> </w:t>
      </w:r>
      <w:r>
        <w:rPr>
          <w:sz w:val="20"/>
        </w:rPr>
        <w:t>pada</w:t>
      </w:r>
      <w:r>
        <w:rPr>
          <w:spacing w:val="40"/>
          <w:sz w:val="20"/>
        </w:rPr>
        <w:t xml:space="preserve"> </w:t>
      </w:r>
      <w:r>
        <w:rPr>
          <w:sz w:val="20"/>
        </w:rPr>
        <w:t>dokumen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pengadaan </w:t>
      </w:r>
      <w:r>
        <w:rPr>
          <w:w w:val="110"/>
          <w:sz w:val="20"/>
        </w:rPr>
        <w:t xml:space="preserve">dan tunduk pada </w:t>
      </w:r>
      <w:r>
        <w:rPr>
          <w:spacing w:val="-1"/>
          <w:w w:val="85"/>
          <w:sz w:val="20"/>
        </w:rPr>
        <w:t>pe</w:t>
      </w:r>
      <w:r>
        <w:rPr>
          <w:w w:val="85"/>
          <w:sz w:val="20"/>
        </w:rPr>
        <w:t>r</w:t>
      </w:r>
      <w:r>
        <w:rPr>
          <w:spacing w:val="2"/>
          <w:w w:val="85"/>
          <w:sz w:val="20"/>
        </w:rPr>
        <w:t>a</w:t>
      </w:r>
      <w:r>
        <w:rPr>
          <w:spacing w:val="-5"/>
          <w:w w:val="85"/>
          <w:sz w:val="20"/>
        </w:rPr>
        <w:t>t</w:t>
      </w:r>
      <w:r>
        <w:rPr>
          <w:spacing w:val="-1"/>
          <w:w w:val="85"/>
          <w:sz w:val="20"/>
        </w:rPr>
        <w:t>u</w:t>
      </w:r>
      <w:r>
        <w:rPr>
          <w:w w:val="85"/>
          <w:sz w:val="20"/>
        </w:rPr>
        <w:t>r</w:t>
      </w:r>
      <w:r>
        <w:rPr>
          <w:spacing w:val="-1"/>
          <w:w w:val="85"/>
          <w:sz w:val="20"/>
        </w:rPr>
        <w:t>an</w:t>
      </w:r>
      <w:r>
        <w:rPr>
          <w:rFonts w:ascii="Lucida Sans Unicode"/>
          <w:w w:val="582"/>
          <w:sz w:val="2"/>
        </w:rPr>
        <w:t>-</w:t>
      </w:r>
      <w:r>
        <w:rPr>
          <w:rFonts w:ascii="Lucida Sans Unicode"/>
          <w:spacing w:val="40"/>
          <w:w w:val="134"/>
          <w:sz w:val="2"/>
        </w:rPr>
        <w:t xml:space="preserve"> </w:t>
      </w:r>
      <w:r>
        <w:rPr>
          <w:w w:val="110"/>
          <w:sz w:val="20"/>
        </w:rPr>
        <w:t>peraturan di lingkungan PT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Taspen (Persero) serta peraturan </w:t>
      </w:r>
      <w:r>
        <w:rPr>
          <w:spacing w:val="-1"/>
          <w:w w:val="85"/>
          <w:sz w:val="20"/>
        </w:rPr>
        <w:t>pe</w:t>
      </w:r>
      <w:r>
        <w:rPr>
          <w:w w:val="85"/>
          <w:sz w:val="20"/>
        </w:rPr>
        <w:t>r</w:t>
      </w:r>
      <w:r>
        <w:rPr>
          <w:spacing w:val="-1"/>
          <w:w w:val="85"/>
          <w:sz w:val="20"/>
        </w:rPr>
        <w:t>undang</w:t>
      </w:r>
      <w:r>
        <w:rPr>
          <w:rFonts w:ascii="Lucida Sans Unicode"/>
          <w:w w:val="582"/>
          <w:sz w:val="2"/>
        </w:rPr>
        <w:t>-</w:t>
      </w:r>
      <w:r>
        <w:rPr>
          <w:rFonts w:ascii="Lucida Sans Unicode"/>
          <w:spacing w:val="80"/>
          <w:w w:val="134"/>
          <w:sz w:val="2"/>
        </w:rPr>
        <w:t xml:space="preserve"> </w:t>
      </w:r>
      <w:r>
        <w:rPr>
          <w:w w:val="110"/>
          <w:sz w:val="20"/>
        </w:rPr>
        <w:t>undangan yang berlaku;</w:t>
      </w:r>
    </w:p>
    <w:p w14:paraId="250BA938" w14:textId="77777777" w:rsidR="008C0871" w:rsidRDefault="00000000">
      <w:pPr>
        <w:pStyle w:val="ListParagraph"/>
        <w:numPr>
          <w:ilvl w:val="1"/>
          <w:numId w:val="1"/>
        </w:numPr>
        <w:tabs>
          <w:tab w:val="left" w:pos="991"/>
          <w:tab w:val="left" w:pos="993"/>
        </w:tabs>
        <w:spacing w:line="372" w:lineRule="auto"/>
        <w:rPr>
          <w:sz w:val="20"/>
        </w:rPr>
      </w:pPr>
      <w:r>
        <w:rPr>
          <w:w w:val="105"/>
          <w:sz w:val="20"/>
        </w:rPr>
        <w:t>Dalam proses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pengadaan barang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dan/atau jasa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di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lingkungan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Taspen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(Persero), berjanji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akan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menyampaikan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informasi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yang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benar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dan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dapat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dipertanggungjawabkan serta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melaksanakan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tugas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secara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bersih,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transparan,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dan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profesional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dalam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arti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akan mengerahkan segala kemampuan dan sumber daya secara optimal untuk memberikan hasil kerja terbaik mulai dari penyiapan penawaran, pelaksanaan, dan penyelesaian pekerjaan/pengiriman barang;</w:t>
      </w:r>
    </w:p>
    <w:p w14:paraId="4B679519" w14:textId="77777777" w:rsidR="008C0871" w:rsidRDefault="008C0871">
      <w:pPr>
        <w:pStyle w:val="ListParagraph"/>
        <w:spacing w:line="372" w:lineRule="auto"/>
        <w:rPr>
          <w:sz w:val="20"/>
        </w:rPr>
        <w:sectPr w:rsidR="008C0871">
          <w:type w:val="continuous"/>
          <w:pgSz w:w="12240" w:h="15840"/>
          <w:pgMar w:top="960" w:right="1440" w:bottom="280" w:left="1800" w:header="720" w:footer="720" w:gutter="0"/>
          <w:cols w:space="720"/>
        </w:sectPr>
      </w:pPr>
    </w:p>
    <w:p w14:paraId="5FCFAC0F" w14:textId="77777777" w:rsidR="008C0871" w:rsidRDefault="00000000">
      <w:pPr>
        <w:pStyle w:val="ListParagraph"/>
        <w:numPr>
          <w:ilvl w:val="1"/>
          <w:numId w:val="1"/>
        </w:numPr>
        <w:tabs>
          <w:tab w:val="left" w:pos="990"/>
          <w:tab w:val="left" w:pos="993"/>
        </w:tabs>
        <w:spacing w:before="59" w:line="372" w:lineRule="auto"/>
        <w:ind w:right="110"/>
        <w:rPr>
          <w:sz w:val="20"/>
        </w:rPr>
      </w:pPr>
      <w:r>
        <w:rPr>
          <w:w w:val="105"/>
          <w:sz w:val="20"/>
        </w:rPr>
        <w:lastRenderedPageBreak/>
        <w:t>Apabila di kemudian hari kami mengingkari pernyataan di atas atau ditemui bahwa keterangan/data penawaran yang kami berikan tidak benar, maka kami bersedia dituntut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dimuka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pengadilan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dan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bersedia dikeluarkan dari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Daftar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Penyedia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di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 xml:space="preserve">aplikasi e-Procurement serta dimasukkan dalam Daftar Hitam (black list) PT Taspen </w:t>
      </w:r>
      <w:r>
        <w:rPr>
          <w:spacing w:val="-2"/>
          <w:w w:val="105"/>
          <w:sz w:val="20"/>
        </w:rPr>
        <w:t>(Persero).</w:t>
      </w:r>
    </w:p>
    <w:p w14:paraId="3D089C55" w14:textId="77777777" w:rsidR="008C0871" w:rsidRDefault="00000000">
      <w:pPr>
        <w:pStyle w:val="ListParagraph"/>
        <w:numPr>
          <w:ilvl w:val="0"/>
          <w:numId w:val="1"/>
        </w:numPr>
        <w:tabs>
          <w:tab w:val="left" w:pos="1002"/>
          <w:tab w:val="left" w:pos="1005"/>
        </w:tabs>
        <w:spacing w:before="4" w:line="372" w:lineRule="auto"/>
        <w:ind w:left="1005" w:hanging="339"/>
        <w:jc w:val="both"/>
        <w:rPr>
          <w:sz w:val="20"/>
        </w:rPr>
      </w:pPr>
      <w:r>
        <w:rPr>
          <w:w w:val="105"/>
          <w:sz w:val="20"/>
        </w:rPr>
        <w:t>Dalam hal pengurus / direksi perusahaan Penyedia melimpahkan tugas pemasukan penawaran dan registrasi Penyedia kepada staf yang ditunjuk, maka pengurus / Direksi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tetap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bertanggung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jawab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atas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semua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informasi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penawaran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yang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dimasukkan ke dalam aplikasi e-Procurement PT Taspen (Persero);</w:t>
      </w:r>
    </w:p>
    <w:p w14:paraId="0E623D67" w14:textId="77777777" w:rsidR="008C0871" w:rsidRDefault="00000000">
      <w:pPr>
        <w:pStyle w:val="ListParagraph"/>
        <w:numPr>
          <w:ilvl w:val="0"/>
          <w:numId w:val="1"/>
        </w:numPr>
        <w:tabs>
          <w:tab w:val="left" w:pos="1002"/>
          <w:tab w:val="left" w:pos="1005"/>
        </w:tabs>
        <w:spacing w:before="4" w:line="372" w:lineRule="auto"/>
        <w:ind w:left="1005" w:right="107" w:hanging="339"/>
        <w:jc w:val="both"/>
        <w:rPr>
          <w:sz w:val="20"/>
        </w:rPr>
      </w:pPr>
      <w:r>
        <w:rPr>
          <w:w w:val="105"/>
          <w:sz w:val="20"/>
        </w:rPr>
        <w:t>Dalam transaksi e-Procurement ini saya menugaskan staf/pegawai berikut sebagai contact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dan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memasukkan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penawaran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secara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elektronik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(jika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ada):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(note: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surat pelimpahan wewenang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/ surat kuasa : untuk butir no. 4)</w:t>
      </w:r>
    </w:p>
    <w:p w14:paraId="69DA47B2" w14:textId="77777777" w:rsidR="008C0871" w:rsidRDefault="008C0871">
      <w:pPr>
        <w:pStyle w:val="BodyText"/>
        <w:spacing w:before="131"/>
      </w:pPr>
    </w:p>
    <w:p w14:paraId="75FD691A" w14:textId="4E1DA965" w:rsidR="008C0871" w:rsidRPr="00875362" w:rsidRDefault="00000000" w:rsidP="00C5739B">
      <w:pPr>
        <w:tabs>
          <w:tab w:val="left" w:pos="2361"/>
          <w:tab w:val="left" w:pos="7946"/>
          <w:tab w:val="left" w:pos="8073"/>
        </w:tabs>
        <w:spacing w:before="1" w:line="369" w:lineRule="auto"/>
        <w:ind w:left="993" w:right="924"/>
      </w:pPr>
      <w:r w:rsidRPr="00875362">
        <w:rPr>
          <w:spacing w:val="-4"/>
        </w:rPr>
        <w:t>Nama</w:t>
      </w:r>
      <w:r w:rsidRPr="00875362">
        <w:tab/>
        <w:t xml:space="preserve">: </w:t>
      </w:r>
      <w:r w:rsidR="00875362">
        <w:t>Muhhamad Rayyan Rifqi Pratama</w:t>
      </w:r>
      <w:r w:rsidRPr="00875362">
        <w:tab/>
      </w:r>
      <w:r w:rsidRPr="00875362">
        <w:tab/>
        <w:t xml:space="preserve"> </w:t>
      </w:r>
      <w:r w:rsidRPr="00875362">
        <w:rPr>
          <w:spacing w:val="-2"/>
        </w:rPr>
        <w:t>Jabatan</w:t>
      </w:r>
      <w:r w:rsidRPr="00875362">
        <w:tab/>
        <w:t xml:space="preserve">: </w:t>
      </w:r>
      <w:r w:rsidR="00C5739B" w:rsidRPr="00C5739B">
        <w:t>Staff Operation &amp; Legal Admin</w:t>
      </w:r>
      <w:r w:rsidRPr="00875362">
        <w:tab/>
        <w:t xml:space="preserve"> </w:t>
      </w:r>
      <w:r w:rsidRPr="00875362">
        <w:rPr>
          <w:spacing w:val="-4"/>
        </w:rPr>
        <w:t>Email</w:t>
      </w:r>
      <w:r w:rsidRPr="00875362">
        <w:tab/>
        <w:t xml:space="preserve">: </w:t>
      </w:r>
      <w:r w:rsidR="008B7174">
        <w:t>rayyan-rifqi@dwitamaciptainternusa.com</w:t>
      </w:r>
      <w:r w:rsidRPr="00875362">
        <w:tab/>
        <w:t xml:space="preserve"> </w:t>
      </w:r>
      <w:r w:rsidRPr="00875362">
        <w:rPr>
          <w:spacing w:val="-6"/>
        </w:rPr>
        <w:t>HP</w:t>
      </w:r>
      <w:r w:rsidRPr="00875362">
        <w:tab/>
        <w:t xml:space="preserve">: </w:t>
      </w:r>
      <w:r w:rsidR="006B07DC">
        <w:t xml:space="preserve">+62 </w:t>
      </w:r>
      <w:r w:rsidR="00C5739B">
        <w:t>851</w:t>
      </w:r>
      <w:r w:rsidR="006B07DC">
        <w:t xml:space="preserve"> </w:t>
      </w:r>
      <w:r w:rsidR="00C5739B">
        <w:t>7312</w:t>
      </w:r>
      <w:r w:rsidR="006B07DC">
        <w:t xml:space="preserve"> </w:t>
      </w:r>
      <w:r w:rsidR="00C5739B">
        <w:t>6152</w:t>
      </w:r>
      <w:r w:rsidRPr="00875362">
        <w:tab/>
      </w:r>
      <w:r w:rsidRPr="00875362">
        <w:tab/>
      </w:r>
    </w:p>
    <w:p w14:paraId="15B60ACD" w14:textId="77777777" w:rsidR="008C0871" w:rsidRDefault="008C0871">
      <w:pPr>
        <w:pStyle w:val="BodyText"/>
        <w:spacing w:before="157"/>
      </w:pPr>
    </w:p>
    <w:p w14:paraId="03C913CC" w14:textId="77777777" w:rsidR="008C0871" w:rsidRDefault="00000000">
      <w:pPr>
        <w:pStyle w:val="ListParagraph"/>
        <w:numPr>
          <w:ilvl w:val="0"/>
          <w:numId w:val="1"/>
        </w:numPr>
        <w:tabs>
          <w:tab w:val="left" w:pos="1002"/>
          <w:tab w:val="left" w:pos="1005"/>
        </w:tabs>
        <w:spacing w:line="372" w:lineRule="auto"/>
        <w:ind w:left="1005" w:hanging="339"/>
        <w:jc w:val="both"/>
        <w:rPr>
          <w:sz w:val="20"/>
        </w:rPr>
      </w:pPr>
      <w:r>
        <w:rPr>
          <w:w w:val="105"/>
          <w:sz w:val="20"/>
        </w:rPr>
        <w:t>Penyedia bertanggungjawab atas penjagaan kerahasiaan passwordnya dan bertanggungjawab atas transaksi dan kegiatan lain yang menggunakan sistem e-Procurement PT Taspen (Persero);</w:t>
      </w:r>
    </w:p>
    <w:p w14:paraId="54092ADC" w14:textId="77777777" w:rsidR="008C0871" w:rsidRDefault="00000000">
      <w:pPr>
        <w:pStyle w:val="ListParagraph"/>
        <w:numPr>
          <w:ilvl w:val="0"/>
          <w:numId w:val="1"/>
        </w:numPr>
        <w:tabs>
          <w:tab w:val="left" w:pos="1002"/>
          <w:tab w:val="left" w:pos="1005"/>
        </w:tabs>
        <w:spacing w:before="20" w:line="422" w:lineRule="auto"/>
        <w:ind w:left="1005" w:hanging="339"/>
        <w:jc w:val="both"/>
        <w:rPr>
          <w:sz w:val="20"/>
        </w:rPr>
      </w:pPr>
      <w:r>
        <w:rPr>
          <w:w w:val="110"/>
          <w:sz w:val="20"/>
        </w:rPr>
        <w:t>Penyedia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wajib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mematuhi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peraturan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perundang</w:t>
      </w:r>
      <w:r>
        <w:rPr>
          <w:spacing w:val="-8"/>
          <w:w w:val="110"/>
          <w:sz w:val="20"/>
        </w:rPr>
        <w:t xml:space="preserve"> </w:t>
      </w:r>
      <w:r>
        <w:rPr>
          <w:rFonts w:ascii="Lucida Sans Unicode"/>
          <w:w w:val="110"/>
          <w:sz w:val="2"/>
        </w:rPr>
        <w:t>-</w:t>
      </w:r>
      <w:r>
        <w:rPr>
          <w:rFonts w:ascii="Lucida Sans Unicode"/>
          <w:spacing w:val="80"/>
          <w:w w:val="110"/>
          <w:sz w:val="2"/>
        </w:rPr>
        <w:t xml:space="preserve"> </w:t>
      </w:r>
      <w:r>
        <w:rPr>
          <w:w w:val="110"/>
          <w:sz w:val="20"/>
        </w:rPr>
        <w:t>undangan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maupun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etika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bisnis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 xml:space="preserve">/ </w:t>
      </w:r>
      <w:r>
        <w:rPr>
          <w:spacing w:val="-1"/>
          <w:w w:val="87"/>
          <w:sz w:val="20"/>
        </w:rPr>
        <w:t>no</w:t>
      </w:r>
      <w:r>
        <w:rPr>
          <w:spacing w:val="-2"/>
          <w:w w:val="87"/>
          <w:sz w:val="20"/>
        </w:rPr>
        <w:t>r</w:t>
      </w:r>
      <w:r>
        <w:rPr>
          <w:spacing w:val="4"/>
          <w:w w:val="87"/>
          <w:sz w:val="20"/>
        </w:rPr>
        <w:t>m</w:t>
      </w:r>
      <w:r>
        <w:rPr>
          <w:spacing w:val="-1"/>
          <w:w w:val="87"/>
          <w:sz w:val="20"/>
        </w:rPr>
        <w:t>a</w:t>
      </w:r>
      <w:r>
        <w:rPr>
          <w:rFonts w:ascii="Lucida Sans Unicode"/>
          <w:w w:val="584"/>
          <w:sz w:val="2"/>
        </w:rPr>
        <w:t>-</w:t>
      </w:r>
      <w:r>
        <w:rPr>
          <w:rFonts w:ascii="Lucida Sans Unicode"/>
          <w:spacing w:val="38"/>
          <w:w w:val="169"/>
          <w:sz w:val="2"/>
        </w:rPr>
        <w:t xml:space="preserve"> </w:t>
      </w:r>
      <w:r>
        <w:rPr>
          <w:w w:val="115"/>
          <w:sz w:val="20"/>
        </w:rPr>
        <w:t>norma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yang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berlaku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di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Indonesia;</w:t>
      </w:r>
    </w:p>
    <w:p w14:paraId="7EBE2B23" w14:textId="77777777" w:rsidR="008C0871" w:rsidRDefault="00000000">
      <w:pPr>
        <w:pStyle w:val="ListParagraph"/>
        <w:numPr>
          <w:ilvl w:val="0"/>
          <w:numId w:val="1"/>
        </w:numPr>
        <w:tabs>
          <w:tab w:val="left" w:pos="1003"/>
        </w:tabs>
        <w:spacing w:line="210" w:lineRule="exact"/>
        <w:ind w:left="1003" w:right="0" w:hanging="336"/>
        <w:jc w:val="both"/>
        <w:rPr>
          <w:sz w:val="20"/>
        </w:rPr>
      </w:pPr>
      <w:r>
        <w:rPr>
          <w:w w:val="105"/>
          <w:sz w:val="20"/>
        </w:rPr>
        <w:t>Penyedia</w:t>
      </w:r>
      <w:r>
        <w:rPr>
          <w:spacing w:val="33"/>
          <w:w w:val="105"/>
          <w:sz w:val="20"/>
        </w:rPr>
        <w:t xml:space="preserve">  </w:t>
      </w:r>
      <w:r>
        <w:rPr>
          <w:w w:val="105"/>
          <w:sz w:val="20"/>
        </w:rPr>
        <w:t>tunduk</w:t>
      </w:r>
      <w:r>
        <w:rPr>
          <w:spacing w:val="33"/>
          <w:w w:val="105"/>
          <w:sz w:val="20"/>
        </w:rPr>
        <w:t xml:space="preserve">  </w:t>
      </w:r>
      <w:r>
        <w:rPr>
          <w:w w:val="105"/>
          <w:sz w:val="20"/>
        </w:rPr>
        <w:t>pada</w:t>
      </w:r>
      <w:r>
        <w:rPr>
          <w:spacing w:val="33"/>
          <w:w w:val="105"/>
          <w:sz w:val="20"/>
        </w:rPr>
        <w:t xml:space="preserve">  </w:t>
      </w:r>
      <w:r>
        <w:rPr>
          <w:w w:val="105"/>
          <w:sz w:val="20"/>
        </w:rPr>
        <w:t>semua</w:t>
      </w:r>
      <w:r>
        <w:rPr>
          <w:spacing w:val="32"/>
          <w:w w:val="105"/>
          <w:sz w:val="20"/>
        </w:rPr>
        <w:t xml:space="preserve">  </w:t>
      </w:r>
      <w:r>
        <w:rPr>
          <w:w w:val="105"/>
          <w:sz w:val="20"/>
        </w:rPr>
        <w:t>peraturan</w:t>
      </w:r>
      <w:r>
        <w:rPr>
          <w:spacing w:val="31"/>
          <w:w w:val="105"/>
          <w:sz w:val="20"/>
        </w:rPr>
        <w:t xml:space="preserve">  </w:t>
      </w:r>
      <w:r>
        <w:rPr>
          <w:w w:val="105"/>
          <w:sz w:val="20"/>
        </w:rPr>
        <w:t>yang</w:t>
      </w:r>
      <w:r>
        <w:rPr>
          <w:spacing w:val="32"/>
          <w:w w:val="105"/>
          <w:sz w:val="20"/>
        </w:rPr>
        <w:t xml:space="preserve">  </w:t>
      </w:r>
      <w:r>
        <w:rPr>
          <w:w w:val="105"/>
          <w:sz w:val="20"/>
        </w:rPr>
        <w:t>berlaku</w:t>
      </w:r>
      <w:r>
        <w:rPr>
          <w:spacing w:val="32"/>
          <w:w w:val="105"/>
          <w:sz w:val="20"/>
        </w:rPr>
        <w:t xml:space="preserve">  </w:t>
      </w:r>
      <w:r>
        <w:rPr>
          <w:w w:val="105"/>
          <w:sz w:val="20"/>
        </w:rPr>
        <w:t>di</w:t>
      </w:r>
      <w:r>
        <w:rPr>
          <w:spacing w:val="31"/>
          <w:w w:val="105"/>
          <w:sz w:val="20"/>
        </w:rPr>
        <w:t xml:space="preserve">  </w:t>
      </w:r>
      <w:r>
        <w:rPr>
          <w:w w:val="105"/>
          <w:sz w:val="20"/>
        </w:rPr>
        <w:t>Indonesia</w:t>
      </w:r>
      <w:r>
        <w:rPr>
          <w:spacing w:val="32"/>
          <w:w w:val="105"/>
          <w:sz w:val="20"/>
        </w:rPr>
        <w:t xml:space="preserve">  </w:t>
      </w:r>
      <w:r>
        <w:rPr>
          <w:spacing w:val="-4"/>
          <w:w w:val="105"/>
          <w:sz w:val="20"/>
        </w:rPr>
        <w:t>yang</w:t>
      </w:r>
    </w:p>
    <w:p w14:paraId="6089C929" w14:textId="77777777" w:rsidR="008C0871" w:rsidRDefault="00000000">
      <w:pPr>
        <w:pStyle w:val="BodyText"/>
        <w:spacing w:before="128" w:line="372" w:lineRule="auto"/>
        <w:ind w:left="1005" w:right="108"/>
        <w:jc w:val="both"/>
      </w:pPr>
      <w:r>
        <w:rPr>
          <w:w w:val="105"/>
        </w:rPr>
        <w:t xml:space="preserve">berhubungan dengan, tetapi tidak terbatas pada, penggunaan jaringan yang terhubung pada internet khususnya pada fasilitas e-Procurement PT Taspen </w:t>
      </w:r>
      <w:r>
        <w:rPr>
          <w:spacing w:val="-2"/>
          <w:w w:val="105"/>
        </w:rPr>
        <w:t>(Persero);</w:t>
      </w:r>
    </w:p>
    <w:p w14:paraId="20F71605" w14:textId="77777777" w:rsidR="008C0871" w:rsidRDefault="00000000">
      <w:pPr>
        <w:pStyle w:val="ListParagraph"/>
        <w:numPr>
          <w:ilvl w:val="0"/>
          <w:numId w:val="1"/>
        </w:numPr>
        <w:tabs>
          <w:tab w:val="left" w:pos="1002"/>
          <w:tab w:val="left" w:pos="1005"/>
        </w:tabs>
        <w:spacing w:before="1" w:line="374" w:lineRule="auto"/>
        <w:ind w:left="1005" w:hanging="339"/>
        <w:jc w:val="both"/>
        <w:rPr>
          <w:sz w:val="20"/>
        </w:rPr>
      </w:pPr>
      <w:r>
        <w:rPr>
          <w:w w:val="105"/>
          <w:sz w:val="20"/>
        </w:rPr>
        <w:t>Penyedia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menyadari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bahwa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usaha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apapun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untuk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dapat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menembus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sistem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aplikasi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e-Procurement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dengan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tujuan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memanipulasi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e-Procurement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Taspen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(Persero) merupakan tindakan melanggar hukum;</w:t>
      </w:r>
    </w:p>
    <w:p w14:paraId="4214756A" w14:textId="77777777" w:rsidR="008C0871" w:rsidRDefault="00000000">
      <w:pPr>
        <w:pStyle w:val="ListParagraph"/>
        <w:numPr>
          <w:ilvl w:val="0"/>
          <w:numId w:val="1"/>
        </w:numPr>
        <w:tabs>
          <w:tab w:val="left" w:pos="1002"/>
          <w:tab w:val="left" w:pos="1005"/>
        </w:tabs>
        <w:spacing w:line="372" w:lineRule="auto"/>
        <w:ind w:left="1005" w:right="105" w:hanging="339"/>
        <w:jc w:val="both"/>
        <w:rPr>
          <w:sz w:val="20"/>
        </w:rPr>
      </w:pPr>
      <w:r>
        <w:rPr>
          <w:w w:val="105"/>
          <w:sz w:val="20"/>
        </w:rPr>
        <w:t>Penyedia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setuju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untuk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segera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memberitahukan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kepada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Taspen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(Persero)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 xml:space="preserve">apabila mengetahui adanya penyalahgunaan akun e-Procurement miliknya oleh pihak lain yang tidak berhak atau jika ada gangguan keamanan atas akun e-Procurement </w:t>
      </w:r>
      <w:r>
        <w:rPr>
          <w:spacing w:val="-2"/>
          <w:w w:val="105"/>
          <w:sz w:val="20"/>
        </w:rPr>
        <w:t>miliknya.</w:t>
      </w:r>
    </w:p>
    <w:p w14:paraId="25E934CF" w14:textId="77777777" w:rsidR="008C0871" w:rsidRDefault="008C0871">
      <w:pPr>
        <w:pStyle w:val="ListParagraph"/>
        <w:spacing w:line="372" w:lineRule="auto"/>
        <w:rPr>
          <w:sz w:val="20"/>
        </w:rPr>
        <w:sectPr w:rsidR="008C0871">
          <w:pgSz w:w="12240" w:h="15840"/>
          <w:pgMar w:top="1320" w:right="1440" w:bottom="280" w:left="1800" w:header="720" w:footer="720" w:gutter="0"/>
          <w:cols w:space="720"/>
        </w:sectPr>
      </w:pPr>
    </w:p>
    <w:p w14:paraId="7E9B9FBE" w14:textId="77777777" w:rsidR="008C0871" w:rsidRDefault="00000000">
      <w:pPr>
        <w:spacing w:before="42" w:line="369" w:lineRule="auto"/>
        <w:ind w:left="326" w:right="111"/>
        <w:jc w:val="both"/>
      </w:pPr>
      <w:r>
        <w:lastRenderedPageBreak/>
        <w:t>PT Taspen (Persero) dapat memperbaiki, menambah, atau mengurangi ketentuan ini setiap saat, dengan atau tanpa pemberitahuan sebelumnya. Setiap Penyedia terikat dan tunduk kepada ketentuan yang telah diperbaiki/ditambah/dikurangi.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6B07DC" w14:paraId="0C0BE5FA" w14:textId="77777777" w:rsidTr="006B07DC">
        <w:tc>
          <w:tcPr>
            <w:tcW w:w="4608" w:type="dxa"/>
          </w:tcPr>
          <w:p w14:paraId="13ECA2E5" w14:textId="1B967650" w:rsidR="006B07DC" w:rsidRDefault="006B07DC">
            <w:pPr>
              <w:pStyle w:val="BodyText"/>
              <w:spacing w:before="138"/>
              <w:rPr>
                <w:sz w:val="22"/>
              </w:rPr>
            </w:pPr>
            <w:r>
              <w:rPr>
                <w:sz w:val="22"/>
              </w:rPr>
              <w:t>Bandung, 16 Juli 2026</w:t>
            </w:r>
          </w:p>
          <w:p w14:paraId="4708F5DD" w14:textId="77777777" w:rsidR="006B07DC" w:rsidRDefault="006B07DC">
            <w:pPr>
              <w:pStyle w:val="BodyText"/>
              <w:spacing w:before="138"/>
              <w:rPr>
                <w:sz w:val="22"/>
              </w:rPr>
            </w:pPr>
          </w:p>
          <w:p w14:paraId="4C62A55A" w14:textId="77777777" w:rsidR="006B07DC" w:rsidRDefault="006B07DC">
            <w:pPr>
              <w:pStyle w:val="BodyText"/>
              <w:spacing w:before="138"/>
              <w:rPr>
                <w:sz w:val="22"/>
              </w:rPr>
            </w:pPr>
          </w:p>
          <w:p w14:paraId="441D0B8E" w14:textId="77777777" w:rsidR="006B07DC" w:rsidRDefault="006B07DC">
            <w:pPr>
              <w:pStyle w:val="BodyText"/>
              <w:spacing w:before="138"/>
              <w:rPr>
                <w:sz w:val="22"/>
              </w:rPr>
            </w:pPr>
          </w:p>
          <w:p w14:paraId="33976EC8" w14:textId="77777777" w:rsidR="006B07DC" w:rsidRDefault="006B07DC">
            <w:pPr>
              <w:pStyle w:val="BodyText"/>
              <w:spacing w:before="138"/>
              <w:rPr>
                <w:sz w:val="22"/>
              </w:rPr>
            </w:pPr>
          </w:p>
          <w:p w14:paraId="06AE706F" w14:textId="77777777" w:rsidR="006B07DC" w:rsidRPr="006B07DC" w:rsidRDefault="006B07DC" w:rsidP="006B07DC">
            <w:pPr>
              <w:pStyle w:val="BodyText"/>
              <w:spacing w:before="138"/>
              <w:rPr>
                <w:sz w:val="22"/>
                <w:u w:val="single"/>
              </w:rPr>
            </w:pPr>
            <w:r w:rsidRPr="006B07DC">
              <w:rPr>
                <w:sz w:val="22"/>
                <w:u w:val="single"/>
              </w:rPr>
              <w:t>Fauzan Septiana</w:t>
            </w:r>
          </w:p>
          <w:p w14:paraId="16397F89" w14:textId="067BCF7D" w:rsidR="006B07DC" w:rsidRDefault="006B07DC" w:rsidP="006B07DC">
            <w:pPr>
              <w:pStyle w:val="BodyText"/>
              <w:spacing w:before="138"/>
              <w:rPr>
                <w:sz w:val="22"/>
              </w:rPr>
            </w:pPr>
            <w:r>
              <w:rPr>
                <w:sz w:val="22"/>
              </w:rPr>
              <w:t>Direktur</w:t>
            </w:r>
          </w:p>
        </w:tc>
        <w:tc>
          <w:tcPr>
            <w:tcW w:w="4608" w:type="dxa"/>
          </w:tcPr>
          <w:p w14:paraId="36DE5FBF" w14:textId="77777777" w:rsidR="006B07DC" w:rsidRDefault="006B07DC">
            <w:pPr>
              <w:pStyle w:val="BodyText"/>
              <w:spacing w:before="138"/>
              <w:rPr>
                <w:sz w:val="22"/>
              </w:rPr>
            </w:pPr>
          </w:p>
        </w:tc>
      </w:tr>
    </w:tbl>
    <w:p w14:paraId="3E1989A7" w14:textId="77777777" w:rsidR="008C0871" w:rsidRDefault="008C0871">
      <w:pPr>
        <w:pStyle w:val="BodyText"/>
        <w:spacing w:before="134"/>
        <w:rPr>
          <w:sz w:val="22"/>
        </w:rPr>
      </w:pPr>
    </w:p>
    <w:p w14:paraId="74C28F1A" w14:textId="77777777" w:rsidR="008C0871" w:rsidRDefault="00000000">
      <w:pPr>
        <w:ind w:left="326"/>
      </w:pPr>
      <w:r>
        <w:rPr>
          <w:spacing w:val="-2"/>
        </w:rPr>
        <w:t>Catatan:</w:t>
      </w:r>
    </w:p>
    <w:p w14:paraId="66F8C491" w14:textId="77777777" w:rsidR="008C0871" w:rsidRDefault="00000000">
      <w:pPr>
        <w:spacing w:before="135" w:line="376" w:lineRule="auto"/>
        <w:ind w:left="326"/>
        <w:rPr>
          <w:rFonts w:ascii="Arial"/>
          <w:i/>
          <w:sz w:val="18"/>
        </w:rPr>
      </w:pPr>
      <w:r>
        <w:rPr>
          <w:rFonts w:ascii="Arial"/>
          <w:i/>
          <w:w w:val="105"/>
          <w:sz w:val="18"/>
        </w:rPr>
        <w:t>Surat</w:t>
      </w:r>
      <w:r>
        <w:rPr>
          <w:rFonts w:ascii="Arial"/>
          <w:i/>
          <w:spacing w:val="30"/>
          <w:w w:val="105"/>
          <w:sz w:val="18"/>
        </w:rPr>
        <w:t xml:space="preserve"> </w:t>
      </w:r>
      <w:r>
        <w:rPr>
          <w:rFonts w:ascii="Arial"/>
          <w:i/>
          <w:w w:val="105"/>
          <w:sz w:val="18"/>
        </w:rPr>
        <w:t>pernyataan</w:t>
      </w:r>
      <w:r>
        <w:rPr>
          <w:rFonts w:ascii="Arial"/>
          <w:i/>
          <w:spacing w:val="28"/>
          <w:w w:val="105"/>
          <w:sz w:val="18"/>
        </w:rPr>
        <w:t xml:space="preserve"> </w:t>
      </w:r>
      <w:r>
        <w:rPr>
          <w:rFonts w:ascii="Arial"/>
          <w:i/>
          <w:w w:val="105"/>
          <w:sz w:val="18"/>
        </w:rPr>
        <w:t>ini</w:t>
      </w:r>
      <w:r>
        <w:rPr>
          <w:rFonts w:ascii="Arial"/>
          <w:i/>
          <w:spacing w:val="29"/>
          <w:w w:val="105"/>
          <w:sz w:val="18"/>
        </w:rPr>
        <w:t xml:space="preserve"> </w:t>
      </w:r>
      <w:r>
        <w:rPr>
          <w:rFonts w:ascii="Arial"/>
          <w:i/>
          <w:w w:val="105"/>
          <w:sz w:val="18"/>
        </w:rPr>
        <w:t>harus</w:t>
      </w:r>
      <w:r>
        <w:rPr>
          <w:rFonts w:ascii="Arial"/>
          <w:i/>
          <w:spacing w:val="29"/>
          <w:w w:val="105"/>
          <w:sz w:val="18"/>
        </w:rPr>
        <w:t xml:space="preserve"> </w:t>
      </w:r>
      <w:r>
        <w:rPr>
          <w:rFonts w:ascii="Arial"/>
          <w:i/>
          <w:w w:val="105"/>
          <w:sz w:val="18"/>
        </w:rPr>
        <w:t>ditandatangani</w:t>
      </w:r>
      <w:r>
        <w:rPr>
          <w:rFonts w:ascii="Arial"/>
          <w:i/>
          <w:spacing w:val="26"/>
          <w:w w:val="105"/>
          <w:sz w:val="18"/>
        </w:rPr>
        <w:t xml:space="preserve"> </w:t>
      </w:r>
      <w:r>
        <w:rPr>
          <w:rFonts w:ascii="Arial"/>
          <w:i/>
          <w:w w:val="105"/>
          <w:sz w:val="18"/>
        </w:rPr>
        <w:t>oleh</w:t>
      </w:r>
      <w:r>
        <w:rPr>
          <w:rFonts w:ascii="Arial"/>
          <w:i/>
          <w:spacing w:val="28"/>
          <w:w w:val="105"/>
          <w:sz w:val="18"/>
        </w:rPr>
        <w:t xml:space="preserve"> </w:t>
      </w:r>
      <w:r>
        <w:rPr>
          <w:rFonts w:ascii="Arial"/>
          <w:i/>
          <w:w w:val="105"/>
          <w:sz w:val="18"/>
        </w:rPr>
        <w:t>Pengurus</w:t>
      </w:r>
      <w:r>
        <w:rPr>
          <w:rFonts w:ascii="Arial"/>
          <w:i/>
          <w:spacing w:val="29"/>
          <w:w w:val="105"/>
          <w:sz w:val="18"/>
        </w:rPr>
        <w:t xml:space="preserve"> </w:t>
      </w:r>
      <w:r>
        <w:rPr>
          <w:rFonts w:ascii="Arial"/>
          <w:i/>
          <w:w w:val="105"/>
          <w:sz w:val="18"/>
        </w:rPr>
        <w:t>Perusahaan</w:t>
      </w:r>
      <w:r>
        <w:rPr>
          <w:rFonts w:ascii="Arial"/>
          <w:i/>
          <w:spacing w:val="31"/>
          <w:w w:val="105"/>
          <w:sz w:val="18"/>
        </w:rPr>
        <w:t xml:space="preserve"> </w:t>
      </w:r>
      <w:r>
        <w:rPr>
          <w:rFonts w:ascii="Arial"/>
          <w:i/>
          <w:w w:val="105"/>
          <w:sz w:val="18"/>
        </w:rPr>
        <w:t>yang</w:t>
      </w:r>
      <w:r>
        <w:rPr>
          <w:rFonts w:ascii="Arial"/>
          <w:i/>
          <w:spacing w:val="28"/>
          <w:w w:val="105"/>
          <w:sz w:val="18"/>
        </w:rPr>
        <w:t xml:space="preserve"> </w:t>
      </w:r>
      <w:r>
        <w:rPr>
          <w:rFonts w:ascii="Arial"/>
          <w:i/>
          <w:w w:val="105"/>
          <w:sz w:val="18"/>
        </w:rPr>
        <w:t>tercantum</w:t>
      </w:r>
      <w:r>
        <w:rPr>
          <w:rFonts w:ascii="Arial"/>
          <w:i/>
          <w:spacing w:val="27"/>
          <w:w w:val="105"/>
          <w:sz w:val="18"/>
        </w:rPr>
        <w:t xml:space="preserve"> </w:t>
      </w:r>
      <w:r>
        <w:rPr>
          <w:rFonts w:ascii="Arial"/>
          <w:i/>
          <w:w w:val="105"/>
          <w:sz w:val="18"/>
        </w:rPr>
        <w:t>dalam</w:t>
      </w:r>
      <w:r>
        <w:rPr>
          <w:rFonts w:ascii="Arial"/>
          <w:i/>
          <w:spacing w:val="25"/>
          <w:w w:val="105"/>
          <w:sz w:val="18"/>
        </w:rPr>
        <w:t xml:space="preserve"> </w:t>
      </w:r>
      <w:r>
        <w:rPr>
          <w:rFonts w:ascii="Arial"/>
          <w:i/>
          <w:w w:val="105"/>
          <w:sz w:val="18"/>
        </w:rPr>
        <w:t>Akte Perusahaan terakhir pada saat ditandatangani.</w:t>
      </w:r>
    </w:p>
    <w:sectPr w:rsidR="008C0871">
      <w:pgSz w:w="12240" w:h="15840"/>
      <w:pgMar w:top="98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C473C"/>
    <w:multiLevelType w:val="hybridMultilevel"/>
    <w:tmpl w:val="B024F380"/>
    <w:lvl w:ilvl="0" w:tplc="3F7ABD28">
      <w:start w:val="1"/>
      <w:numFmt w:val="decimal"/>
      <w:lvlText w:val="%1."/>
      <w:lvlJc w:val="left"/>
      <w:pPr>
        <w:ind w:left="595" w:hanging="269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3"/>
        <w:sz w:val="20"/>
        <w:szCs w:val="20"/>
        <w:lang w:val="id" w:eastAsia="en-US" w:bidi="ar-SA"/>
      </w:rPr>
    </w:lvl>
    <w:lvl w:ilvl="1" w:tplc="36A25278">
      <w:start w:val="1"/>
      <w:numFmt w:val="lowerLetter"/>
      <w:lvlText w:val="%2."/>
      <w:lvlJc w:val="left"/>
      <w:pPr>
        <w:ind w:left="993" w:hanging="339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3"/>
        <w:sz w:val="20"/>
        <w:szCs w:val="20"/>
        <w:lang w:val="id" w:eastAsia="en-US" w:bidi="ar-SA"/>
      </w:rPr>
    </w:lvl>
    <w:lvl w:ilvl="2" w:tplc="57C6D2DA">
      <w:numFmt w:val="bullet"/>
      <w:lvlText w:val="•"/>
      <w:lvlJc w:val="left"/>
      <w:pPr>
        <w:ind w:left="1888" w:hanging="339"/>
      </w:pPr>
      <w:rPr>
        <w:rFonts w:hint="default"/>
        <w:lang w:val="id" w:eastAsia="en-US" w:bidi="ar-SA"/>
      </w:rPr>
    </w:lvl>
    <w:lvl w:ilvl="3" w:tplc="8962DF76">
      <w:numFmt w:val="bullet"/>
      <w:lvlText w:val="•"/>
      <w:lvlJc w:val="left"/>
      <w:pPr>
        <w:ind w:left="2777" w:hanging="339"/>
      </w:pPr>
      <w:rPr>
        <w:rFonts w:hint="default"/>
        <w:lang w:val="id" w:eastAsia="en-US" w:bidi="ar-SA"/>
      </w:rPr>
    </w:lvl>
    <w:lvl w:ilvl="4" w:tplc="3F60C8B4">
      <w:numFmt w:val="bullet"/>
      <w:lvlText w:val="•"/>
      <w:lvlJc w:val="left"/>
      <w:pPr>
        <w:ind w:left="3666" w:hanging="339"/>
      </w:pPr>
      <w:rPr>
        <w:rFonts w:hint="default"/>
        <w:lang w:val="id" w:eastAsia="en-US" w:bidi="ar-SA"/>
      </w:rPr>
    </w:lvl>
    <w:lvl w:ilvl="5" w:tplc="2A1A7112">
      <w:numFmt w:val="bullet"/>
      <w:lvlText w:val="•"/>
      <w:lvlJc w:val="left"/>
      <w:pPr>
        <w:ind w:left="4555" w:hanging="339"/>
      </w:pPr>
      <w:rPr>
        <w:rFonts w:hint="default"/>
        <w:lang w:val="id" w:eastAsia="en-US" w:bidi="ar-SA"/>
      </w:rPr>
    </w:lvl>
    <w:lvl w:ilvl="6" w:tplc="2586E3EE">
      <w:numFmt w:val="bullet"/>
      <w:lvlText w:val="•"/>
      <w:lvlJc w:val="left"/>
      <w:pPr>
        <w:ind w:left="5444" w:hanging="339"/>
      </w:pPr>
      <w:rPr>
        <w:rFonts w:hint="default"/>
        <w:lang w:val="id" w:eastAsia="en-US" w:bidi="ar-SA"/>
      </w:rPr>
    </w:lvl>
    <w:lvl w:ilvl="7" w:tplc="A1280384">
      <w:numFmt w:val="bullet"/>
      <w:lvlText w:val="•"/>
      <w:lvlJc w:val="left"/>
      <w:pPr>
        <w:ind w:left="6333" w:hanging="339"/>
      </w:pPr>
      <w:rPr>
        <w:rFonts w:hint="default"/>
        <w:lang w:val="id" w:eastAsia="en-US" w:bidi="ar-SA"/>
      </w:rPr>
    </w:lvl>
    <w:lvl w:ilvl="8" w:tplc="3CFC16CA">
      <w:numFmt w:val="bullet"/>
      <w:lvlText w:val="•"/>
      <w:lvlJc w:val="left"/>
      <w:pPr>
        <w:ind w:left="7222" w:hanging="339"/>
      </w:pPr>
      <w:rPr>
        <w:rFonts w:hint="default"/>
        <w:lang w:val="id" w:eastAsia="en-US" w:bidi="ar-SA"/>
      </w:rPr>
    </w:lvl>
  </w:abstractNum>
  <w:num w:numId="1" w16cid:durableId="93042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0871"/>
    <w:rsid w:val="00282D92"/>
    <w:rsid w:val="002A3AD4"/>
    <w:rsid w:val="00690D60"/>
    <w:rsid w:val="006B07DC"/>
    <w:rsid w:val="006C3058"/>
    <w:rsid w:val="008062B1"/>
    <w:rsid w:val="00875362"/>
    <w:rsid w:val="008B7174"/>
    <w:rsid w:val="008C0871"/>
    <w:rsid w:val="00AF6EB4"/>
    <w:rsid w:val="00C5739B"/>
    <w:rsid w:val="00DF38F1"/>
    <w:rsid w:val="00E3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ACA60"/>
  <w15:docId w15:val="{CA177A28-257F-4759-94AB-8834C8107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05" w:right="108" w:hanging="33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B07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07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Muhhamad Rayyan</cp:lastModifiedBy>
  <cp:revision>11</cp:revision>
  <dcterms:created xsi:type="dcterms:W3CDTF">2026-07-16T01:26:00Z</dcterms:created>
  <dcterms:modified xsi:type="dcterms:W3CDTF">2026-07-16T02:53:00Z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LastSaved">
    <vt:filetime>2026-07-16T00:00:00Z</vt:filetime>
  </property>
  <property fmtid="{D5CDD505-2E9C-101B-9397-08002B2CF9AE}" pid="5" name="Producer">
    <vt:lpwstr>iLovePDF</vt:lpwstr>
  </property>
</Properties>
</file>