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0530" w:rsidRPr="003B570A" w:rsidRDefault="003B570A">
      <w:pPr>
        <w:rPr>
          <w:b/>
          <w:color w:val="002060"/>
        </w:rPr>
      </w:pPr>
      <w:bookmarkStart w:id="0" w:name="_GoBack"/>
      <w:r w:rsidRPr="003B570A">
        <w:rPr>
          <w:b/>
          <w:color w:val="002060"/>
        </w:rPr>
        <w:t xml:space="preserve">Semana </w:t>
      </w:r>
      <w:bookmarkEnd w:id="0"/>
      <w:r w:rsidRPr="003B570A">
        <w:rPr>
          <w:b/>
          <w:color w:val="002060"/>
        </w:rPr>
        <w:t>7</w:t>
      </w:r>
    </w:p>
    <w:p w:rsidR="003B570A" w:rsidRPr="003B570A" w:rsidRDefault="003B570A">
      <w:pPr>
        <w:rPr>
          <w:b/>
        </w:rPr>
      </w:pPr>
      <w:r w:rsidRPr="003B570A">
        <w:rPr>
          <w:b/>
        </w:rPr>
        <w:t>Entrenamiento inicial de la CNN</w:t>
      </w:r>
    </w:p>
    <w:p w:rsidR="003B570A" w:rsidRPr="003B570A" w:rsidRDefault="003B570A" w:rsidP="003B570A">
      <w:pPr>
        <w:rPr>
          <w:b/>
        </w:rPr>
      </w:pPr>
      <w:r w:rsidRPr="003B570A">
        <w:rPr>
          <w:b/>
        </w:rPr>
        <w:t>Configurar el modelo para el entrenamiento</w:t>
      </w:r>
    </w:p>
    <w:p w:rsidR="003B570A" w:rsidRDefault="003B570A" w:rsidP="003B570A">
      <w:r>
        <w:t xml:space="preserve">Se configuró la compilación de la red neuronal </w:t>
      </w:r>
      <w:proofErr w:type="spellStart"/>
      <w:r>
        <w:t>convolucional</w:t>
      </w:r>
      <w:proofErr w:type="spellEnd"/>
      <w:r>
        <w:t xml:space="preserve"> desarrollada en la etapa anterior, estableciendo el optimizador, la función de pérdida y las métricas necesarias para iniciar el entrenamient</w:t>
      </w:r>
      <w:r>
        <w:t>o.</w:t>
      </w:r>
    </w:p>
    <w:p w:rsidR="003B570A" w:rsidRDefault="003B570A" w:rsidP="003B570A">
      <w:r>
        <w:t>Se preparó el modelo para trabajar con las categorías NORMAL y PNEUMONIA, de acuerdo con la estructura de clasifica</w:t>
      </w:r>
      <w:r>
        <w:t>ción definida para el proyecto.</w:t>
      </w:r>
    </w:p>
    <w:p w:rsidR="003B570A" w:rsidRDefault="003B570A" w:rsidP="003B570A">
      <w:r>
        <w:t>Esta etapa permitirá establecer los parámetros de aprendizaje necesarios para continuar con el entrenamiento y la evaluación del modelo.</w:t>
      </w:r>
    </w:p>
    <w:sectPr w:rsidR="003B570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0698F" w:rsidRDefault="0020698F" w:rsidP="003B570A">
      <w:pPr>
        <w:spacing w:after="0" w:line="240" w:lineRule="auto"/>
      </w:pPr>
      <w:r>
        <w:separator/>
      </w:r>
    </w:p>
  </w:endnote>
  <w:endnote w:type="continuationSeparator" w:id="0">
    <w:p w:rsidR="0020698F" w:rsidRDefault="0020698F" w:rsidP="003B57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0698F" w:rsidRDefault="0020698F" w:rsidP="003B570A">
      <w:pPr>
        <w:spacing w:after="0" w:line="240" w:lineRule="auto"/>
      </w:pPr>
      <w:r>
        <w:separator/>
      </w:r>
    </w:p>
  </w:footnote>
  <w:footnote w:type="continuationSeparator" w:id="0">
    <w:p w:rsidR="0020698F" w:rsidRDefault="0020698F" w:rsidP="003B57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70A"/>
    <w:rsid w:val="0020698F"/>
    <w:rsid w:val="003B570A"/>
    <w:rsid w:val="00F50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CFD6E"/>
  <w15:chartTrackingRefBased/>
  <w15:docId w15:val="{16D87720-536F-4A21-877C-750BC8A34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B57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B570A"/>
  </w:style>
  <w:style w:type="paragraph" w:styleId="Piedepgina">
    <w:name w:val="footer"/>
    <w:basedOn w:val="Normal"/>
    <w:link w:val="PiedepginaCar"/>
    <w:uiPriority w:val="99"/>
    <w:unhideWhenUsed/>
    <w:rsid w:val="003B570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B57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8926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88</Words>
  <Characters>485</Characters>
  <Application>Microsoft Office Word</Application>
  <DocSecurity>0</DocSecurity>
  <Lines>4</Lines>
  <Paragraphs>1</Paragraphs>
  <ScaleCrop>false</ScaleCrop>
  <Company/>
  <LinksUpToDate>false</LinksUpToDate>
  <CharactersWithSpaces>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2026-10-09T04:42:00Z</dcterms:created>
  <dcterms:modified xsi:type="dcterms:W3CDTF">2026-10-09T04:45:00Z</dcterms:modified>
</cp:coreProperties>
</file>