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6F3B3" w14:textId="77777777" w:rsidR="00881B2B" w:rsidRDefault="00881B2B" w:rsidP="00881B2B">
      <w:pPr>
        <w:pStyle w:val="Textoindependiente"/>
        <w:spacing w:line="446" w:lineRule="auto"/>
        <w:ind w:right="90" w:hanging="20"/>
        <w:jc w:val="center"/>
        <w:rPr>
          <w:rFonts w:ascii="Times New Roman"/>
          <w:spacing w:val="1"/>
        </w:rPr>
      </w:pPr>
      <w:r>
        <w:rPr>
          <w:rFonts w:ascii="Times New Roman"/>
        </w:rPr>
        <w:t>REPUBLICA DOMINICANA</w:t>
      </w:r>
    </w:p>
    <w:p w14:paraId="303FDB97" w14:textId="77777777" w:rsidR="00881B2B" w:rsidRDefault="00881B2B" w:rsidP="00881B2B">
      <w:pPr>
        <w:pStyle w:val="Textoindependiente"/>
        <w:spacing w:line="446" w:lineRule="auto"/>
        <w:ind w:hanging="20"/>
        <w:jc w:val="center"/>
        <w:rPr>
          <w:rFonts w:ascii="Times New Roman"/>
        </w:rPr>
      </w:pPr>
      <w:r>
        <w:rPr>
          <w:rFonts w:ascii="Times New Roman"/>
        </w:rPr>
        <w:t>INSTITUTO TECNOLOGICO DE LAS AMERICAS</w:t>
      </w:r>
    </w:p>
    <w:p w14:paraId="1CD80739" w14:textId="77777777" w:rsidR="00881B2B" w:rsidRDefault="00881B2B" w:rsidP="00881B2B">
      <w:pPr>
        <w:pStyle w:val="Textoindependiente"/>
        <w:spacing w:line="446" w:lineRule="auto"/>
        <w:ind w:hanging="20"/>
        <w:jc w:val="center"/>
        <w:rPr>
          <w:rFonts w:ascii="Times New Roman"/>
        </w:rPr>
      </w:pPr>
    </w:p>
    <w:p w14:paraId="2699E79B" w14:textId="77777777" w:rsidR="00881B2B" w:rsidRDefault="00881B2B" w:rsidP="00881B2B">
      <w:pPr>
        <w:pStyle w:val="Textoindependiente"/>
        <w:ind w:hanging="20"/>
        <w:jc w:val="center"/>
        <w:rPr>
          <w:rFonts w:ascii="Times New Roman"/>
          <w:sz w:val="20"/>
        </w:rPr>
      </w:pPr>
      <w:r>
        <w:rPr>
          <w:noProof/>
          <w:lang w:val="en-US"/>
        </w:rPr>
        <w:drawing>
          <wp:inline distT="0" distB="0" distL="0" distR="0" wp14:anchorId="6B24F2CF" wp14:editId="0383E105">
            <wp:extent cx="1038225" cy="1038225"/>
            <wp:effectExtent l="0" t="0" r="9525" b="9525"/>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7956ED3D" w14:textId="77777777" w:rsidR="00881B2B" w:rsidRDefault="00881B2B" w:rsidP="00881B2B">
      <w:pPr>
        <w:pStyle w:val="Textoindependiente"/>
        <w:spacing w:before="2"/>
        <w:ind w:hanging="20"/>
        <w:jc w:val="center"/>
        <w:rPr>
          <w:rFonts w:ascii="Times New Roman"/>
          <w:sz w:val="21"/>
        </w:rPr>
      </w:pPr>
    </w:p>
    <w:p w14:paraId="16D82563" w14:textId="77777777" w:rsidR="00881B2B" w:rsidRDefault="00881B2B" w:rsidP="00881B2B">
      <w:pPr>
        <w:pStyle w:val="Textoindependiente"/>
        <w:spacing w:line="446" w:lineRule="auto"/>
        <w:ind w:hanging="20"/>
        <w:jc w:val="center"/>
        <w:rPr>
          <w:rFonts w:ascii="Times New Roman"/>
          <w:sz w:val="20"/>
          <w:szCs w:val="20"/>
        </w:rPr>
      </w:pPr>
    </w:p>
    <w:p w14:paraId="7D1F13EA" w14:textId="77777777" w:rsidR="00881B2B" w:rsidRDefault="00881B2B" w:rsidP="00881B2B">
      <w:pPr>
        <w:pStyle w:val="Textoindependiente"/>
        <w:spacing w:line="446" w:lineRule="auto"/>
        <w:ind w:hanging="20"/>
        <w:jc w:val="center"/>
        <w:rPr>
          <w:rFonts w:ascii="Times New Roman"/>
          <w:sz w:val="20"/>
          <w:szCs w:val="20"/>
        </w:rPr>
      </w:pPr>
    </w:p>
    <w:p w14:paraId="2C4BE6C1" w14:textId="77777777" w:rsidR="00881B2B" w:rsidRDefault="00881B2B" w:rsidP="00881B2B">
      <w:pPr>
        <w:pStyle w:val="Textoindependiente"/>
        <w:spacing w:line="446" w:lineRule="auto"/>
        <w:ind w:hanging="20"/>
        <w:jc w:val="center"/>
        <w:rPr>
          <w:rFonts w:ascii="Times New Roman"/>
          <w:b/>
          <w:bCs/>
          <w:sz w:val="28"/>
          <w:szCs w:val="28"/>
        </w:rPr>
      </w:pPr>
      <w:r w:rsidRPr="00D55ABF">
        <w:rPr>
          <w:rFonts w:ascii="Times New Roman"/>
          <w:b/>
          <w:bCs/>
          <w:sz w:val="28"/>
          <w:szCs w:val="28"/>
        </w:rPr>
        <w:t>HISTORIA UNIVERSAL</w:t>
      </w:r>
    </w:p>
    <w:p w14:paraId="76E03F92" w14:textId="77777777" w:rsidR="00881B2B" w:rsidRDefault="00881B2B" w:rsidP="00881B2B">
      <w:pPr>
        <w:pStyle w:val="Textoindependiente"/>
        <w:spacing w:line="446" w:lineRule="auto"/>
        <w:ind w:left="720" w:hanging="720"/>
        <w:jc w:val="center"/>
        <w:rPr>
          <w:rFonts w:ascii="Times New Roman"/>
        </w:rPr>
      </w:pPr>
    </w:p>
    <w:p w14:paraId="13F3AC7E" w14:textId="77777777" w:rsidR="00881B2B" w:rsidRDefault="00881B2B" w:rsidP="00881B2B">
      <w:pPr>
        <w:pStyle w:val="Textoindependiente"/>
        <w:spacing w:line="446" w:lineRule="auto"/>
        <w:ind w:left="720" w:hanging="720"/>
        <w:jc w:val="center"/>
        <w:rPr>
          <w:rFonts w:ascii="Times New Roman"/>
        </w:rPr>
      </w:pPr>
    </w:p>
    <w:p w14:paraId="062D1958" w14:textId="77777777" w:rsidR="00881B2B" w:rsidRDefault="00881B2B" w:rsidP="00881B2B">
      <w:pPr>
        <w:pStyle w:val="Textoindependiente"/>
        <w:spacing w:line="446" w:lineRule="auto"/>
        <w:ind w:left="720" w:hanging="720"/>
        <w:jc w:val="center"/>
        <w:rPr>
          <w:rFonts w:ascii="Times New Roman"/>
        </w:rPr>
      </w:pPr>
      <w:r>
        <w:rPr>
          <w:rFonts w:ascii="Times New Roman"/>
        </w:rPr>
        <w:t xml:space="preserve">SECCION: </w:t>
      </w:r>
    </w:p>
    <w:p w14:paraId="0B3207F5" w14:textId="77777777" w:rsidR="00881B2B" w:rsidRDefault="00881B2B" w:rsidP="00881B2B">
      <w:pPr>
        <w:pStyle w:val="Textoindependiente"/>
        <w:spacing w:line="446" w:lineRule="auto"/>
        <w:ind w:hanging="20"/>
        <w:jc w:val="center"/>
        <w:rPr>
          <w:rFonts w:ascii="Times New Roman"/>
          <w:b/>
          <w:bCs/>
        </w:rPr>
      </w:pPr>
      <w:r w:rsidRPr="00D55ABF">
        <w:rPr>
          <w:rFonts w:ascii="Times New Roman"/>
          <w:b/>
          <w:bCs/>
        </w:rPr>
        <w:t>2025-C-1-2425-2831-HIS-101</w:t>
      </w:r>
    </w:p>
    <w:p w14:paraId="19680451" w14:textId="77777777" w:rsidR="00881B2B" w:rsidRDefault="00881B2B" w:rsidP="00881B2B">
      <w:pPr>
        <w:pStyle w:val="Textoindependiente"/>
        <w:spacing w:line="446" w:lineRule="auto"/>
        <w:ind w:hanging="20"/>
        <w:jc w:val="center"/>
        <w:rPr>
          <w:rFonts w:ascii="Times New Roman"/>
        </w:rPr>
      </w:pPr>
    </w:p>
    <w:p w14:paraId="467A67C0" w14:textId="77777777" w:rsidR="00881B2B" w:rsidRDefault="00881B2B" w:rsidP="00881B2B">
      <w:pPr>
        <w:pStyle w:val="Textoindependiente"/>
        <w:spacing w:line="446" w:lineRule="auto"/>
        <w:ind w:hanging="20"/>
        <w:jc w:val="center"/>
        <w:rPr>
          <w:rFonts w:ascii="Times New Roman"/>
        </w:rPr>
      </w:pPr>
    </w:p>
    <w:p w14:paraId="0DD40828" w14:textId="77777777" w:rsidR="001E2AA9" w:rsidRDefault="001E2AA9" w:rsidP="00881B2B">
      <w:pPr>
        <w:pStyle w:val="Textoindependiente"/>
        <w:spacing w:line="446" w:lineRule="auto"/>
        <w:ind w:hanging="20"/>
        <w:jc w:val="center"/>
        <w:rPr>
          <w:rFonts w:ascii="Times New Roman"/>
        </w:rPr>
      </w:pPr>
    </w:p>
    <w:p w14:paraId="60EAFFCC" w14:textId="2F294495" w:rsidR="00881B2B" w:rsidRDefault="00881B2B" w:rsidP="00881B2B">
      <w:pPr>
        <w:pStyle w:val="Textoindependiente"/>
        <w:spacing w:line="446" w:lineRule="auto"/>
        <w:ind w:hanging="20"/>
        <w:jc w:val="center"/>
        <w:rPr>
          <w:rFonts w:ascii="Times New Roman"/>
        </w:rPr>
      </w:pPr>
      <w:r w:rsidRPr="00D55ABF">
        <w:rPr>
          <w:rFonts w:ascii="Times New Roman"/>
        </w:rPr>
        <w:t>PRACTICA</w:t>
      </w:r>
      <w:r>
        <w:rPr>
          <w:rFonts w:ascii="Times New Roman"/>
        </w:rPr>
        <w:t xml:space="preserve"> </w:t>
      </w:r>
      <w:r w:rsidRPr="00D94C25">
        <w:rPr>
          <w:rFonts w:ascii="Times New Roman"/>
        </w:rPr>
        <w:t>No.</w:t>
      </w:r>
      <w:r>
        <w:rPr>
          <w:rFonts w:ascii="Times New Roman"/>
        </w:rPr>
        <w:t xml:space="preserve"> 1</w:t>
      </w:r>
      <w:r>
        <w:rPr>
          <w:rFonts w:ascii="Times New Roman"/>
        </w:rPr>
        <w:t>5</w:t>
      </w:r>
    </w:p>
    <w:p w14:paraId="10E49D88" w14:textId="5C64F062" w:rsidR="00881B2B" w:rsidRPr="00881B2B" w:rsidRDefault="00881B2B" w:rsidP="00881B2B">
      <w:pPr>
        <w:pStyle w:val="Textoindependiente"/>
        <w:spacing w:line="446" w:lineRule="auto"/>
        <w:ind w:hanging="20"/>
        <w:jc w:val="center"/>
        <w:rPr>
          <w:rFonts w:ascii="Times New Roman"/>
          <w:b/>
          <w:bCs/>
        </w:rPr>
      </w:pPr>
      <w:r w:rsidRPr="00881B2B">
        <w:rPr>
          <w:rFonts w:ascii="Times New Roman"/>
          <w:b/>
          <w:bCs/>
        </w:rPr>
        <w:t>REFLEXIONANDO LA HUSTORIA UNIVERSAL</w:t>
      </w:r>
    </w:p>
    <w:p w14:paraId="32642727" w14:textId="2D7C3782" w:rsidR="00881B2B" w:rsidRPr="00881B2B" w:rsidRDefault="00881B2B" w:rsidP="00881B2B">
      <w:pPr>
        <w:pStyle w:val="Textoindependiente"/>
        <w:spacing w:line="446" w:lineRule="auto"/>
        <w:ind w:hanging="20"/>
        <w:jc w:val="center"/>
        <w:rPr>
          <w:rFonts w:ascii="Times New Roman"/>
          <w:b/>
          <w:bCs/>
        </w:rPr>
      </w:pPr>
    </w:p>
    <w:p w14:paraId="4E924B5A" w14:textId="77777777" w:rsidR="00881B2B" w:rsidRPr="001E2AA9" w:rsidRDefault="00881B2B" w:rsidP="00881B2B">
      <w:pPr>
        <w:pStyle w:val="Textoindependiente"/>
        <w:ind w:hanging="20"/>
        <w:jc w:val="center"/>
        <w:rPr>
          <w:rFonts w:ascii="Times New Roman"/>
          <w:b/>
          <w:sz w:val="2"/>
          <w:szCs w:val="2"/>
        </w:rPr>
      </w:pPr>
    </w:p>
    <w:p w14:paraId="5D618FD7" w14:textId="77777777" w:rsidR="00881B2B" w:rsidRPr="00881B2B" w:rsidRDefault="00881B2B" w:rsidP="00881B2B">
      <w:pPr>
        <w:pStyle w:val="Textoindependiente"/>
        <w:ind w:hanging="20"/>
        <w:jc w:val="center"/>
        <w:rPr>
          <w:rFonts w:ascii="Times New Roman"/>
          <w:b/>
          <w:sz w:val="14"/>
          <w:szCs w:val="12"/>
        </w:rPr>
      </w:pPr>
    </w:p>
    <w:p w14:paraId="02D80446" w14:textId="77777777" w:rsidR="00881B2B" w:rsidRDefault="00881B2B" w:rsidP="00881B2B">
      <w:pPr>
        <w:pStyle w:val="Textoindependiente"/>
        <w:ind w:hanging="20"/>
        <w:jc w:val="center"/>
        <w:rPr>
          <w:rFonts w:ascii="Times New Roman"/>
          <w:b/>
          <w:szCs w:val="22"/>
        </w:rPr>
      </w:pPr>
    </w:p>
    <w:p w14:paraId="3428AAC0" w14:textId="77777777" w:rsidR="00881B2B" w:rsidRDefault="00881B2B" w:rsidP="00881B2B">
      <w:pPr>
        <w:pStyle w:val="Textoindependiente"/>
        <w:ind w:hanging="20"/>
        <w:jc w:val="center"/>
        <w:rPr>
          <w:rFonts w:ascii="Times New Roman"/>
          <w:b/>
          <w:szCs w:val="22"/>
        </w:rPr>
      </w:pPr>
    </w:p>
    <w:p w14:paraId="172B5FDF" w14:textId="77777777" w:rsidR="00881B2B" w:rsidRDefault="00881B2B" w:rsidP="00881B2B">
      <w:pPr>
        <w:pStyle w:val="Textoindependiente"/>
        <w:spacing w:before="1"/>
        <w:ind w:hanging="20"/>
        <w:jc w:val="center"/>
        <w:rPr>
          <w:rFonts w:ascii="Times New Roman"/>
        </w:rPr>
      </w:pPr>
    </w:p>
    <w:p w14:paraId="7609A980" w14:textId="77777777" w:rsidR="00881B2B" w:rsidRPr="00D87D19" w:rsidRDefault="00881B2B" w:rsidP="00881B2B">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 xml:space="preserve">Rossy </w:t>
      </w:r>
      <w:proofErr w:type="spellStart"/>
      <w:r w:rsidRPr="00D87D19">
        <w:rPr>
          <w:rFonts w:ascii="Times New Roman" w:hAnsi="Times New Roman" w:cs="Times New Roman"/>
          <w:sz w:val="28"/>
        </w:rPr>
        <w:t>Elania</w:t>
      </w:r>
      <w:proofErr w:type="spellEnd"/>
      <w:r w:rsidRPr="00D87D19">
        <w:rPr>
          <w:rFonts w:ascii="Times New Roman" w:hAnsi="Times New Roman" w:cs="Times New Roman"/>
          <w:sz w:val="28"/>
        </w:rPr>
        <w:t xml:space="preserve"> Arvelo Pérez</w:t>
      </w:r>
    </w:p>
    <w:p w14:paraId="6BB89C3E" w14:textId="77777777" w:rsidR="00881B2B" w:rsidRPr="00D87D19" w:rsidRDefault="00881B2B" w:rsidP="00881B2B">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20240861</w:t>
      </w:r>
    </w:p>
    <w:p w14:paraId="244EE365" w14:textId="77777777" w:rsidR="00881B2B" w:rsidRDefault="00881B2B" w:rsidP="00881B2B">
      <w:pPr>
        <w:spacing w:before="221"/>
        <w:rPr>
          <w:b/>
          <w:bCs/>
          <w:spacing w:val="-1"/>
          <w:sz w:val="28"/>
        </w:rPr>
      </w:pPr>
    </w:p>
    <w:p w14:paraId="017670B0" w14:textId="77777777" w:rsidR="00881B2B" w:rsidRDefault="00881B2B" w:rsidP="00881B2B">
      <w:pPr>
        <w:spacing w:before="221"/>
        <w:rPr>
          <w:b/>
          <w:bCs/>
          <w:spacing w:val="-1"/>
          <w:sz w:val="28"/>
        </w:rPr>
      </w:pPr>
    </w:p>
    <w:p w14:paraId="085052D9" w14:textId="4FCA1AFF" w:rsidR="00881B2B" w:rsidRPr="00881B2B" w:rsidRDefault="00881B2B" w:rsidP="00881B2B">
      <w:pPr>
        <w:spacing w:before="221"/>
        <w:ind w:hanging="20"/>
        <w:jc w:val="center"/>
        <w:rPr>
          <w:rFonts w:ascii="Times New Roman" w:hAnsi="Times New Roman" w:cs="Times New Roman"/>
          <w:b/>
          <w:bCs/>
          <w:spacing w:val="-1"/>
          <w:sz w:val="28"/>
        </w:rPr>
      </w:pPr>
      <w:r w:rsidRPr="00D55ABF">
        <w:rPr>
          <w:rFonts w:ascii="Times New Roman" w:hAnsi="Times New Roman" w:cs="Times New Roman"/>
          <w:b/>
          <w:bCs/>
          <w:spacing w:val="-1"/>
          <w:sz w:val="28"/>
        </w:rPr>
        <w:t>Jose Valdez</w:t>
      </w:r>
    </w:p>
    <w:p w14:paraId="6486F6AA" w14:textId="2DD2BAAD" w:rsidR="00751A6F" w:rsidRPr="00751A6F" w:rsidRDefault="00751A6F" w:rsidP="00751A6F">
      <w:pPr>
        <w:jc w:val="both"/>
        <w:rPr>
          <w:rFonts w:ascii="Times New Roman" w:hAnsi="Times New Roman" w:cs="Times New Roman"/>
          <w:b/>
          <w:bCs/>
          <w:color w:val="002060"/>
          <w:sz w:val="32"/>
          <w:szCs w:val="32"/>
        </w:rPr>
      </w:pPr>
      <w:r w:rsidRPr="00751A6F">
        <w:rPr>
          <w:rFonts w:ascii="Times New Roman" w:hAnsi="Times New Roman" w:cs="Times New Roman"/>
          <w:b/>
          <w:bCs/>
          <w:color w:val="002060"/>
          <w:sz w:val="32"/>
          <w:szCs w:val="32"/>
        </w:rPr>
        <w:lastRenderedPageBreak/>
        <w:t>Reflexión sobre la Historia Universal</w:t>
      </w:r>
    </w:p>
    <w:p w14:paraId="28B1D4BD"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Historia Universal es el relato de la evolución de la humanidad, un proceso marcado por avances, crisis y revoluciones que han transformado la manera en que vivimos, pensamos y nos relacionamos con el mundo. Desde los primeros asentamientos humanos hasta la era digital, cada etapa ha representado un desafío y una oportunidad para el desarrollo de la sociedad.</w:t>
      </w:r>
    </w:p>
    <w:p w14:paraId="493B2F9A"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ser humano ha buscado constantemente mejorar sus condiciones materiales y espirituales, ya sea a través de la invención de herramientas, el desarrollo de sistemas políticos o la exploración de nuevas fronteras del conocimiento. La historia no es solo una sucesión de eventos, sino un reflejo del ingenio y la perseverancia de la humanidad ante la adversidad.</w:t>
      </w:r>
    </w:p>
    <w:p w14:paraId="7D47A0FA"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Cada uno de estos acontecimientos ha dejado una huella imborrable en la historia. Algunos han sido el resultado de siglos de evolución, mientras que otros han ocurrido en cuestión de años o incluso meses. Lo que es innegable es que la humanidad siempre ha encontrado maneras de adaptarse y progresar.</w:t>
      </w:r>
    </w:p>
    <w:p w14:paraId="18E1E9A2" w14:textId="0971CF81" w:rsidR="00751A6F" w:rsidRPr="00881B2B" w:rsidRDefault="00751A6F" w:rsidP="00751A6F">
      <w:pPr>
        <w:jc w:val="both"/>
        <w:rPr>
          <w:rFonts w:ascii="Times New Roman" w:hAnsi="Times New Roman" w:cs="Times New Roman"/>
        </w:rPr>
      </w:pPr>
      <w:r w:rsidRPr="00751A6F">
        <w:rPr>
          <w:rFonts w:ascii="Times New Roman" w:hAnsi="Times New Roman" w:cs="Times New Roman"/>
        </w:rPr>
        <w:t>Al analizar la historia, no solo comprendemos cómo llegamos hasta aquí, sino que también podemos aprender de los errores y aciertos del pasado. La historia no es solo un relato del ayer, sino una herramienta para construir un futuro más justo, equitativo y sostenible. Al estudiar los eventos clave que han moldeado la humanidad, podemos desarrollar una visión más amplia y crítica de nuestro presente y del potencial que tenemos para transformar el mundo.</w:t>
      </w:r>
    </w:p>
    <w:p w14:paraId="4FFBA65E" w14:textId="77777777" w:rsidR="00881B2B" w:rsidRDefault="00881B2B" w:rsidP="00751A6F">
      <w:pPr>
        <w:jc w:val="both"/>
        <w:rPr>
          <w:rFonts w:ascii="Times New Roman" w:hAnsi="Times New Roman" w:cs="Times New Roman"/>
          <w:sz w:val="10"/>
          <w:szCs w:val="10"/>
        </w:rPr>
      </w:pPr>
    </w:p>
    <w:p w14:paraId="62C70E05" w14:textId="77777777" w:rsidR="00881B2B" w:rsidRPr="00881B2B" w:rsidRDefault="00881B2B" w:rsidP="00751A6F">
      <w:pPr>
        <w:jc w:val="both"/>
        <w:rPr>
          <w:rFonts w:ascii="Times New Roman" w:hAnsi="Times New Roman" w:cs="Times New Roman"/>
          <w:sz w:val="10"/>
          <w:szCs w:val="10"/>
        </w:rPr>
      </w:pPr>
    </w:p>
    <w:p w14:paraId="21B4D305" w14:textId="42C9DAC5" w:rsidR="00751A6F" w:rsidRPr="00751A6F" w:rsidRDefault="00751A6F" w:rsidP="00751A6F">
      <w:pPr>
        <w:jc w:val="both"/>
        <w:rPr>
          <w:rFonts w:ascii="Times New Roman" w:hAnsi="Times New Roman" w:cs="Times New Roman"/>
          <w:b/>
          <w:bCs/>
          <w:color w:val="002060"/>
          <w:sz w:val="32"/>
          <w:szCs w:val="32"/>
        </w:rPr>
      </w:pPr>
      <w:r w:rsidRPr="00751A6F">
        <w:rPr>
          <w:rFonts w:ascii="Times New Roman" w:hAnsi="Times New Roman" w:cs="Times New Roman"/>
          <w:b/>
          <w:bCs/>
          <w:color w:val="002060"/>
          <w:sz w:val="32"/>
          <w:szCs w:val="32"/>
        </w:rPr>
        <w:t>Inventos, Descubrimientos o Acontecimientos Clave</w:t>
      </w:r>
    </w:p>
    <w:p w14:paraId="5DC01EBB" w14:textId="77777777" w:rsidR="00751A6F" w:rsidRPr="00881B2B" w:rsidRDefault="00751A6F" w:rsidP="00751A6F">
      <w:pPr>
        <w:jc w:val="both"/>
        <w:rPr>
          <w:rFonts w:ascii="Times New Roman" w:hAnsi="Times New Roman" w:cs="Times New Roman"/>
          <w:b/>
          <w:bCs/>
          <w:sz w:val="20"/>
          <w:szCs w:val="20"/>
        </w:rPr>
      </w:pPr>
    </w:p>
    <w:p w14:paraId="311038CA" w14:textId="57DF405F"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escritura (aprox. 3,200 a.C.)</w:t>
      </w:r>
    </w:p>
    <w:p w14:paraId="565F6C48"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invención de la escritura por los sumerios permitió el registro de información, impulsando la administración, la educación y la cultura. Gracias a ella, las civilizaciones pudieron documentar sus leyes, transacciones económicas e historia, marcando el inicio de la era del conocimiento.</w:t>
      </w:r>
    </w:p>
    <w:p w14:paraId="25C9EA43" w14:textId="3D2EFD86"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El fuego (descubrimiento prehistórico)</w:t>
      </w:r>
    </w:p>
    <w:p w14:paraId="4E2CD997"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control del fuego fue un hito fundamental en la evolución humana. No solo permitió cocinar alimentos, lo que mejoró la nutrición y la salud, sino que también brindó protección contra depredadores, facilitó la fabricación de herramientas y permitió la expansión a climas fríos.</w:t>
      </w:r>
    </w:p>
    <w:p w14:paraId="29A45A1C" w14:textId="68FD6A43"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agricultura (aprox. 10,000 a.C.)</w:t>
      </w:r>
    </w:p>
    <w:p w14:paraId="2121BF5D"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Con el desarrollo de la agricultura, las sociedades pasaron de ser nómadas a sedentarias. Esto permitió la creación de aldeas, la especialización del trabajo y el crecimiento de la población, sentando las bases de las primeras civilizaciones en Mesopotamia, Egipto, India y China.</w:t>
      </w:r>
    </w:p>
    <w:p w14:paraId="26B70870" w14:textId="1FA37466"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lastRenderedPageBreak/>
        <w:t>La rueda (aprox. 3,500 a.C.)</w:t>
      </w:r>
    </w:p>
    <w:p w14:paraId="56CB6643"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rueda revolucionó el transporte y la economía al facilitar el comercio, la construcción y la mecanización de diversas actividades. Su impacto en la ingeniería y la movilidad la convierte en uno de los inventos más trascendentales de la historia.</w:t>
      </w:r>
    </w:p>
    <w:p w14:paraId="541EED4F" w14:textId="12D9A9B8"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El Imperio Romano y su legado (27 a.C. - 476 d.C.)</w:t>
      </w:r>
    </w:p>
    <w:p w14:paraId="4182C8CA"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Imperio Romano no solo dominó vastos territorios, sino que dejó un legado en el derecho, la arquitectura y la administración política. Sus sistemas de carreteras, acueductos y leyes han influido en la civilización occidental hasta la actualidad.</w:t>
      </w:r>
    </w:p>
    <w:p w14:paraId="515DC619" w14:textId="01742FFB"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imprenta de Gutenberg (1440)</w:t>
      </w:r>
    </w:p>
    <w:p w14:paraId="15858952"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Antes de la imprenta, los libros se copiaban a mano, lo que limitaba la difusión del conocimiento. Con la imprenta, se aceleró la producción de textos, democratizando la educación y permitiendo la difusión de ideas que impulsaron la Reforma Protestante y la Revolución Científica.</w:t>
      </w:r>
    </w:p>
    <w:p w14:paraId="3EF1D945" w14:textId="5ACED5B6"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El Renacimiento (siglos XIV-XVI)</w:t>
      </w:r>
    </w:p>
    <w:p w14:paraId="5F28F4AC"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Renacimiento marcó un renacer del arte, la ciencia y la filosofía en Europa. Inspirado en el pensamiento clásico grecolatino, promovió el humanismo y el uso de la razón, allanando el camino para grandes avances en diversas disciplinas.</w:t>
      </w:r>
    </w:p>
    <w:p w14:paraId="413F44B3" w14:textId="79618E43"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Revolución Científica (siglos XVI-XVII)</w:t>
      </w:r>
    </w:p>
    <w:p w14:paraId="333B552E"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Este período transformó la manera en que la humanidad comprendía el mundo, con avances en astronomía (Copérnico, Galileo), física (Newton) y biología. Se consolidó el método científico, lo que permitió el desarrollo del conocimiento basado en la observación y la experimentación.</w:t>
      </w:r>
    </w:p>
    <w:p w14:paraId="063F8A80" w14:textId="028ECD68"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Revolución Industrial (siglos XVIII-XIX)</w:t>
      </w:r>
    </w:p>
    <w:p w14:paraId="4EB0FA3C"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paso de una economía agrícola a una industrial cambió radicalmente la producción, el trabajo y la vida urbana. La invención de la máquina de vapor y el desarrollo de fábricas aumentaron la producción y transformaron la sociedad, marcando el inicio de la modernidad.</w:t>
      </w:r>
    </w:p>
    <w:p w14:paraId="767CB04D" w14:textId="20DC8869"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Declaración de los Derechos Humanos (1948)</w:t>
      </w:r>
    </w:p>
    <w:p w14:paraId="28847861"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Tras la Segunda Guerra Mundial, la ONU estableció la Declaración Universal de los Derechos Humanos, un documento que busca garantizar la dignidad y la libertad de todas las personas, influyendo en la política y la legislación a nivel global.</w:t>
      </w:r>
    </w:p>
    <w:p w14:paraId="7D0AE532" w14:textId="454D7170"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electricidad (siglo XIX)</w:t>
      </w:r>
    </w:p>
    <w:p w14:paraId="2607A5B4" w14:textId="77777777" w:rsidR="00751A6F" w:rsidRDefault="00751A6F" w:rsidP="00751A6F">
      <w:pPr>
        <w:jc w:val="both"/>
        <w:rPr>
          <w:rFonts w:ascii="Times New Roman" w:hAnsi="Times New Roman" w:cs="Times New Roman"/>
        </w:rPr>
      </w:pPr>
      <w:r w:rsidRPr="00751A6F">
        <w:rPr>
          <w:rFonts w:ascii="Times New Roman" w:hAnsi="Times New Roman" w:cs="Times New Roman"/>
        </w:rPr>
        <w:t>Con la invención del generador eléctrico y la bombilla, la electricidad revolucionó la vida cotidiana. Permitió el desarrollo de nuevas tecnologías, como el transporte eléctrico, la comunicación instantánea y la automatización de procesos industriales.</w:t>
      </w:r>
    </w:p>
    <w:p w14:paraId="00F597F4" w14:textId="77777777" w:rsidR="00881B2B" w:rsidRPr="00751A6F" w:rsidRDefault="00881B2B" w:rsidP="00751A6F">
      <w:pPr>
        <w:jc w:val="both"/>
        <w:rPr>
          <w:rFonts w:ascii="Times New Roman" w:hAnsi="Times New Roman" w:cs="Times New Roman"/>
        </w:rPr>
      </w:pPr>
    </w:p>
    <w:p w14:paraId="0E6CABA8" w14:textId="5BBBAA0F" w:rsidR="00751A6F" w:rsidRPr="00881B2B" w:rsidRDefault="00751A6F" w:rsidP="00751A6F">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lastRenderedPageBreak/>
        <w:t>El descubrimiento de la penicilina (1928)</w:t>
      </w:r>
    </w:p>
    <w:p w14:paraId="7A020785"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Alexander Fleming descubrió la penicilina, el primer antibiótico, lo que transformó la medicina al combatir infecciones que antes eran mortales. Este avance aumentó la esperanza de vida y redujo drásticamente las tasas de mortalidad por enfermedades bacterianas.</w:t>
      </w:r>
    </w:p>
    <w:p w14:paraId="3AE78210" w14:textId="37379B35" w:rsidR="00751A6F" w:rsidRPr="00881B2B" w:rsidRDefault="00751A6F" w:rsidP="00881B2B">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El internet y la era digital (siglo XX-XXI)</w:t>
      </w:r>
    </w:p>
    <w:p w14:paraId="5E756652"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El internet ha conectado al mundo de una manera sin precedentes, facilitando el acceso a la información, la educación y la comunicación. Ha cambiado la forma en que trabajamos, socializamos y aprendemos, convirtiéndose en un pilar fundamental de la sociedad moderna.</w:t>
      </w:r>
    </w:p>
    <w:p w14:paraId="58E32EB4" w14:textId="2F0FBFD2" w:rsidR="00751A6F" w:rsidRPr="00881B2B" w:rsidRDefault="00751A6F" w:rsidP="00881B2B">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El viaje a la Luna (1969)</w:t>
      </w:r>
    </w:p>
    <w:p w14:paraId="1E83A435"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llegada del hombre a la Luna marcó un hito en la exploración espacial. No solo fue un logro tecnológico impresionante, sino que también inspiró el desarrollo de nuevas tecnologías y abrió la puerta a la exploración del universo.</w:t>
      </w:r>
    </w:p>
    <w:p w14:paraId="3B3F3F8C" w14:textId="79FE80A3" w:rsidR="00751A6F" w:rsidRPr="00881B2B" w:rsidRDefault="00751A6F" w:rsidP="00881B2B">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inteligencia artificial (siglo XXI)</w:t>
      </w:r>
    </w:p>
    <w:p w14:paraId="0475C3D7"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IA está revolucionando la economía, la salud y la industria. Desde asistentes virtuales hasta diagnósticos médicos automatizados, esta tecnología está cambiando la forma en que interactuamos con el mundo y cómo resolvemos problemas complejos.</w:t>
      </w:r>
    </w:p>
    <w:p w14:paraId="34E6CAC0" w14:textId="57CFC843" w:rsidR="00751A6F" w:rsidRPr="00881B2B" w:rsidRDefault="00751A6F" w:rsidP="00881B2B">
      <w:pPr>
        <w:pStyle w:val="Prrafodelista"/>
        <w:numPr>
          <w:ilvl w:val="0"/>
          <w:numId w:val="2"/>
        </w:numPr>
        <w:jc w:val="both"/>
        <w:rPr>
          <w:rFonts w:ascii="Times New Roman" w:hAnsi="Times New Roman" w:cs="Times New Roman"/>
          <w:b/>
          <w:bCs/>
          <w:color w:val="002060"/>
          <w:sz w:val="28"/>
          <w:szCs w:val="28"/>
        </w:rPr>
      </w:pPr>
      <w:r w:rsidRPr="00881B2B">
        <w:rPr>
          <w:rFonts w:ascii="Times New Roman" w:hAnsi="Times New Roman" w:cs="Times New Roman"/>
          <w:b/>
          <w:bCs/>
          <w:color w:val="002060"/>
          <w:sz w:val="28"/>
          <w:szCs w:val="28"/>
        </w:rPr>
        <w:t>La globalización y el avance de los derechos humanos (siglo XX-XXI)</w:t>
      </w:r>
    </w:p>
    <w:p w14:paraId="14FCF1B5" w14:textId="77777777" w:rsidR="00751A6F" w:rsidRPr="00751A6F" w:rsidRDefault="00751A6F" w:rsidP="00751A6F">
      <w:pPr>
        <w:jc w:val="both"/>
        <w:rPr>
          <w:rFonts w:ascii="Times New Roman" w:hAnsi="Times New Roman" w:cs="Times New Roman"/>
        </w:rPr>
      </w:pPr>
      <w:r w:rsidRPr="00751A6F">
        <w:rPr>
          <w:rFonts w:ascii="Times New Roman" w:hAnsi="Times New Roman" w:cs="Times New Roman"/>
        </w:rPr>
        <w:t>La globalización ha permitido la interconexión de culturas, economías y sociedades, promoviendo el intercambio de ideas y la cooperación internacional. Al mismo tiempo, movimientos sociales han impulsado la lucha por la igualdad, los derechos de las mujeres y la diversidad cultural.</w:t>
      </w:r>
    </w:p>
    <w:p w14:paraId="4DA12457" w14:textId="77777777" w:rsidR="00751A6F" w:rsidRDefault="00751A6F"/>
    <w:sectPr w:rsidR="00751A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2EF"/>
    <w:multiLevelType w:val="hybridMultilevel"/>
    <w:tmpl w:val="0A4EA68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7B24763B"/>
    <w:multiLevelType w:val="hybridMultilevel"/>
    <w:tmpl w:val="2FEE168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908611730">
    <w:abstractNumId w:val="1"/>
  </w:num>
  <w:num w:numId="2" w16cid:durableId="12454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6F"/>
    <w:rsid w:val="000E5670"/>
    <w:rsid w:val="001E2AA9"/>
    <w:rsid w:val="00751A6F"/>
    <w:rsid w:val="00881B2B"/>
    <w:rsid w:val="00981C63"/>
    <w:rsid w:val="00D1212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5AC"/>
  <w15:chartTrackingRefBased/>
  <w15:docId w15:val="{6D952A6D-6F32-4809-A557-E3C3D1A1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5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1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1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1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1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51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1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1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1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1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A6F"/>
    <w:rPr>
      <w:rFonts w:eastAsiaTheme="majorEastAsia" w:cstheme="majorBidi"/>
      <w:color w:val="272727" w:themeColor="text1" w:themeTint="D8"/>
    </w:rPr>
  </w:style>
  <w:style w:type="paragraph" w:styleId="Ttulo">
    <w:name w:val="Title"/>
    <w:basedOn w:val="Normal"/>
    <w:next w:val="Normal"/>
    <w:link w:val="TtuloCar"/>
    <w:uiPriority w:val="10"/>
    <w:qFormat/>
    <w:rsid w:val="00751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A6F"/>
    <w:pPr>
      <w:spacing w:before="160"/>
      <w:jc w:val="center"/>
    </w:pPr>
    <w:rPr>
      <w:i/>
      <w:iCs/>
      <w:color w:val="404040" w:themeColor="text1" w:themeTint="BF"/>
    </w:rPr>
  </w:style>
  <w:style w:type="character" w:customStyle="1" w:styleId="CitaCar">
    <w:name w:val="Cita Car"/>
    <w:basedOn w:val="Fuentedeprrafopredeter"/>
    <w:link w:val="Cita"/>
    <w:uiPriority w:val="29"/>
    <w:rsid w:val="00751A6F"/>
    <w:rPr>
      <w:i/>
      <w:iCs/>
      <w:color w:val="404040" w:themeColor="text1" w:themeTint="BF"/>
    </w:rPr>
  </w:style>
  <w:style w:type="paragraph" w:styleId="Prrafodelista">
    <w:name w:val="List Paragraph"/>
    <w:basedOn w:val="Normal"/>
    <w:uiPriority w:val="34"/>
    <w:qFormat/>
    <w:rsid w:val="00751A6F"/>
    <w:pPr>
      <w:ind w:left="720"/>
      <w:contextualSpacing/>
    </w:pPr>
  </w:style>
  <w:style w:type="character" w:styleId="nfasisintenso">
    <w:name w:val="Intense Emphasis"/>
    <w:basedOn w:val="Fuentedeprrafopredeter"/>
    <w:uiPriority w:val="21"/>
    <w:qFormat/>
    <w:rsid w:val="00751A6F"/>
    <w:rPr>
      <w:i/>
      <w:iCs/>
      <w:color w:val="0F4761" w:themeColor="accent1" w:themeShade="BF"/>
    </w:rPr>
  </w:style>
  <w:style w:type="paragraph" w:styleId="Citadestacada">
    <w:name w:val="Intense Quote"/>
    <w:basedOn w:val="Normal"/>
    <w:next w:val="Normal"/>
    <w:link w:val="CitadestacadaCar"/>
    <w:uiPriority w:val="30"/>
    <w:qFormat/>
    <w:rsid w:val="0075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1A6F"/>
    <w:rPr>
      <w:i/>
      <w:iCs/>
      <w:color w:val="0F4761" w:themeColor="accent1" w:themeShade="BF"/>
    </w:rPr>
  </w:style>
  <w:style w:type="character" w:styleId="Referenciaintensa">
    <w:name w:val="Intense Reference"/>
    <w:basedOn w:val="Fuentedeprrafopredeter"/>
    <w:uiPriority w:val="32"/>
    <w:qFormat/>
    <w:rsid w:val="00751A6F"/>
    <w:rPr>
      <w:b/>
      <w:bCs/>
      <w:smallCaps/>
      <w:color w:val="0F4761" w:themeColor="accent1" w:themeShade="BF"/>
      <w:spacing w:val="5"/>
    </w:rPr>
  </w:style>
  <w:style w:type="paragraph" w:styleId="Textoindependiente">
    <w:name w:val="Body Text"/>
    <w:basedOn w:val="Normal"/>
    <w:link w:val="TextoindependienteCar"/>
    <w:uiPriority w:val="1"/>
    <w:semiHidden/>
    <w:unhideWhenUsed/>
    <w:qFormat/>
    <w:rsid w:val="00881B2B"/>
    <w:pPr>
      <w:widowControl w:val="0"/>
      <w:autoSpaceDE w:val="0"/>
      <w:autoSpaceDN w:val="0"/>
      <w:spacing w:after="0" w:line="240" w:lineRule="auto"/>
    </w:pPr>
    <w:rPr>
      <w:rFonts w:ascii="Arial" w:eastAsia="Arial" w:hAnsi="Arial" w:cs="Arial"/>
      <w:kern w:val="0"/>
      <w:lang w:val="es-ES"/>
      <w14:ligatures w14:val="none"/>
    </w:rPr>
  </w:style>
  <w:style w:type="character" w:customStyle="1" w:styleId="TextoindependienteCar">
    <w:name w:val="Texto independiente Car"/>
    <w:basedOn w:val="Fuentedeprrafopredeter"/>
    <w:link w:val="Textoindependiente"/>
    <w:uiPriority w:val="1"/>
    <w:semiHidden/>
    <w:rsid w:val="00881B2B"/>
    <w:rPr>
      <w:rFonts w:ascii="Arial" w:eastAsia="Arial" w:hAnsi="Arial" w:cs="Arial"/>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93832">
      <w:bodyDiv w:val="1"/>
      <w:marLeft w:val="0"/>
      <w:marRight w:val="0"/>
      <w:marTop w:val="0"/>
      <w:marBottom w:val="0"/>
      <w:divBdr>
        <w:top w:val="none" w:sz="0" w:space="0" w:color="auto"/>
        <w:left w:val="none" w:sz="0" w:space="0" w:color="auto"/>
        <w:bottom w:val="none" w:sz="0" w:space="0" w:color="auto"/>
        <w:right w:val="none" w:sz="0" w:space="0" w:color="auto"/>
      </w:divBdr>
    </w:div>
    <w:div w:id="491408791">
      <w:bodyDiv w:val="1"/>
      <w:marLeft w:val="0"/>
      <w:marRight w:val="0"/>
      <w:marTop w:val="0"/>
      <w:marBottom w:val="0"/>
      <w:divBdr>
        <w:top w:val="none" w:sz="0" w:space="0" w:color="auto"/>
        <w:left w:val="none" w:sz="0" w:space="0" w:color="auto"/>
        <w:bottom w:val="none" w:sz="0" w:space="0" w:color="auto"/>
        <w:right w:val="none" w:sz="0" w:space="0" w:color="auto"/>
      </w:divBdr>
    </w:div>
    <w:div w:id="633951733">
      <w:bodyDiv w:val="1"/>
      <w:marLeft w:val="0"/>
      <w:marRight w:val="0"/>
      <w:marTop w:val="0"/>
      <w:marBottom w:val="0"/>
      <w:divBdr>
        <w:top w:val="none" w:sz="0" w:space="0" w:color="auto"/>
        <w:left w:val="none" w:sz="0" w:space="0" w:color="auto"/>
        <w:bottom w:val="none" w:sz="0" w:space="0" w:color="auto"/>
        <w:right w:val="none" w:sz="0" w:space="0" w:color="auto"/>
      </w:divBdr>
    </w:div>
    <w:div w:id="738137390">
      <w:bodyDiv w:val="1"/>
      <w:marLeft w:val="0"/>
      <w:marRight w:val="0"/>
      <w:marTop w:val="0"/>
      <w:marBottom w:val="0"/>
      <w:divBdr>
        <w:top w:val="none" w:sz="0" w:space="0" w:color="auto"/>
        <w:left w:val="none" w:sz="0" w:space="0" w:color="auto"/>
        <w:bottom w:val="none" w:sz="0" w:space="0" w:color="auto"/>
        <w:right w:val="none" w:sz="0" w:space="0" w:color="auto"/>
      </w:divBdr>
    </w:div>
    <w:div w:id="963270687">
      <w:bodyDiv w:val="1"/>
      <w:marLeft w:val="0"/>
      <w:marRight w:val="0"/>
      <w:marTop w:val="0"/>
      <w:marBottom w:val="0"/>
      <w:divBdr>
        <w:top w:val="none" w:sz="0" w:space="0" w:color="auto"/>
        <w:left w:val="none" w:sz="0" w:space="0" w:color="auto"/>
        <w:bottom w:val="none" w:sz="0" w:space="0" w:color="auto"/>
        <w:right w:val="none" w:sz="0" w:space="0" w:color="auto"/>
      </w:divBdr>
    </w:div>
    <w:div w:id="1049300923">
      <w:bodyDiv w:val="1"/>
      <w:marLeft w:val="0"/>
      <w:marRight w:val="0"/>
      <w:marTop w:val="0"/>
      <w:marBottom w:val="0"/>
      <w:divBdr>
        <w:top w:val="none" w:sz="0" w:space="0" w:color="auto"/>
        <w:left w:val="none" w:sz="0" w:space="0" w:color="auto"/>
        <w:bottom w:val="none" w:sz="0" w:space="0" w:color="auto"/>
        <w:right w:val="none" w:sz="0" w:space="0" w:color="auto"/>
      </w:divBdr>
    </w:div>
    <w:div w:id="1424718342">
      <w:bodyDiv w:val="1"/>
      <w:marLeft w:val="0"/>
      <w:marRight w:val="0"/>
      <w:marTop w:val="0"/>
      <w:marBottom w:val="0"/>
      <w:divBdr>
        <w:top w:val="none" w:sz="0" w:space="0" w:color="auto"/>
        <w:left w:val="none" w:sz="0" w:space="0" w:color="auto"/>
        <w:bottom w:val="none" w:sz="0" w:space="0" w:color="auto"/>
        <w:right w:val="none" w:sz="0" w:space="0" w:color="auto"/>
      </w:divBdr>
    </w:div>
    <w:div w:id="1547176262">
      <w:bodyDiv w:val="1"/>
      <w:marLeft w:val="0"/>
      <w:marRight w:val="0"/>
      <w:marTop w:val="0"/>
      <w:marBottom w:val="0"/>
      <w:divBdr>
        <w:top w:val="none" w:sz="0" w:space="0" w:color="auto"/>
        <w:left w:val="none" w:sz="0" w:space="0" w:color="auto"/>
        <w:bottom w:val="none" w:sz="0" w:space="0" w:color="auto"/>
        <w:right w:val="none" w:sz="0" w:space="0" w:color="auto"/>
      </w:divBdr>
    </w:div>
    <w:div w:id="1642419837">
      <w:bodyDiv w:val="1"/>
      <w:marLeft w:val="0"/>
      <w:marRight w:val="0"/>
      <w:marTop w:val="0"/>
      <w:marBottom w:val="0"/>
      <w:divBdr>
        <w:top w:val="none" w:sz="0" w:space="0" w:color="auto"/>
        <w:left w:val="none" w:sz="0" w:space="0" w:color="auto"/>
        <w:bottom w:val="none" w:sz="0" w:space="0" w:color="auto"/>
        <w:right w:val="none" w:sz="0" w:space="0" w:color="auto"/>
      </w:divBdr>
    </w:div>
    <w:div w:id="18409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5110-36D0-4E19-883D-42496F34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Arvelo</dc:creator>
  <cp:keywords/>
  <dc:description/>
  <cp:lastModifiedBy>Rossy Arvelo</cp:lastModifiedBy>
  <cp:revision>2</cp:revision>
  <dcterms:created xsi:type="dcterms:W3CDTF">2025-03-31T03:03:00Z</dcterms:created>
  <dcterms:modified xsi:type="dcterms:W3CDTF">2025-03-31T03:19:00Z</dcterms:modified>
</cp:coreProperties>
</file>