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</w:t>
      </w:r>
      <w:proofErr w:type="gramStart"/>
      <w:r>
        <w:rPr>
          <w:sz w:val="28"/>
          <w:szCs w:val="28"/>
        </w:rPr>
        <w:t>ТИ ТА</w:t>
      </w:r>
      <w:proofErr w:type="gramEnd"/>
      <w:r>
        <w:rPr>
          <w:sz w:val="28"/>
          <w:szCs w:val="28"/>
        </w:rPr>
        <w:t xml:space="preserve"> НАУКИ УКРАЇНИ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ЧЕРКАСЬКИЙ ДЕРЖАВНИЙ БІЗНЕС-КОЛЕДЖ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b/>
          <w:i/>
          <w:sz w:val="28"/>
          <w:szCs w:val="28"/>
        </w:rPr>
      </w:pPr>
      <w:proofErr w:type="spellStart"/>
      <w:r>
        <w:rPr>
          <w:b/>
          <w:i/>
          <w:sz w:val="28"/>
          <w:szCs w:val="28"/>
        </w:rPr>
        <w:t>Циклова</w:t>
      </w:r>
      <w:proofErr w:type="spellEnd"/>
      <w:r>
        <w:rPr>
          <w:b/>
          <w:i/>
          <w:sz w:val="28"/>
          <w:szCs w:val="28"/>
        </w:rPr>
        <w:t xml:space="preserve"> </w:t>
      </w:r>
      <w:proofErr w:type="spellStart"/>
      <w:r>
        <w:rPr>
          <w:b/>
          <w:i/>
          <w:sz w:val="28"/>
          <w:szCs w:val="28"/>
        </w:rPr>
        <w:t>комі</w:t>
      </w:r>
      <w:proofErr w:type="gramStart"/>
      <w:r>
        <w:rPr>
          <w:b/>
          <w:i/>
          <w:sz w:val="28"/>
          <w:szCs w:val="28"/>
        </w:rPr>
        <w:t>с</w:t>
      </w:r>
      <w:proofErr w:type="gramEnd"/>
      <w:r>
        <w:rPr>
          <w:b/>
          <w:i/>
          <w:sz w:val="28"/>
          <w:szCs w:val="28"/>
        </w:rPr>
        <w:t>ія</w:t>
      </w:r>
      <w:proofErr w:type="spellEnd"/>
      <w:r>
        <w:rPr>
          <w:b/>
          <w:i/>
          <w:sz w:val="28"/>
          <w:szCs w:val="28"/>
        </w:rPr>
        <w:t xml:space="preserve"> </w:t>
      </w:r>
      <w:proofErr w:type="spellStart"/>
      <w:r>
        <w:rPr>
          <w:b/>
          <w:i/>
          <w:sz w:val="28"/>
          <w:szCs w:val="28"/>
        </w:rPr>
        <w:t>програмування</w:t>
      </w:r>
      <w:proofErr w:type="spellEnd"/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:rsidR="00EE74C4" w:rsidRPr="00EE74C4" w:rsidRDefault="00EE74C4" w:rsidP="00EE74C4">
      <w:pPr>
        <w:spacing w:before="240" w:after="240"/>
        <w:jc w:val="center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</w:rPr>
        <w:t>Реферативне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пов</w:t>
      </w:r>
      <w:r>
        <w:rPr>
          <w:sz w:val="28"/>
          <w:szCs w:val="28"/>
          <w:lang w:val="uk-UA"/>
        </w:rPr>
        <w:t>ідомлення</w:t>
      </w:r>
      <w:proofErr w:type="spellEnd"/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з курсу «</w:t>
      </w:r>
      <w:proofErr w:type="spellStart"/>
      <w:r>
        <w:rPr>
          <w:sz w:val="28"/>
          <w:szCs w:val="28"/>
        </w:rPr>
        <w:t>Основи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інформатики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програмування</w:t>
      </w:r>
      <w:proofErr w:type="spellEnd"/>
      <w:r>
        <w:rPr>
          <w:sz w:val="28"/>
          <w:szCs w:val="28"/>
        </w:rPr>
        <w:t xml:space="preserve"> та </w:t>
      </w:r>
      <w:proofErr w:type="spellStart"/>
      <w:r>
        <w:rPr>
          <w:sz w:val="28"/>
          <w:szCs w:val="28"/>
        </w:rPr>
        <w:t>алгоритмічні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мови</w:t>
      </w:r>
      <w:proofErr w:type="spellEnd"/>
      <w:r>
        <w:rPr>
          <w:sz w:val="28"/>
          <w:szCs w:val="28"/>
        </w:rPr>
        <w:t xml:space="preserve">» </w:t>
      </w:r>
    </w:p>
    <w:p w:rsidR="00EE74C4" w:rsidRPr="00EE74C4" w:rsidRDefault="00EE74C4" w:rsidP="00EE74C4">
      <w:pPr>
        <w:spacing w:before="240" w:after="240"/>
        <w:jc w:val="center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на тему «</w:t>
      </w:r>
      <w:proofErr w:type="spellStart"/>
      <w:r w:rsidRPr="00EE74C4">
        <w:rPr>
          <w:sz w:val="28"/>
          <w:szCs w:val="28"/>
        </w:rPr>
        <w:t>Методи</w:t>
      </w:r>
      <w:proofErr w:type="spellEnd"/>
      <w:r w:rsidRPr="00EE74C4">
        <w:rPr>
          <w:sz w:val="28"/>
          <w:szCs w:val="28"/>
        </w:rPr>
        <w:t xml:space="preserve"> </w:t>
      </w:r>
      <w:proofErr w:type="spellStart"/>
      <w:r w:rsidRPr="00EE74C4">
        <w:rPr>
          <w:sz w:val="28"/>
          <w:szCs w:val="28"/>
        </w:rPr>
        <w:t>тестування</w:t>
      </w:r>
      <w:proofErr w:type="spellEnd"/>
      <w:r w:rsidRPr="00EE74C4">
        <w:rPr>
          <w:sz w:val="28"/>
          <w:szCs w:val="28"/>
        </w:rPr>
        <w:t xml:space="preserve"> </w:t>
      </w:r>
      <w:proofErr w:type="spellStart"/>
      <w:r w:rsidRPr="00EE74C4">
        <w:rPr>
          <w:sz w:val="28"/>
          <w:szCs w:val="28"/>
        </w:rPr>
        <w:t>програмного</w:t>
      </w:r>
      <w:proofErr w:type="spellEnd"/>
      <w:r w:rsidRPr="00EE74C4">
        <w:rPr>
          <w:sz w:val="28"/>
          <w:szCs w:val="28"/>
        </w:rPr>
        <w:t xml:space="preserve"> </w:t>
      </w:r>
      <w:proofErr w:type="spellStart"/>
      <w:r w:rsidRPr="00EE74C4">
        <w:rPr>
          <w:sz w:val="28"/>
          <w:szCs w:val="28"/>
        </w:rPr>
        <w:t>забезпечення</w:t>
      </w:r>
      <w:proofErr w:type="spellEnd"/>
      <w:r>
        <w:rPr>
          <w:sz w:val="28"/>
          <w:szCs w:val="28"/>
          <w:lang w:val="uk-UA"/>
        </w:rPr>
        <w:t>»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</w:p>
    <w:p w:rsidR="00EE74C4" w:rsidRDefault="00EE74C4" w:rsidP="00EE74C4">
      <w:pPr>
        <w:spacing w:before="240" w:after="240"/>
        <w:jc w:val="right"/>
        <w:rPr>
          <w:b/>
          <w:sz w:val="28"/>
          <w:szCs w:val="28"/>
          <w:u w:val="single"/>
        </w:rPr>
      </w:pPr>
      <w:r>
        <w:rPr>
          <w:sz w:val="28"/>
          <w:szCs w:val="28"/>
        </w:rPr>
        <w:t xml:space="preserve">студента </w:t>
      </w:r>
      <w:proofErr w:type="spellStart"/>
      <w:r>
        <w:rPr>
          <w:sz w:val="28"/>
          <w:szCs w:val="28"/>
        </w:rPr>
        <w:t>групи</w:t>
      </w:r>
      <w:proofErr w:type="spellEnd"/>
      <w:r>
        <w:rPr>
          <w:sz w:val="28"/>
          <w:szCs w:val="28"/>
        </w:rPr>
        <w:t xml:space="preserve"> </w:t>
      </w:r>
      <w:r>
        <w:rPr>
          <w:b/>
          <w:sz w:val="28"/>
          <w:szCs w:val="28"/>
          <w:u w:val="single"/>
        </w:rPr>
        <w:t>3П-20</w:t>
      </w:r>
    </w:p>
    <w:p w:rsidR="00EE74C4" w:rsidRDefault="00EE74C4" w:rsidP="00EE74C4">
      <w:pPr>
        <w:spacing w:before="240" w:after="240"/>
        <w:jc w:val="right"/>
        <w:rPr>
          <w:sz w:val="28"/>
          <w:szCs w:val="28"/>
          <w:lang w:val="uk-UA"/>
        </w:rPr>
      </w:pPr>
      <w:r>
        <w:rPr>
          <w:sz w:val="28"/>
          <w:szCs w:val="28"/>
        </w:rPr>
        <w:t>Ко</w:t>
      </w:r>
      <w:proofErr w:type="spellStart"/>
      <w:r>
        <w:rPr>
          <w:sz w:val="28"/>
          <w:szCs w:val="28"/>
          <w:lang w:val="uk-UA"/>
        </w:rPr>
        <w:t>зачкова</w:t>
      </w:r>
      <w:proofErr w:type="spellEnd"/>
      <w:r>
        <w:rPr>
          <w:sz w:val="28"/>
          <w:szCs w:val="28"/>
          <w:lang w:val="uk-UA"/>
        </w:rPr>
        <w:t xml:space="preserve"> Ростислава </w:t>
      </w:r>
      <w:proofErr w:type="spellStart"/>
      <w:r>
        <w:rPr>
          <w:sz w:val="28"/>
          <w:szCs w:val="28"/>
          <w:lang w:val="uk-UA"/>
        </w:rPr>
        <w:t>Володмировича</w:t>
      </w:r>
      <w:proofErr w:type="spellEnd"/>
      <w:r>
        <w:rPr>
          <w:sz w:val="28"/>
          <w:szCs w:val="28"/>
          <w:lang w:val="uk-UA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Викладач</w:t>
      </w:r>
      <w:proofErr w:type="spellEnd"/>
      <w:r>
        <w:rPr>
          <w:sz w:val="28"/>
          <w:szCs w:val="28"/>
        </w:rPr>
        <w:t xml:space="preserve">   </w:t>
      </w:r>
      <w:r>
        <w:rPr>
          <w:sz w:val="28"/>
          <w:szCs w:val="28"/>
          <w:u w:val="single"/>
        </w:rPr>
        <w:t>Марченко С. В.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EE74C4" w:rsidRDefault="00EE74C4" w:rsidP="00EE74C4">
      <w:pPr>
        <w:spacing w:before="240" w:after="240"/>
        <w:jc w:val="center"/>
        <w:rPr>
          <w:sz w:val="28"/>
          <w:szCs w:val="28"/>
        </w:rPr>
      </w:pPr>
      <w:r>
        <w:rPr>
          <w:sz w:val="28"/>
          <w:szCs w:val="28"/>
        </w:rPr>
        <w:t>Черкаси-2020</w:t>
      </w:r>
    </w:p>
    <w:p w:rsidR="00EE74C4" w:rsidRDefault="00EE74C4" w:rsidP="00EE74C4">
      <w:pPr>
        <w:jc w:val="center"/>
        <w:rPr>
          <w:sz w:val="28"/>
          <w:szCs w:val="28"/>
        </w:rPr>
      </w:pPr>
    </w:p>
    <w:p w:rsidR="00BE74D5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                                                                Зміст</w:t>
      </w:r>
      <w:r w:rsidR="00BE74D5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EE74C4" w:rsidRDefault="00BE74D5" w:rsidP="00BE74D5">
      <w:pPr>
        <w:pStyle w:val="a3"/>
        <w:numPr>
          <w:ilvl w:val="0"/>
          <w:numId w:val="2"/>
        </w:num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Вступ</w:t>
      </w:r>
    </w:p>
    <w:p w:rsidR="00BE74D5" w:rsidRPr="00BE74D5" w:rsidRDefault="00BE74D5" w:rsidP="00BE74D5">
      <w:pPr>
        <w:pStyle w:val="a3"/>
        <w:numPr>
          <w:ilvl w:val="0"/>
          <w:numId w:val="2"/>
        </w:num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BE74D5" w:rsidRDefault="00BE74D5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BE74D5" w:rsidRDefault="00BE74D5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                                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Вступ</w:t>
      </w:r>
      <w:proofErr w:type="spellEnd"/>
      <w:proofErr w:type="gramEnd"/>
    </w:p>
    <w:p w:rsidR="00BE74D5" w:rsidRPr="00BE74D5" w:rsidRDefault="00BE74D5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Основним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завданням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останнього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десятиріччя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XX та початку XXI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століття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стало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вдосконалення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комп’ютерних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серві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>с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можливості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повністю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залежать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(ПЗ).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розробляють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уже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більше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п’ятдесяти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років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за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цей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період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коло задач,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воно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розв’язувати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івень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складності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форми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представлення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отриманих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результатів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кардинально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змінилися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Одночасно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змінився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зріс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масштаб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цієї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проблеми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минулому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ціна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помилки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неякісного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обмежувалась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одним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користувачем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>невеликою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групою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то зараз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рамки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суттєво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розширилися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Проблеми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колись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зводились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 повторного «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проходження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»,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наприклад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по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звіту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ручному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режимі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зараз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можуть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означати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життя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чи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смерть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цілої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організації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Актуальність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якісного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ПЗ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ідтверджується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насамперед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економічними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чинниками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 xml:space="preserve">Як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відомо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багато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галузевих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стандартів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 «добре»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комерційне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передбачають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наявність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виникнення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близько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6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помилок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 1000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рядків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коду при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середньому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показникові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30 таких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помилок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Можна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стверджувати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івень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помилок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останні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20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років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практично не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змінився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не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дивлячись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застосування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об’єктно-орієнтованої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технології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автоматичних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налагоджувачів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якісніших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засобів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суворіший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контроль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типів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таких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сучасних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мовах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як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Ada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ін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Згідно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даними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звіту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Національного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інституту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стандартів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технології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США [48] «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об’єм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економічних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витрат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внаслідок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несправного ПЗ у США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досягає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мільярдів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доларів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складає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деякими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оцінками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близько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1%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національного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валового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внутрішнього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продукту».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Сучасні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методи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не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дозволяють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однозначно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повністю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виявити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дефекти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встановити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коректність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функціонування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тому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існуючі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методи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діють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рамках формального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перевірки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ПЗ,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досл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іджується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розробляється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Такий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процес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формальної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перев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ірки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довести,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дефекти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відсутні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з точки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зору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використовуваного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методу.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Тобто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немає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ніякої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можливості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точно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встановити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гарантувати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відсутність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дефектів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програмному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продукті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урахуванням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людського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фактора,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присутнього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всіх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етапах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життєвого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циклу ПЗ.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Існує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безл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іч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багато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підходів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розв’язання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ПЗ, але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ефективне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складних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продуктів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процес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найвищою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мірою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творчий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r w:rsidRPr="00BE74D5">
        <w:rPr>
          <w:rFonts w:ascii="Times New Roman" w:hAnsi="Times New Roman" w:cs="Times New Roman"/>
          <w:sz w:val="28"/>
          <w:szCs w:val="28"/>
        </w:rPr>
        <w:lastRenderedPageBreak/>
        <w:t xml:space="preserve">не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зводиться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слідування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строгим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чітким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процедурам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таких.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характеризується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набором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властивостей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визначають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наскільки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 «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добрий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» з точки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зору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зацікавлених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сторін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таких як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замовник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продукту, спонсор,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кінцевий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користувач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розробники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тестувальники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інженери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п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ідтримки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співробітники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відділів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маркетингу,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навчання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продажів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Кожний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учасників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може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мати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9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різне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уявлення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 продукт і про те,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наскільки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він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добрий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поганий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тобто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 те,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наскільки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високою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є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продукту. Таким чином, постановка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зводиться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визначення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зацікавлених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осіб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критеріїв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потім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знаходження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оптимального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ішення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задовольняє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цим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критеріям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є одним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способів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якісного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 і входить 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>до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 xml:space="preserve"> набору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ефективних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засобів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сучасної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системи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дозволяє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зробити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процес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прозорим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керованим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всіх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учасникі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>в</w:t>
      </w:r>
      <w:proofErr w:type="spellEnd"/>
      <w:proofErr w:type="gramEnd"/>
      <w:r w:rsidRPr="00BE74D5">
        <w:rPr>
          <w:rFonts w:ascii="Times New Roman" w:hAnsi="Times New Roman" w:cs="Times New Roman"/>
          <w:sz w:val="28"/>
          <w:szCs w:val="28"/>
        </w:rPr>
        <w:t xml:space="preserve"> проекту.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Розробникам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дає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впевненість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>правильному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розуміння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завдань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які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ставить перед ними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замовник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Менеджерам –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розуміння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еволюції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проекту,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проблемних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місць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процесі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також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інформацію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прийняття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оперативних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74D5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>ішень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щодо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готовності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проекту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або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його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версії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продуктивної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експлуатації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, продажу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тощо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BE74D5">
        <w:rPr>
          <w:rFonts w:ascii="Times New Roman" w:hAnsi="Times New Roman" w:cs="Times New Roman"/>
          <w:sz w:val="28"/>
          <w:szCs w:val="28"/>
        </w:rPr>
        <w:t>З</w:t>
      </w:r>
      <w:proofErr w:type="gram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технічної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точки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зору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полягає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виконанні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додатку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на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деякій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множині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початкових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даних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звірці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одержуваних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результатів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із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заздалегідь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відомими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еталонними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) з метою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встановлення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відповідності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різних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властивостей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і характеристик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замовленим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властивостям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. Як одна з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основних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стадій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процесу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 (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розробка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додатку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розробка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коду –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тестування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характеризується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достатньо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вагомим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внеском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сумарної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трудомісткості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74D5">
        <w:rPr>
          <w:rFonts w:ascii="Times New Roman" w:hAnsi="Times New Roman" w:cs="Times New Roman"/>
          <w:sz w:val="28"/>
          <w:szCs w:val="28"/>
        </w:rPr>
        <w:t>розробки</w:t>
      </w:r>
      <w:proofErr w:type="spellEnd"/>
      <w:r w:rsidRPr="00BE74D5">
        <w:rPr>
          <w:rFonts w:ascii="Times New Roman" w:hAnsi="Times New Roman" w:cs="Times New Roman"/>
          <w:sz w:val="28"/>
          <w:szCs w:val="28"/>
        </w:rPr>
        <w:t xml:space="preserve"> продукту. </w:t>
      </w:r>
      <w:bookmarkStart w:id="0" w:name="_GoBack"/>
      <w:bookmarkEnd w:id="0"/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:rsidR="00EE74C4" w:rsidRPr="00EE74C4" w:rsidRDefault="00EE74C4" w:rsidP="00EE74C4">
      <w:pPr>
        <w:spacing w:before="24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sectPr w:rsidR="00EE74C4" w:rsidRPr="00EE74C4" w:rsidSect="00EE74C4">
      <w:pgSz w:w="11906" w:h="16838"/>
      <w:pgMar w:top="1134" w:right="707" w:bottom="113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BB2CD3"/>
    <w:multiLevelType w:val="hybridMultilevel"/>
    <w:tmpl w:val="C9A2F8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FE17967"/>
    <w:multiLevelType w:val="hybridMultilevel"/>
    <w:tmpl w:val="6784BB1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4925"/>
    <w:rsid w:val="00264925"/>
    <w:rsid w:val="005359F8"/>
    <w:rsid w:val="00BE74D5"/>
    <w:rsid w:val="00EE7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E74C4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74C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E74C4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74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433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700</Words>
  <Characters>3993</Characters>
  <Application>Microsoft Office Word</Application>
  <DocSecurity>0</DocSecurity>
  <Lines>33</Lines>
  <Paragraphs>9</Paragraphs>
  <ScaleCrop>false</ScaleCrop>
  <Company/>
  <LinksUpToDate>false</LinksUpToDate>
  <CharactersWithSpaces>4684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</dc:creator>
  <cp:keywords/>
  <dc:description/>
  <cp:lastModifiedBy>А</cp:lastModifiedBy>
  <cp:revision>5</cp:revision>
  <dcterms:created xsi:type="dcterms:W3CDTF">2020-12-02T20:15:00Z</dcterms:created>
  <dcterms:modified xsi:type="dcterms:W3CDTF">2020-12-02T20:30:00Z</dcterms:modified>
</cp:coreProperties>
</file>