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9BF" w:rsidRDefault="00B129BF" w:rsidP="00566101">
      <w:pPr>
        <w:tabs>
          <w:tab w:val="center" w:pos="4693"/>
        </w:tabs>
        <w:rPr>
          <w:b/>
          <w:sz w:val="32"/>
          <w:szCs w:val="32"/>
        </w:rPr>
      </w:pPr>
    </w:p>
    <w:p w:rsidR="00B129BF" w:rsidRPr="00566101" w:rsidRDefault="00B129BF" w:rsidP="00566101">
      <w:pPr>
        <w:tabs>
          <w:tab w:val="center" w:pos="4693"/>
        </w:tabs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Pr="00B129BF">
        <w:rPr>
          <w:b/>
          <w:sz w:val="40"/>
          <w:szCs w:val="40"/>
        </w:rPr>
        <w:t>Програма іспиту з МО (системний аналіз)</w:t>
      </w:r>
    </w:p>
    <w:p w:rsidR="00B129BF" w:rsidRDefault="00B129BF" w:rsidP="00B129BF">
      <w:pPr>
        <w:tabs>
          <w:tab w:val="center" w:pos="4693"/>
        </w:tabs>
        <w:ind w:left="360"/>
        <w:rPr>
          <w:sz w:val="32"/>
          <w:szCs w:val="32"/>
        </w:rPr>
      </w:pPr>
      <w:r>
        <w:rPr>
          <w:sz w:val="32"/>
          <w:szCs w:val="32"/>
        </w:rPr>
        <w:t>1. Метод  проекції градієнта.</w:t>
      </w:r>
    </w:p>
    <w:p w:rsidR="00B129BF" w:rsidRDefault="00B129BF" w:rsidP="00B129BF">
      <w:pPr>
        <w:tabs>
          <w:tab w:val="center" w:pos="4693"/>
        </w:tabs>
        <w:ind w:left="360"/>
        <w:rPr>
          <w:sz w:val="32"/>
          <w:szCs w:val="32"/>
        </w:rPr>
      </w:pPr>
      <w:r>
        <w:rPr>
          <w:sz w:val="32"/>
          <w:szCs w:val="32"/>
        </w:rPr>
        <w:t>2. Метод умовного градієнта.</w:t>
      </w:r>
    </w:p>
    <w:p w:rsidR="00B129BF" w:rsidRDefault="00387551" w:rsidP="00B129BF">
      <w:pPr>
        <w:tabs>
          <w:tab w:val="center" w:pos="4693"/>
        </w:tabs>
        <w:ind w:left="360"/>
        <w:rPr>
          <w:b/>
          <w:sz w:val="32"/>
          <w:szCs w:val="32"/>
        </w:rPr>
      </w:pPr>
      <w:r>
        <w:rPr>
          <w:sz w:val="32"/>
          <w:szCs w:val="32"/>
        </w:rPr>
        <w:t>3</w:t>
      </w:r>
      <w:r w:rsidR="00B129BF">
        <w:rPr>
          <w:sz w:val="32"/>
          <w:szCs w:val="32"/>
        </w:rPr>
        <w:t>. Метод штрафних функцій</w:t>
      </w:r>
    </w:p>
    <w:p w:rsidR="00764C4F" w:rsidRDefault="00387551" w:rsidP="00764C4F">
      <w:pPr>
        <w:tabs>
          <w:tab w:val="center" w:pos="4693"/>
        </w:tabs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64C4F">
        <w:rPr>
          <w:b/>
          <w:sz w:val="32"/>
          <w:szCs w:val="32"/>
        </w:rPr>
        <w:t>. Задачі лінійного програмування. 3 форми запису.</w:t>
      </w:r>
    </w:p>
    <w:p w:rsidR="00764C4F" w:rsidRDefault="00387551" w:rsidP="00764C4F">
      <w:pPr>
        <w:tabs>
          <w:tab w:val="center" w:pos="4693"/>
        </w:tabs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64C4F">
        <w:rPr>
          <w:b/>
          <w:sz w:val="32"/>
          <w:szCs w:val="32"/>
        </w:rPr>
        <w:t xml:space="preserve">.  Задачі лінійного програмування. Кутові точки. Кутові напрями. </w:t>
      </w:r>
    </w:p>
    <w:p w:rsidR="00764C4F" w:rsidRDefault="00387551" w:rsidP="00764C4F">
      <w:pPr>
        <w:tabs>
          <w:tab w:val="center" w:pos="4693"/>
        </w:tabs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64C4F">
        <w:rPr>
          <w:b/>
          <w:sz w:val="32"/>
          <w:szCs w:val="32"/>
        </w:rPr>
        <w:t>. Задачі лінійного програмування.  Графічна інтерпретація.</w:t>
      </w:r>
    </w:p>
    <w:p w:rsidR="00387551" w:rsidRDefault="00387551" w:rsidP="00764C4F">
      <w:pPr>
        <w:tabs>
          <w:tab w:val="center" w:pos="4693"/>
        </w:tabs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64C4F">
        <w:rPr>
          <w:b/>
          <w:sz w:val="32"/>
          <w:szCs w:val="32"/>
        </w:rPr>
        <w:t>. Задачі лінійного програмування. 1 крок симплекс методу.</w:t>
      </w:r>
    </w:p>
    <w:p w:rsidR="00764C4F" w:rsidRDefault="00387551" w:rsidP="00764C4F">
      <w:pPr>
        <w:tabs>
          <w:tab w:val="center" w:pos="4693"/>
        </w:tabs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8</w:t>
      </w:r>
      <w:r w:rsidR="00764C4F">
        <w:rPr>
          <w:b/>
          <w:sz w:val="32"/>
          <w:szCs w:val="32"/>
        </w:rPr>
        <w:t>. Задачі лінійного програмування. Знаходження кутової точки.</w:t>
      </w:r>
    </w:p>
    <w:p w:rsidR="00764C4F" w:rsidRDefault="00387551" w:rsidP="00764C4F">
      <w:pPr>
        <w:tabs>
          <w:tab w:val="center" w:pos="4693"/>
        </w:tabs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9</w:t>
      </w:r>
      <w:r w:rsidR="00764C4F">
        <w:rPr>
          <w:b/>
          <w:sz w:val="32"/>
          <w:szCs w:val="32"/>
        </w:rPr>
        <w:t>. Задачі лінійного програмування. Приклад.</w:t>
      </w:r>
    </w:p>
    <w:p w:rsidR="00764C4F" w:rsidRDefault="00387551" w:rsidP="00764C4F">
      <w:pPr>
        <w:tabs>
          <w:tab w:val="center" w:pos="4693"/>
        </w:tabs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r w:rsidR="00764C4F">
        <w:rPr>
          <w:b/>
          <w:sz w:val="32"/>
          <w:szCs w:val="32"/>
        </w:rPr>
        <w:t>. Задачі  лінійного програмування. М-задача.</w:t>
      </w:r>
    </w:p>
    <w:p w:rsidR="00764C4F" w:rsidRDefault="00387551" w:rsidP="00764C4F">
      <w:pPr>
        <w:tabs>
          <w:tab w:val="center" w:pos="4693"/>
        </w:tabs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11</w:t>
      </w:r>
      <w:r w:rsidR="00764C4F">
        <w:rPr>
          <w:b/>
          <w:sz w:val="32"/>
          <w:szCs w:val="32"/>
        </w:rPr>
        <w:t>. Варіаційне числення. Рівняння Ейлера.</w:t>
      </w:r>
      <w:r w:rsidR="0067746C">
        <w:rPr>
          <w:b/>
          <w:sz w:val="32"/>
          <w:szCs w:val="32"/>
        </w:rPr>
        <w:t xml:space="preserve"> 87-91, 94.</w:t>
      </w:r>
    </w:p>
    <w:p w:rsidR="0067746C" w:rsidRDefault="00387551" w:rsidP="00764C4F">
      <w:pPr>
        <w:tabs>
          <w:tab w:val="center" w:pos="4693"/>
        </w:tabs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67746C">
        <w:rPr>
          <w:b/>
          <w:sz w:val="32"/>
          <w:szCs w:val="32"/>
        </w:rPr>
        <w:t>. Варіаційне числення. Основна лема.91-92.</w:t>
      </w:r>
    </w:p>
    <w:p w:rsidR="00764C4F" w:rsidRDefault="00387551" w:rsidP="00764C4F">
      <w:pPr>
        <w:tabs>
          <w:tab w:val="center" w:pos="4693"/>
        </w:tabs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13</w:t>
      </w:r>
      <w:r w:rsidR="00764C4F">
        <w:rPr>
          <w:b/>
          <w:sz w:val="32"/>
          <w:szCs w:val="32"/>
        </w:rPr>
        <w:t>. Варіаційне числення. Задача Больца.</w:t>
      </w:r>
      <w:r w:rsidR="00033898">
        <w:rPr>
          <w:b/>
          <w:sz w:val="32"/>
          <w:szCs w:val="32"/>
        </w:rPr>
        <w:t xml:space="preserve"> Умови трансверсальності.</w:t>
      </w:r>
      <w:r w:rsidR="009539D0">
        <w:rPr>
          <w:b/>
          <w:sz w:val="32"/>
          <w:szCs w:val="32"/>
        </w:rPr>
        <w:t xml:space="preserve"> 116-118.</w:t>
      </w:r>
    </w:p>
    <w:p w:rsidR="00764C4F" w:rsidRDefault="00387551" w:rsidP="00764C4F">
      <w:pPr>
        <w:tabs>
          <w:tab w:val="center" w:pos="4693"/>
        </w:tabs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14</w:t>
      </w:r>
      <w:r w:rsidR="00764C4F">
        <w:rPr>
          <w:b/>
          <w:sz w:val="32"/>
          <w:szCs w:val="32"/>
        </w:rPr>
        <w:t>. Варіаційне числення. Векторозначні функції.</w:t>
      </w:r>
      <w:r w:rsidR="009539D0">
        <w:rPr>
          <w:b/>
          <w:sz w:val="32"/>
          <w:szCs w:val="32"/>
        </w:rPr>
        <w:t xml:space="preserve"> 101-103</w:t>
      </w:r>
    </w:p>
    <w:p w:rsidR="00C866C6" w:rsidRDefault="00387551" w:rsidP="00C866C6">
      <w:pPr>
        <w:tabs>
          <w:tab w:val="center" w:pos="4693"/>
        </w:tabs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15</w:t>
      </w:r>
      <w:r w:rsidR="00B129BF">
        <w:rPr>
          <w:b/>
          <w:sz w:val="32"/>
          <w:szCs w:val="32"/>
        </w:rPr>
        <w:t>. Варіаційне числення</w:t>
      </w:r>
      <w:r w:rsidR="00C866C6">
        <w:rPr>
          <w:b/>
          <w:sz w:val="32"/>
          <w:szCs w:val="32"/>
        </w:rPr>
        <w:t>. Функції двох змінних.</w:t>
      </w:r>
      <w:r w:rsidR="009539D0">
        <w:rPr>
          <w:b/>
          <w:sz w:val="32"/>
          <w:szCs w:val="32"/>
        </w:rPr>
        <w:t xml:space="preserve"> 110-113</w:t>
      </w:r>
    </w:p>
    <w:p w:rsidR="00764C4F" w:rsidRDefault="00387551" w:rsidP="00764C4F">
      <w:pPr>
        <w:tabs>
          <w:tab w:val="center" w:pos="4693"/>
        </w:tabs>
        <w:ind w:left="360"/>
        <w:rPr>
          <w:sz w:val="32"/>
          <w:szCs w:val="32"/>
        </w:rPr>
      </w:pPr>
      <w:r>
        <w:rPr>
          <w:b/>
          <w:sz w:val="32"/>
          <w:szCs w:val="32"/>
        </w:rPr>
        <w:t>16</w:t>
      </w:r>
      <w:r w:rsidR="00764C4F">
        <w:rPr>
          <w:b/>
          <w:sz w:val="32"/>
          <w:szCs w:val="32"/>
        </w:rPr>
        <w:t>. Варіаційне числення. Похідні вищих порядків</w:t>
      </w:r>
      <w:r w:rsidR="00764C4F">
        <w:rPr>
          <w:sz w:val="32"/>
          <w:szCs w:val="32"/>
        </w:rPr>
        <w:t>.</w:t>
      </w:r>
      <w:r w:rsidR="009539D0">
        <w:rPr>
          <w:sz w:val="32"/>
          <w:szCs w:val="32"/>
        </w:rPr>
        <w:t xml:space="preserve"> 106-108.</w:t>
      </w:r>
    </w:p>
    <w:p w:rsidR="00C866C6" w:rsidRDefault="00387551" w:rsidP="00764C4F">
      <w:pPr>
        <w:tabs>
          <w:tab w:val="center" w:pos="4693"/>
        </w:tabs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17</w:t>
      </w:r>
      <w:r w:rsidR="00C866C6" w:rsidRPr="00C866C6">
        <w:rPr>
          <w:sz w:val="32"/>
          <w:szCs w:val="32"/>
        </w:rPr>
        <w:t>.</w:t>
      </w:r>
      <w:r w:rsidR="00C866C6">
        <w:rPr>
          <w:sz w:val="32"/>
          <w:szCs w:val="32"/>
        </w:rPr>
        <w:t xml:space="preserve"> </w:t>
      </w:r>
      <w:r w:rsidR="00C866C6">
        <w:rPr>
          <w:b/>
          <w:sz w:val="32"/>
          <w:szCs w:val="32"/>
        </w:rPr>
        <w:t xml:space="preserve">Варіаційне числення. Задача Больца на множині </w:t>
      </w:r>
      <w:r w:rsidR="00033898">
        <w:rPr>
          <w:b/>
          <w:sz w:val="32"/>
          <w:szCs w:val="32"/>
        </w:rPr>
        <w:t xml:space="preserve">векторозначних </w:t>
      </w:r>
      <w:r w:rsidR="00C866C6">
        <w:rPr>
          <w:b/>
          <w:sz w:val="32"/>
          <w:szCs w:val="32"/>
        </w:rPr>
        <w:t>функцій з вільними границями.</w:t>
      </w:r>
      <w:r w:rsidR="00033898">
        <w:rPr>
          <w:b/>
          <w:sz w:val="32"/>
          <w:szCs w:val="32"/>
        </w:rPr>
        <w:t xml:space="preserve"> 118</w:t>
      </w:r>
    </w:p>
    <w:p w:rsidR="00C866C6" w:rsidRDefault="00387551" w:rsidP="00C866C6">
      <w:pPr>
        <w:tabs>
          <w:tab w:val="center" w:pos="4693"/>
        </w:tabs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18</w:t>
      </w:r>
      <w:r w:rsidR="00C866C6">
        <w:rPr>
          <w:b/>
          <w:sz w:val="32"/>
          <w:szCs w:val="32"/>
        </w:rPr>
        <w:t>. Варіаційне числення. Задача Лагранжа на множині функцій з вільними границями.</w:t>
      </w:r>
      <w:r w:rsidR="00033898">
        <w:rPr>
          <w:b/>
          <w:sz w:val="32"/>
          <w:szCs w:val="32"/>
        </w:rPr>
        <w:t>118.</w:t>
      </w:r>
    </w:p>
    <w:p w:rsidR="00033898" w:rsidRDefault="00387551" w:rsidP="00C866C6">
      <w:pPr>
        <w:tabs>
          <w:tab w:val="center" w:pos="4693"/>
        </w:tabs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19</w:t>
      </w:r>
      <w:r w:rsidR="00033898">
        <w:rPr>
          <w:b/>
          <w:sz w:val="32"/>
          <w:szCs w:val="32"/>
        </w:rPr>
        <w:t>.</w:t>
      </w:r>
      <w:r w:rsidR="00033898" w:rsidRPr="00033898">
        <w:rPr>
          <w:b/>
          <w:sz w:val="32"/>
          <w:szCs w:val="32"/>
        </w:rPr>
        <w:t xml:space="preserve"> </w:t>
      </w:r>
      <w:r w:rsidR="00033898">
        <w:rPr>
          <w:b/>
          <w:sz w:val="32"/>
          <w:szCs w:val="32"/>
        </w:rPr>
        <w:t>Варіаційне числення.</w:t>
      </w:r>
      <w:r w:rsidR="00D415F1">
        <w:rPr>
          <w:b/>
          <w:sz w:val="32"/>
          <w:szCs w:val="32"/>
        </w:rPr>
        <w:t xml:space="preserve"> Задача Больца на множині функцій з рухомими границями. 145-147.</w:t>
      </w:r>
    </w:p>
    <w:p w:rsidR="00D415F1" w:rsidRDefault="00387551" w:rsidP="00D415F1">
      <w:pPr>
        <w:tabs>
          <w:tab w:val="center" w:pos="4693"/>
        </w:tabs>
        <w:ind w:left="360"/>
        <w:rPr>
          <w:sz w:val="32"/>
          <w:szCs w:val="32"/>
        </w:rPr>
      </w:pPr>
      <w:r>
        <w:rPr>
          <w:b/>
          <w:sz w:val="32"/>
          <w:szCs w:val="32"/>
        </w:rPr>
        <w:t>20</w:t>
      </w:r>
      <w:r w:rsidR="00D415F1">
        <w:rPr>
          <w:b/>
          <w:sz w:val="32"/>
          <w:szCs w:val="32"/>
        </w:rPr>
        <w:t>.</w:t>
      </w:r>
      <w:r w:rsidR="00D415F1" w:rsidRPr="00033898">
        <w:rPr>
          <w:b/>
          <w:sz w:val="32"/>
          <w:szCs w:val="32"/>
        </w:rPr>
        <w:t xml:space="preserve"> </w:t>
      </w:r>
      <w:r w:rsidR="00D415F1">
        <w:rPr>
          <w:b/>
          <w:sz w:val="32"/>
          <w:szCs w:val="32"/>
        </w:rPr>
        <w:t>Варіаційне числення. Задача Лагранжа на множині функцій з рухомими границями. 147.</w:t>
      </w:r>
    </w:p>
    <w:p w:rsidR="00C866C6" w:rsidRDefault="00387551" w:rsidP="00764C4F">
      <w:pPr>
        <w:tabs>
          <w:tab w:val="center" w:pos="4693"/>
        </w:tabs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21</w:t>
      </w:r>
      <w:r w:rsidR="008F6AB7" w:rsidRPr="008F6AB7">
        <w:rPr>
          <w:b/>
          <w:sz w:val="32"/>
          <w:szCs w:val="32"/>
        </w:rPr>
        <w:t>.</w:t>
      </w:r>
      <w:r w:rsidR="00C866C6" w:rsidRPr="008F6AB7">
        <w:rPr>
          <w:b/>
          <w:sz w:val="32"/>
          <w:szCs w:val="32"/>
        </w:rPr>
        <w:t xml:space="preserve"> </w:t>
      </w:r>
      <w:r w:rsidR="008F6AB7">
        <w:rPr>
          <w:b/>
          <w:sz w:val="32"/>
          <w:szCs w:val="32"/>
        </w:rPr>
        <w:t>Варіаційне числення. Ізопериметричні задачі.</w:t>
      </w:r>
      <w:r w:rsidR="00D415F1">
        <w:rPr>
          <w:b/>
          <w:sz w:val="32"/>
          <w:szCs w:val="32"/>
        </w:rPr>
        <w:t xml:space="preserve"> 225-229</w:t>
      </w:r>
    </w:p>
    <w:p w:rsidR="008F6AB7" w:rsidRDefault="00387551" w:rsidP="00764C4F">
      <w:pPr>
        <w:tabs>
          <w:tab w:val="center" w:pos="4693"/>
        </w:tabs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22</w:t>
      </w:r>
      <w:r w:rsidR="008F6AB7">
        <w:rPr>
          <w:b/>
          <w:sz w:val="32"/>
          <w:szCs w:val="32"/>
        </w:rPr>
        <w:t>.</w:t>
      </w:r>
      <w:r w:rsidR="008F6AB7" w:rsidRPr="008F6AB7">
        <w:rPr>
          <w:b/>
          <w:sz w:val="32"/>
          <w:szCs w:val="32"/>
        </w:rPr>
        <w:t xml:space="preserve"> </w:t>
      </w:r>
      <w:r w:rsidR="008F6AB7">
        <w:rPr>
          <w:b/>
          <w:sz w:val="32"/>
          <w:szCs w:val="32"/>
        </w:rPr>
        <w:t>Варіаційне числення. Задача Лагранжа з неголономними зв’язками.</w:t>
      </w:r>
      <w:r w:rsidR="00057017">
        <w:rPr>
          <w:b/>
          <w:sz w:val="32"/>
          <w:szCs w:val="32"/>
        </w:rPr>
        <w:t>241-242.</w:t>
      </w:r>
    </w:p>
    <w:p w:rsidR="00764C4F" w:rsidRPr="0067746C" w:rsidRDefault="00387551" w:rsidP="0067746C">
      <w:pPr>
        <w:tabs>
          <w:tab w:val="center" w:pos="4693"/>
        </w:tabs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23</w:t>
      </w:r>
      <w:r w:rsidR="008F6AB7">
        <w:rPr>
          <w:b/>
          <w:sz w:val="32"/>
          <w:szCs w:val="32"/>
        </w:rPr>
        <w:t>. Варіаційне числення. Задача Лагранжа у формі Понтрягіна.</w:t>
      </w:r>
      <w:r w:rsidR="00057017">
        <w:rPr>
          <w:b/>
          <w:sz w:val="32"/>
          <w:szCs w:val="32"/>
        </w:rPr>
        <w:t xml:space="preserve"> 242-243.</w:t>
      </w:r>
    </w:p>
    <w:p w:rsidR="00764C4F" w:rsidRDefault="00387551" w:rsidP="00764C4F">
      <w:pPr>
        <w:tabs>
          <w:tab w:val="center" w:pos="4693"/>
        </w:tabs>
        <w:ind w:left="360"/>
        <w:rPr>
          <w:sz w:val="32"/>
          <w:szCs w:val="32"/>
        </w:rPr>
      </w:pPr>
      <w:r>
        <w:rPr>
          <w:sz w:val="32"/>
          <w:szCs w:val="32"/>
        </w:rPr>
        <w:t>24</w:t>
      </w:r>
      <w:r w:rsidR="0067746C">
        <w:rPr>
          <w:sz w:val="32"/>
          <w:szCs w:val="32"/>
        </w:rPr>
        <w:t>. Задача оптимального керування.</w:t>
      </w:r>
      <w:r w:rsidR="00057017">
        <w:rPr>
          <w:sz w:val="32"/>
          <w:szCs w:val="32"/>
        </w:rPr>
        <w:t xml:space="preserve"> 288-292.</w:t>
      </w:r>
    </w:p>
    <w:p w:rsidR="00057017" w:rsidRPr="0067746C" w:rsidRDefault="00387551" w:rsidP="00764C4F">
      <w:pPr>
        <w:tabs>
          <w:tab w:val="center" w:pos="4693"/>
        </w:tabs>
        <w:ind w:left="360"/>
        <w:rPr>
          <w:b/>
          <w:sz w:val="32"/>
          <w:szCs w:val="32"/>
        </w:rPr>
      </w:pPr>
      <w:r>
        <w:rPr>
          <w:sz w:val="32"/>
          <w:szCs w:val="32"/>
        </w:rPr>
        <w:t>25</w:t>
      </w:r>
      <w:r w:rsidR="00057017">
        <w:rPr>
          <w:sz w:val="32"/>
          <w:szCs w:val="32"/>
        </w:rPr>
        <w:t>. Принцип максимуму Понтрягіна 292-293.</w:t>
      </w:r>
    </w:p>
    <w:p w:rsidR="00764C4F" w:rsidRDefault="00C34300" w:rsidP="00FD2536">
      <w:pPr>
        <w:tabs>
          <w:tab w:val="center" w:pos="4693"/>
        </w:tabs>
        <w:ind w:left="360"/>
        <w:rPr>
          <w:sz w:val="32"/>
          <w:szCs w:val="32"/>
        </w:rPr>
      </w:pPr>
      <w:r>
        <w:rPr>
          <w:sz w:val="32"/>
          <w:szCs w:val="32"/>
        </w:rPr>
        <w:t>26. Задача про оптимальну швидкодію 298-300.</w:t>
      </w:r>
    </w:p>
    <w:p w:rsidR="001A2A58" w:rsidRDefault="00566101" w:rsidP="001A2A58">
      <w:pPr>
        <w:tabs>
          <w:tab w:val="center" w:pos="4693"/>
        </w:tabs>
        <w:ind w:left="360"/>
        <w:rPr>
          <w:sz w:val="32"/>
          <w:szCs w:val="32"/>
        </w:rPr>
      </w:pPr>
      <w:r>
        <w:rPr>
          <w:sz w:val="32"/>
          <w:szCs w:val="32"/>
        </w:rPr>
        <w:t>У питаннях 11-26 вказано сторінки з книги</w:t>
      </w:r>
      <w:r w:rsidR="00FD2536">
        <w:rPr>
          <w:sz w:val="32"/>
          <w:szCs w:val="32"/>
        </w:rPr>
        <w:t xml:space="preserve"> М.П. Моклянчука</w:t>
      </w:r>
    </w:p>
    <w:p w:rsidR="00FD2536" w:rsidRDefault="00FD2536" w:rsidP="001A2A58">
      <w:pPr>
        <w:tabs>
          <w:tab w:val="center" w:pos="4693"/>
        </w:tabs>
        <w:ind w:left="360"/>
        <w:rPr>
          <w:sz w:val="32"/>
          <w:szCs w:val="32"/>
        </w:rPr>
      </w:pPr>
      <w:r>
        <w:rPr>
          <w:sz w:val="32"/>
          <w:szCs w:val="32"/>
        </w:rPr>
        <w:t>Варіаційне числення. Екстремальні задачі.</w:t>
      </w:r>
      <w:bookmarkStart w:id="0" w:name="_GoBack"/>
      <w:bookmarkEnd w:id="0"/>
    </w:p>
    <w:p w:rsidR="001A2A58" w:rsidRDefault="001A2A58" w:rsidP="001A2A58">
      <w:pPr>
        <w:tabs>
          <w:tab w:val="center" w:pos="4693"/>
        </w:tabs>
        <w:ind w:left="360"/>
        <w:rPr>
          <w:sz w:val="32"/>
          <w:szCs w:val="32"/>
        </w:rPr>
      </w:pPr>
    </w:p>
    <w:p w:rsidR="001A2A58" w:rsidRDefault="008F6AB7" w:rsidP="008F6AB7">
      <w:pPr>
        <w:tabs>
          <w:tab w:val="left" w:pos="6825"/>
        </w:tabs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:rsidR="001A2A58" w:rsidRDefault="001A2A58" w:rsidP="001A2A58">
      <w:pPr>
        <w:tabs>
          <w:tab w:val="center" w:pos="4693"/>
        </w:tabs>
        <w:ind w:left="360"/>
        <w:rPr>
          <w:sz w:val="32"/>
          <w:szCs w:val="32"/>
        </w:rPr>
      </w:pPr>
    </w:p>
    <w:p w:rsidR="001A2A58" w:rsidRDefault="001A2A58" w:rsidP="001A2A58">
      <w:pPr>
        <w:ind w:left="360"/>
        <w:rPr>
          <w:sz w:val="32"/>
          <w:szCs w:val="32"/>
        </w:rPr>
      </w:pPr>
    </w:p>
    <w:p w:rsidR="001A2A58" w:rsidRDefault="001A2A58" w:rsidP="001A2A58">
      <w:pPr>
        <w:ind w:left="360"/>
        <w:rPr>
          <w:sz w:val="32"/>
          <w:szCs w:val="32"/>
        </w:rPr>
      </w:pPr>
    </w:p>
    <w:p w:rsidR="00DA2B1F" w:rsidRDefault="00984C54">
      <w:pPr>
        <w:pStyle w:val="a3"/>
        <w:spacing w:before="0" w:beforeAutospacing="0" w:after="0" w:afterAutospacing="0"/>
        <w:rPr>
          <w:sz w:val="9"/>
          <w:szCs w:val="9"/>
        </w:rPr>
      </w:pPr>
      <w:r>
        <w:rPr>
          <w:sz w:val="9"/>
          <w:szCs w:val="9"/>
        </w:rPr>
        <w:t> </w:t>
      </w:r>
    </w:p>
    <w:p w:rsidR="00984C54" w:rsidRDefault="00984C54">
      <w:pPr>
        <w:rPr>
          <w:rFonts w:eastAsia="Times New Roman"/>
        </w:rPr>
      </w:pPr>
    </w:p>
    <w:sectPr w:rsidR="00984C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00518"/>
    <w:rsid w:val="00033898"/>
    <w:rsid w:val="00057017"/>
    <w:rsid w:val="001A2A58"/>
    <w:rsid w:val="00387551"/>
    <w:rsid w:val="00400518"/>
    <w:rsid w:val="00566101"/>
    <w:rsid w:val="0067746C"/>
    <w:rsid w:val="00764C4F"/>
    <w:rsid w:val="00872D33"/>
    <w:rsid w:val="008F6AB7"/>
    <w:rsid w:val="009539D0"/>
    <w:rsid w:val="00984C54"/>
    <w:rsid w:val="00B129BF"/>
    <w:rsid w:val="00C34300"/>
    <w:rsid w:val="00C866C6"/>
    <w:rsid w:val="00D415F1"/>
    <w:rsid w:val="00DA2B1F"/>
    <w:rsid w:val="00FD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/>
      <w:jc w:val="center"/>
      <w:outlineLvl w:val="0"/>
    </w:pPr>
    <w:rPr>
      <w:b/>
      <w:bCs/>
      <w:kern w:val="36"/>
    </w:rPr>
  </w:style>
  <w:style w:type="paragraph" w:styleId="2">
    <w:name w:val="heading 2"/>
    <w:basedOn w:val="a"/>
    <w:link w:val="20"/>
    <w:uiPriority w:val="9"/>
    <w:qFormat/>
    <w:pPr>
      <w:spacing w:after="100" w:afterAutospacing="1"/>
      <w:jc w:val="center"/>
      <w:outlineLvl w:val="1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1">
    <w:name w:val="c1"/>
    <w:basedOn w:val="a"/>
    <w:pPr>
      <w:spacing w:before="100" w:beforeAutospacing="1" w:after="100" w:afterAutospacing="1"/>
      <w:jc w:val="center"/>
    </w:pPr>
  </w:style>
  <w:style w:type="paragraph" w:customStyle="1" w:styleId="im1">
    <w:name w:val="im1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872D33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72D33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/>
      <w:jc w:val="center"/>
      <w:outlineLvl w:val="0"/>
    </w:pPr>
    <w:rPr>
      <w:b/>
      <w:bCs/>
      <w:kern w:val="36"/>
    </w:rPr>
  </w:style>
  <w:style w:type="paragraph" w:styleId="2">
    <w:name w:val="heading 2"/>
    <w:basedOn w:val="a"/>
    <w:link w:val="20"/>
    <w:uiPriority w:val="9"/>
    <w:qFormat/>
    <w:pPr>
      <w:spacing w:after="100" w:afterAutospacing="1"/>
      <w:jc w:val="center"/>
      <w:outlineLvl w:val="1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1">
    <w:name w:val="c1"/>
    <w:basedOn w:val="a"/>
    <w:pPr>
      <w:spacing w:before="100" w:beforeAutospacing="1" w:after="100" w:afterAutospacing="1"/>
      <w:jc w:val="center"/>
    </w:pPr>
  </w:style>
  <w:style w:type="paragraph" w:customStyle="1" w:styleId="im1">
    <w:name w:val="im1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872D33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72D3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1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1062</Words>
  <Characters>606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Талони на перездачу</vt:lpstr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Талони на перездачу</dc:title>
  <dc:subject/>
  <dc:creator>Користувач Windows</dc:creator>
  <cp:keywords/>
  <dc:description/>
  <cp:lastModifiedBy>Dell</cp:lastModifiedBy>
  <cp:revision>20</cp:revision>
  <dcterms:created xsi:type="dcterms:W3CDTF">2020-11-02T18:31:00Z</dcterms:created>
  <dcterms:modified xsi:type="dcterms:W3CDTF">2020-12-07T15:33:00Z</dcterms:modified>
</cp:coreProperties>
</file>