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7020" w14:textId="3E963DB6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B0DDFE" w14:textId="77777777" w:rsidR="00395253" w:rsidRDefault="00395253" w:rsidP="00395253">
      <w:pPr>
        <w:pStyle w:val="NormalWeb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10411AC4" w14:textId="77777777" w:rsidR="00395253" w:rsidRDefault="00395253" w:rsidP="00395253">
      <w:pPr>
        <w:pStyle w:val="NormalWeb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ЛЬВІВСЬКИЙ НАЦІОНАЛЬНИЙ УНІВЕРСИТЕТ</w:t>
      </w:r>
    </w:p>
    <w:p w14:paraId="2CAC7B3D" w14:textId="77777777" w:rsidR="00395253" w:rsidRDefault="00395253" w:rsidP="00395253">
      <w:pPr>
        <w:pStyle w:val="NormalWeb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ІМЕНІ ІВАНА ФРАНКА</w:t>
      </w:r>
    </w:p>
    <w:p w14:paraId="24CA50E7" w14:textId="008E62F9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778EA5" w14:textId="12A845E2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8DAA5E" w14:textId="41CDCBFD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177BB6" w14:textId="12F19D95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A3713E6" w14:textId="0E03564B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1238C3" w14:textId="23186F8D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7C3E79" w14:textId="6875A862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97A98C" w14:textId="77777777" w:rsidR="008C1A69" w:rsidRPr="008C1A69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E331AB" w14:textId="77777777" w:rsidR="008C1A69" w:rsidRPr="008C1A69" w:rsidRDefault="008C1A69" w:rsidP="008C1A69">
      <w:pPr>
        <w:spacing w:before="240" w:after="240" w:line="240" w:lineRule="auto"/>
        <w:ind w:firstLine="2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6B95E72E" w14:textId="0FD103F2" w:rsidR="008C1A69" w:rsidRPr="008C1A69" w:rsidRDefault="008C1A69" w:rsidP="008C1A69">
      <w:pPr>
        <w:spacing w:before="240" w:after="240" w:line="240" w:lineRule="auto"/>
        <w:ind w:firstLine="2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 виконання 1 лабораторного завдання</w:t>
      </w:r>
    </w:p>
    <w:p w14:paraId="70D2C99E" w14:textId="77777777" w:rsidR="008C1A69" w:rsidRPr="008C1A69" w:rsidRDefault="008C1A69" w:rsidP="008C1A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18DA09E" w14:textId="77777777" w:rsidR="008C1A69" w:rsidRPr="008C1A69" w:rsidRDefault="008C1A69" w:rsidP="008C1A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Виконав студент </w:t>
      </w:r>
      <w:proofErr w:type="spellStart"/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ПМАм</w:t>
      </w:r>
      <w:proofErr w:type="spellEnd"/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- 62:</w:t>
      </w:r>
    </w:p>
    <w:p w14:paraId="1157AEBC" w14:textId="4D585727" w:rsidR="008C1A69" w:rsidRPr="008C1A69" w:rsidRDefault="008C1A69" w:rsidP="008C1A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Байцар</w:t>
      </w:r>
      <w:proofErr w:type="spellEnd"/>
      <w:r w:rsidR="000D4478" w:rsidRPr="00C34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Р.</w:t>
      </w:r>
      <w:r w:rsidR="000D4478" w:rsidRPr="00C3408F">
        <w:rPr>
          <w:rFonts w:ascii="Times New Roman" w:hAnsi="Times New Roman" w:cs="Times New Roman"/>
          <w:sz w:val="24"/>
          <w:szCs w:val="24"/>
        </w:rPr>
        <w:t> </w:t>
      </w: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М.</w:t>
      </w:r>
    </w:p>
    <w:p w14:paraId="3746AAFC" w14:textId="77777777" w:rsidR="008C1A69" w:rsidRPr="00C3408F" w:rsidRDefault="008C1A69" w:rsidP="008C1A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D713E6" w14:textId="4C1DDC6A" w:rsidR="008C1A69" w:rsidRPr="008C1A69" w:rsidRDefault="008C1A69" w:rsidP="008C1A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52341D6" w14:textId="77777777" w:rsidR="008C1A69" w:rsidRPr="008C1A69" w:rsidRDefault="008C1A69" w:rsidP="008C1A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 2022</w:t>
      </w:r>
    </w:p>
    <w:p w14:paraId="45BDA682" w14:textId="77777777" w:rsidR="006926E2" w:rsidRPr="00C3408F" w:rsidRDefault="008C1A69" w:rsidP="008C1A69">
      <w:pPr>
        <w:pStyle w:val="NormalWeb"/>
        <w:spacing w:before="0" w:beforeAutospacing="0" w:after="0" w:afterAutospacing="0"/>
        <w:rPr>
          <w:color w:val="000000"/>
        </w:rPr>
      </w:pPr>
      <w:r w:rsidRPr="00C3408F">
        <w:rPr>
          <w:rStyle w:val="apple-tab-span"/>
          <w:color w:val="000000"/>
        </w:rPr>
        <w:lastRenderedPageBreak/>
        <w:tab/>
      </w:r>
      <w:r w:rsidRPr="00C3408F">
        <w:rPr>
          <w:color w:val="000000"/>
        </w:rPr>
        <w:t>Дано випадковий процес:</w:t>
      </w:r>
    </w:p>
    <w:p w14:paraId="6268AEC4" w14:textId="77777777" w:rsidR="006926E2" w:rsidRPr="00C3408F" w:rsidRDefault="006926E2" w:rsidP="008C1A69">
      <w:pPr>
        <w:pStyle w:val="NormalWeb"/>
        <w:spacing w:before="0" w:beforeAutospacing="0" w:after="0" w:afterAutospacing="0"/>
        <w:rPr>
          <w:color w:val="000000"/>
        </w:rPr>
      </w:pPr>
    </w:p>
    <w:p w14:paraId="2B1AFFC7" w14:textId="519C90D2" w:rsidR="008C1A69" w:rsidRPr="00C3408F" w:rsidRDefault="009B2271" w:rsidP="009B2271">
      <w:pPr>
        <w:pStyle w:val="NormalWeb"/>
        <w:spacing w:before="0" w:beforeAutospacing="0" w:after="0" w:afterAutospacing="0"/>
        <w:ind w:firstLine="708"/>
      </w:pPr>
      <w:r w:rsidRPr="00C3408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 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-3t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де випадкова змінна η ∈N(5, 9) </m:t>
        </m:r>
      </m:oMath>
      <w:r w:rsidR="008C1A69" w:rsidRPr="00C3408F">
        <w:rPr>
          <w:color w:val="000000"/>
        </w:rPr>
        <w:br/>
      </w:r>
      <w:r w:rsidR="008C1A69" w:rsidRPr="00C3408F">
        <w:rPr>
          <w:rStyle w:val="apple-tab-span"/>
          <w:color w:val="000000"/>
        </w:rPr>
        <w:tab/>
      </w:r>
    </w:p>
    <w:p w14:paraId="45D32C5E" w14:textId="047797FC" w:rsidR="008C1A69" w:rsidRPr="00C3408F" w:rsidRDefault="008C1A69" w:rsidP="008C1A69">
      <w:pPr>
        <w:pStyle w:val="NormalWeb"/>
        <w:spacing w:before="0" w:beforeAutospacing="0" w:after="0" w:afterAutospacing="0"/>
      </w:pPr>
    </w:p>
    <w:p w14:paraId="5193DB41" w14:textId="2DC2481F" w:rsidR="00474FAE" w:rsidRPr="00C3408F" w:rsidRDefault="008C1A69" w:rsidP="009B2271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 w:rsidRPr="00C3408F">
        <w:rPr>
          <w:color w:val="000000"/>
        </w:rPr>
        <w:t xml:space="preserve">Знайти одновимірну функцію розподілу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</m:oMath>
    </w:p>
    <w:p w14:paraId="115594D2" w14:textId="1B3B01AD" w:rsidR="008C1A69" w:rsidRPr="00C3408F" w:rsidRDefault="008C1A69" w:rsidP="008C1A69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7C92FAE6" w14:textId="52F335CD" w:rsidR="008C1A69" w:rsidRPr="00C3408F" w:rsidRDefault="009B2271" w:rsidP="008C1A6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C340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3408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≤x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w:bookmarkStart w:id="0" w:name="_Hlk115001161"/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-3t</m:t>
                </m:r>
              </m:sup>
            </m:sSup>
            <w:bookmarkEnd w:id="0"/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≤x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≤ x-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η≤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</m:t>
            </m:r>
          </m:e>
        </m:d>
      </m:oMath>
    </w:p>
    <w:p w14:paraId="41BC04F7" w14:textId="5F740438" w:rsidR="008C1A69" w:rsidRPr="00C3408F" w:rsidRDefault="00E175A0" w:rsidP="008C1A69">
      <w:pPr>
        <w:pStyle w:val="NormalWeb"/>
        <w:spacing w:before="0" w:beforeAutospacing="0" w:after="0" w:afterAutospacing="0"/>
        <w:textAlignment w:val="baseline"/>
      </w:pPr>
      <w:r w:rsidRPr="00C3408F">
        <w:t>Отже одновимірна функція розподілу має вигляд:</w:t>
      </w:r>
      <w:r w:rsidRPr="00C3408F">
        <w:br/>
      </w:r>
      <w:r w:rsidRPr="00C3408F">
        <w:br/>
      </w:r>
      <w:r w:rsidR="009B2271" w:rsidRPr="00C3408F">
        <w:rPr>
          <w:lang w:val="en-US"/>
        </w:rPr>
        <w:t xml:space="preserve"> </w:t>
      </w:r>
      <w:r w:rsidR="009B2271" w:rsidRPr="00C3408F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-3t</m:t>
                    </m:r>
                  </m:sup>
                </m:sSup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ⅇ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(y-μ)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lang w:val="en-US"/>
              </w:rPr>
              <m:t>ⅆy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</m:oMath>
    </w:p>
    <w:p w14:paraId="5026AA69" w14:textId="3AD6449A" w:rsidR="00F33AD3" w:rsidRPr="00C3408F" w:rsidRDefault="009B2271" w:rsidP="009B2271">
      <w:pPr>
        <w:pStyle w:val="NormalWeb"/>
        <w:spacing w:before="0" w:beforeAutospacing="0" w:after="0" w:afterAutospacing="0"/>
        <w:ind w:firstLine="708"/>
        <w:textAlignment w:val="baseline"/>
      </w:pPr>
      <w:r w:rsidRPr="00C3408F">
        <w:t>д</w:t>
      </w:r>
      <w:r w:rsidR="00F33AD3" w:rsidRPr="00C3408F">
        <w:t xml:space="preserve">е </w:t>
      </w:r>
      <m:oMath>
        <m:r>
          <w:rPr>
            <w:rFonts w:ascii="Cambria Math" w:hAnsi="Cambria Math"/>
            <w:lang w:val="en-US"/>
          </w:rPr>
          <m:t>μ</m:t>
        </m:r>
      </m:oMath>
      <w:r w:rsidR="00F33AD3" w:rsidRPr="00C3408F">
        <w:rPr>
          <w:lang w:val="en-US"/>
        </w:rPr>
        <w:t xml:space="preserve"> = 5, </w:t>
      </w:r>
      <m:oMath>
        <m:r>
          <w:rPr>
            <w:rFonts w:ascii="Cambria Math" w:hAnsi="Cambria Math"/>
            <w:lang w:val="en-US"/>
          </w:rPr>
          <m:t>σ=3</m:t>
        </m:r>
      </m:oMath>
    </w:p>
    <w:p w14:paraId="7C5A441F" w14:textId="2DF4641C" w:rsidR="00922221" w:rsidRPr="00C3408F" w:rsidRDefault="00922221" w:rsidP="008C1A69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13B1408B" w14:textId="558B7DC1" w:rsidR="00922221" w:rsidRPr="00C3408F" w:rsidRDefault="00922221" w:rsidP="008C1A69">
      <w:pPr>
        <w:pStyle w:val="NormalWeb"/>
        <w:spacing w:before="0" w:beforeAutospacing="0" w:after="0" w:afterAutospacing="0"/>
        <w:textAlignment w:val="baseline"/>
      </w:pPr>
    </w:p>
    <w:p w14:paraId="7C0ED56A" w14:textId="1A28A6A1" w:rsidR="003363B4" w:rsidRPr="00C3408F" w:rsidRDefault="003363B4" w:rsidP="009B2271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 w:rsidRPr="00C3408F">
        <w:rPr>
          <w:color w:val="000000"/>
        </w:rPr>
        <w:t xml:space="preserve">Знайти одновимірну густину розподілу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</m:oMath>
    </w:p>
    <w:p w14:paraId="248D1DC5" w14:textId="54BBD9A5" w:rsidR="00E71BC0" w:rsidRPr="00C3408F" w:rsidRDefault="00E71BC0" w:rsidP="00E71BC0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411155DD" w14:textId="074F209F" w:rsidR="00E71BC0" w:rsidRPr="00C3408F" w:rsidRDefault="00000000" w:rsidP="009B2271">
      <w:pPr>
        <w:pStyle w:val="ListParagraph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</m:oMath>
      </m:oMathPara>
    </w:p>
    <w:p w14:paraId="1E1B4415" w14:textId="572DA808" w:rsidR="00E71BC0" w:rsidRPr="00C3408F" w:rsidRDefault="00000000" w:rsidP="009B2271">
      <w:pPr>
        <w:pStyle w:val="ListParagraph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ⅇ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-3t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uk-UA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uk-UA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uk-UA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3t</m:t>
              </m:r>
            </m:sup>
          </m:sSup>
        </m:oMath>
      </m:oMathPara>
    </w:p>
    <w:p w14:paraId="459968EE" w14:textId="77777777" w:rsidR="00E71BC0" w:rsidRPr="00C3408F" w:rsidRDefault="00E71BC0" w:rsidP="00E71BC0">
      <w:pPr>
        <w:pStyle w:val="NormalWeb"/>
        <w:spacing w:before="0" w:beforeAutospacing="0" w:after="0" w:afterAutospacing="0"/>
        <w:jc w:val="both"/>
        <w:textAlignment w:val="baseline"/>
      </w:pPr>
    </w:p>
    <w:p w14:paraId="56787F76" w14:textId="37DB43A5" w:rsidR="000D4478" w:rsidRPr="00C3408F" w:rsidRDefault="000D4478" w:rsidP="009B2271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 w:rsidRPr="00C3408F">
        <w:t xml:space="preserve">Знайти математичне сподівання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7D9BB6C" w14:textId="77777777" w:rsidR="000D4478" w:rsidRPr="00C3408F" w:rsidRDefault="000D4478" w:rsidP="000D4478">
      <w:pPr>
        <w:pStyle w:val="NormalWeb"/>
        <w:spacing w:before="0" w:beforeAutospacing="0" w:after="0" w:afterAutospacing="0"/>
        <w:textAlignment w:val="baseline"/>
      </w:pPr>
    </w:p>
    <w:p w14:paraId="1766616E" w14:textId="69515F26" w:rsidR="00B92EE7" w:rsidRPr="00C3408F" w:rsidRDefault="00000000" w:rsidP="009B2271">
      <w:pPr>
        <w:pStyle w:val="NormalWeb"/>
        <w:spacing w:before="0" w:beforeAutospacing="0" w:after="0" w:afterAutospacing="0"/>
        <w:ind w:firstLine="708"/>
        <w:textAlignment w:val="baselin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-3t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 xml:space="preserve">    </m:t>
        </m:r>
      </m:oMath>
      <w:r w:rsidR="00914514" w:rsidRPr="00C3408F">
        <w:t xml:space="preserve"> </w:t>
      </w:r>
    </w:p>
    <w:p w14:paraId="7C9CB3E4" w14:textId="0056A78C" w:rsidR="0075460B" w:rsidRPr="00C3408F" w:rsidRDefault="00914514" w:rsidP="00B92EE7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 w:rsidRPr="00C3408F">
        <w:t xml:space="preserve">оскільки випадкова змінна задана законом нормального розподілу з мат сподіванням </w:t>
      </w:r>
      <m:oMath>
        <m:r>
          <w:rPr>
            <w:rFonts w:ascii="Cambria Math" w:hAnsi="Cambria Math"/>
            <w:lang w:val="en-US"/>
          </w:rPr>
          <m:t>μ</m:t>
        </m:r>
      </m:oMath>
      <w:r w:rsidRPr="00C3408F">
        <w:rPr>
          <w:lang w:val="en-US"/>
        </w:rPr>
        <w:t xml:space="preserve"> = 5</w:t>
      </w:r>
    </w:p>
    <w:p w14:paraId="287455D2" w14:textId="120D17A2" w:rsidR="00B92EE7" w:rsidRPr="00C3408F" w:rsidRDefault="00B92EE7" w:rsidP="00914514">
      <w:pPr>
        <w:pStyle w:val="NormalWeb"/>
        <w:spacing w:before="0" w:beforeAutospacing="0" w:after="0" w:afterAutospacing="0"/>
        <w:ind w:firstLine="360"/>
        <w:textAlignment w:val="baseline"/>
        <w:rPr>
          <w:lang w:val="en-US"/>
        </w:rPr>
      </w:pPr>
    </w:p>
    <w:p w14:paraId="1B505A20" w14:textId="05483036" w:rsidR="00B92EE7" w:rsidRPr="00C3408F" w:rsidRDefault="00B92EE7" w:rsidP="009B2271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 w:rsidRPr="00C3408F">
        <w:t xml:space="preserve">Знайти дисперсію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FCB3F0B" w14:textId="77777777" w:rsidR="00914514" w:rsidRPr="00C3408F" w:rsidRDefault="00914514" w:rsidP="003363B4">
      <w:pPr>
        <w:pStyle w:val="NormalWeb"/>
        <w:spacing w:before="0" w:beforeAutospacing="0" w:after="0" w:afterAutospacing="0"/>
        <w:textAlignment w:val="baseline"/>
      </w:pPr>
    </w:p>
    <w:p w14:paraId="00E5B96D" w14:textId="5436FD2F" w:rsidR="00A71059" w:rsidRPr="00C3408F" w:rsidRDefault="00000000" w:rsidP="009B2271">
      <w:pPr>
        <w:pStyle w:val="NormalWeb"/>
        <w:spacing w:before="0" w:beforeAutospacing="0" w:after="0" w:afterAutospacing="0"/>
        <w:ind w:left="708" w:firstLine="708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-6t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8073A68" w14:textId="73BB41A8" w:rsidR="00A71059" w:rsidRPr="00C3408F" w:rsidRDefault="00A71059" w:rsidP="00A71059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 w:rsidRPr="00C3408F">
        <w:t xml:space="preserve">оскільки випадкова змінна задана законом нормального розподілу з </w:t>
      </w:r>
      <w:r w:rsidR="00717B47" w:rsidRPr="00C3408F">
        <w:t>дисперсією</w:t>
      </w:r>
      <w:r w:rsidRPr="00C3408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=9</m:t>
        </m:r>
      </m:oMath>
    </w:p>
    <w:p w14:paraId="6364395E" w14:textId="4624A554" w:rsidR="003363B4" w:rsidRPr="00C3408F" w:rsidRDefault="003363B4" w:rsidP="00F50EFE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06E75898" w14:textId="16F5CE68" w:rsidR="00F50EFE" w:rsidRPr="00C3408F" w:rsidRDefault="00F50EFE" w:rsidP="009B2271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i/>
        </w:rPr>
      </w:pPr>
      <w:r w:rsidRPr="00C3408F">
        <w:t>Знайти середнє квадратичне відхилення</w:t>
      </w:r>
      <w:r w:rsidR="00031F2B" w:rsidRPr="00C340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EFC33B6" w14:textId="5C58B557" w:rsidR="00031F2B" w:rsidRPr="00C3408F" w:rsidRDefault="00031F2B" w:rsidP="00031F2B">
      <w:pPr>
        <w:pStyle w:val="NormalWeb"/>
        <w:spacing w:before="0" w:beforeAutospacing="0" w:after="0" w:afterAutospacing="0"/>
        <w:textAlignment w:val="baseline"/>
      </w:pPr>
    </w:p>
    <w:p w14:paraId="5231BDEB" w14:textId="6CE5371C" w:rsidR="00031F2B" w:rsidRPr="00C3408F" w:rsidRDefault="00000000" w:rsidP="009B2271">
      <w:pPr>
        <w:pStyle w:val="NormalWeb"/>
        <w:spacing w:before="0" w:beforeAutospacing="0" w:after="0" w:afterAutospacing="0"/>
        <w:ind w:left="708" w:firstLine="708"/>
        <w:textAlignment w:val="baseline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-6t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-3t</m:t>
              </m:r>
            </m:sup>
          </m:sSup>
        </m:oMath>
      </m:oMathPara>
    </w:p>
    <w:p w14:paraId="4EA2E253" w14:textId="59D176F2" w:rsidR="001D7A94" w:rsidRPr="00C3408F" w:rsidRDefault="001D7A94" w:rsidP="00031F2B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4D41AA88" w14:textId="45D6943C" w:rsidR="006926E2" w:rsidRPr="00C3408F" w:rsidRDefault="007E7DB2" w:rsidP="00455CE9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408F">
        <w:rPr>
          <w:rFonts w:ascii="Times New Roman" w:hAnsi="Times New Roman" w:cs="Times New Roman"/>
          <w:sz w:val="24"/>
          <w:szCs w:val="24"/>
        </w:rPr>
        <w:t xml:space="preserve">Знайти </w:t>
      </w:r>
      <w:r w:rsidR="006926E2" w:rsidRPr="00C3408F">
        <w:rPr>
          <w:rFonts w:ascii="Times New Roman" w:hAnsi="Times New Roman" w:cs="Times New Roman"/>
          <w:sz w:val="24"/>
          <w:szCs w:val="24"/>
        </w:rPr>
        <w:t xml:space="preserve">центрований випадковий процес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(t)</m:t>
        </m:r>
      </m:oMath>
    </w:p>
    <w:p w14:paraId="53CD183A" w14:textId="2B0824B8" w:rsidR="001D7A94" w:rsidRPr="00C3408F" w:rsidRDefault="001D7A94" w:rsidP="006926E2">
      <w:pPr>
        <w:pStyle w:val="NormalWeb"/>
        <w:spacing w:before="0" w:beforeAutospacing="0" w:after="0" w:afterAutospacing="0"/>
        <w:textAlignment w:val="baseline"/>
        <w:rPr>
          <w:i/>
          <w:lang w:val="en-US"/>
        </w:rPr>
      </w:pPr>
    </w:p>
    <w:p w14:paraId="5A32EB1D" w14:textId="16ECC4C8" w:rsidR="006926E2" w:rsidRPr="00C3408F" w:rsidRDefault="00000000" w:rsidP="009B2271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 w:rsidR="006926E2" w:rsidRPr="00C340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- </m:t>
        </m:r>
        <m:r>
          <w:rPr>
            <w:rFonts w:ascii="Cambria Math" w:hAnsi="Cambria Math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</w:p>
    <w:p w14:paraId="7275628F" w14:textId="41000D3F" w:rsidR="006926E2" w:rsidRPr="00C3408F" w:rsidRDefault="00455CE9" w:rsidP="00B61B0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after="0"/>
        <w:ind w:left="0" w:firstLine="0"/>
        <w:jc w:val="both"/>
        <w:textAlignment w:val="baseline"/>
        <w:rPr>
          <w:rFonts w:ascii="Times New Roman" w:hAnsi="Times New Roman" w:cs="Times New Roman"/>
          <w:iCs/>
          <w:sz w:val="24"/>
          <w:szCs w:val="24"/>
        </w:rPr>
      </w:pPr>
      <w:r w:rsidRPr="00C3408F">
        <w:rPr>
          <w:rFonts w:ascii="Times New Roman" w:hAnsi="Times New Roman" w:cs="Times New Roman"/>
          <w:sz w:val="24"/>
          <w:szCs w:val="24"/>
        </w:rPr>
        <w:t xml:space="preserve">Знайти кореляційну функцію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14:paraId="64E6B022" w14:textId="379C6F4B" w:rsidR="007E7DB2" w:rsidRPr="00C3408F" w:rsidRDefault="007E7DB2" w:rsidP="007E7DB2">
      <w:pPr>
        <w:pStyle w:val="NormalWeb"/>
        <w:spacing w:before="0" w:beforeAutospacing="0" w:after="0" w:afterAutospacing="0"/>
        <w:ind w:left="720"/>
        <w:textAlignment w:val="baseline"/>
        <w:rPr>
          <w:iCs/>
          <w:lang w:val="en-US"/>
        </w:rPr>
      </w:pPr>
    </w:p>
    <w:p w14:paraId="7E30E10A" w14:textId="77777777" w:rsidR="00194818" w:rsidRPr="00C3408F" w:rsidRDefault="00000000" w:rsidP="00D90ADF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A59B5E8" w14:textId="21EDB6DD" w:rsidR="00D90ADF" w:rsidRPr="00C3408F" w:rsidRDefault="00194818" w:rsidP="00D90ADF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E(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))= 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621FA00D" w14:textId="58D6A876" w:rsidR="00D15680" w:rsidRPr="00C3408F" w:rsidRDefault="00D90ADF" w:rsidP="00A7000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35601B84" w14:textId="4663E97B" w:rsidR="00A7000F" w:rsidRPr="00C3408F" w:rsidRDefault="00B75689" w:rsidP="00B75689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-10η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+ 2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0456EA0" w14:textId="77777777" w:rsidR="00B75689" w:rsidRPr="00C3408F" w:rsidRDefault="00B75689" w:rsidP="00B75689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-10η+ 2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5F6AC0D0" w14:textId="77777777" w:rsidR="00595252" w:rsidRPr="00C3408F" w:rsidRDefault="00B75689" w:rsidP="00B75689">
      <w:pPr>
        <w:ind w:left="708" w:firstLine="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-10η+ 2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2F3F00D" w14:textId="2BEFCF1C" w:rsidR="00595252" w:rsidRPr="00C3408F" w:rsidRDefault="00595252" w:rsidP="00B75689">
      <w:pPr>
        <w:ind w:left="708" w:firstLine="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η-5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C340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C3408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C3408F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>μ</m:t>
        </m:r>
      </m:oMath>
      <w:r w:rsidRPr="00C3408F">
        <w:rPr>
          <w:rFonts w:ascii="Times New Roman" w:hAnsi="Times New Roman" w:cs="Times New Roman"/>
          <w:sz w:val="24"/>
          <w:szCs w:val="24"/>
          <w:lang w:val="en-US"/>
        </w:rPr>
        <w:t xml:space="preserve"> = 5,</w:t>
      </w:r>
      <w:r w:rsidRPr="00C3408F">
        <w:rPr>
          <w:rFonts w:ascii="Times New Roman" w:hAnsi="Times New Roman" w:cs="Times New Roman"/>
          <w:sz w:val="24"/>
          <w:szCs w:val="24"/>
        </w:rPr>
        <w:t xml:space="preserve"> тобто мат сподівання</w:t>
      </w:r>
      <w:r w:rsidRPr="00C34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 w:rsidRPr="00C3408F">
        <w:rPr>
          <w:rFonts w:ascii="Times New Roman" w:hAnsi="Times New Roman" w:cs="Times New Roman"/>
          <w:sz w:val="24"/>
          <w:szCs w:val="24"/>
        </w:rPr>
        <w:t xml:space="preserve"> </w:t>
      </w:r>
      <w:r w:rsidRPr="00C34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FA7358" w14:textId="40C43E21" w:rsidR="00817909" w:rsidRPr="00C3408F" w:rsidRDefault="00595252" w:rsidP="00B75689">
      <w:pPr>
        <w:ind w:left="708" w:firstLine="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sup>
        </m:sSup>
      </m:oMath>
      <w:r w:rsidR="00B75689" w:rsidRPr="00C340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408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4390447D" w14:textId="67108063" w:rsidR="005A12D2" w:rsidRPr="00C3408F" w:rsidRDefault="005A12D2" w:rsidP="005A12D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3408F">
        <w:rPr>
          <w:rFonts w:ascii="Times New Roman" w:eastAsiaTheme="minorEastAsia" w:hAnsi="Times New Roman" w:cs="Times New Roman"/>
          <w:sz w:val="24"/>
          <w:szCs w:val="24"/>
        </w:rPr>
        <w:t xml:space="preserve">Знайти нормовану </w:t>
      </w:r>
      <w:r w:rsidRPr="00C3408F">
        <w:rPr>
          <w:rFonts w:ascii="Times New Roman" w:hAnsi="Times New Roman" w:cs="Times New Roman"/>
          <w:sz w:val="24"/>
          <w:szCs w:val="24"/>
        </w:rPr>
        <w:t xml:space="preserve">кореляційну функцію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3DBA88D6" w14:textId="5DE613A8" w:rsidR="00264EF4" w:rsidRPr="00C3408F" w:rsidRDefault="00000000" w:rsidP="00264EF4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BA5672C" w14:textId="3EC7AAA8" w:rsidR="00264EF4" w:rsidRPr="00C3408F" w:rsidRDefault="00264EF4" w:rsidP="00264EF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76666B8" w14:textId="1A89FECF" w:rsidR="00D90ADF" w:rsidRPr="00C3408F" w:rsidRDefault="00D90ADF" w:rsidP="00B75689">
      <w:pPr>
        <w:ind w:left="708" w:firstLine="708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B011527" w14:textId="21D3F6AC" w:rsidR="00E64BC5" w:rsidRPr="00C3408F" w:rsidRDefault="00E64BC5" w:rsidP="00E64BC5">
      <w:pPr>
        <w:ind w:firstLine="708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3408F">
        <w:rPr>
          <w:rFonts w:ascii="Times New Roman" w:eastAsia="Times New Roman" w:hAnsi="Times New Roman" w:cs="Times New Roman"/>
          <w:iCs/>
          <w:sz w:val="24"/>
          <w:szCs w:val="24"/>
        </w:rPr>
        <w:t>Реалізації:</w:t>
      </w:r>
    </w:p>
    <w:p w14:paraId="16AFA2BA" w14:textId="4B213CE2" w:rsidR="00C3408F" w:rsidRDefault="00E64BC5" w:rsidP="00C340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408F">
        <w:rPr>
          <w:rFonts w:ascii="Times New Roman" w:eastAsia="Times New Roman" w:hAnsi="Times New Roman" w:cs="Times New Roman"/>
          <w:iCs/>
          <w:sz w:val="24"/>
          <w:szCs w:val="24"/>
        </w:rPr>
        <w:t>Вибираємо випадкові величину</w:t>
      </w:r>
      <w:r w:rsidRPr="00C340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408F">
        <w:rPr>
          <w:rFonts w:ascii="Times New Roman" w:hAnsi="Times New Roman" w:cs="Times New Roman"/>
          <w:position w:val="-10"/>
          <w:sz w:val="24"/>
          <w:szCs w:val="24"/>
        </w:rPr>
        <w:object w:dxaOrig="220" w:dyaOrig="279" w14:anchorId="6FD93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3.8pt" o:ole="">
            <v:imagedata r:id="rId5" o:title=""/>
          </v:shape>
          <o:OLEObject Type="Embed" ProgID="Equation.3" ShapeID="_x0000_i1025" DrawAspect="Content" ObjectID="_1725727883" r:id="rId6"/>
        </w:object>
      </w:r>
      <w:r w:rsidRPr="00C3408F">
        <w:rPr>
          <w:rFonts w:ascii="Times New Roman" w:hAnsi="Times New Roman" w:cs="Times New Roman"/>
          <w:sz w:val="24"/>
          <w:szCs w:val="24"/>
        </w:rPr>
        <w:t>.</w:t>
      </w:r>
      <w:r w:rsidR="00C3408F" w:rsidRPr="00C3408F">
        <w:rPr>
          <w:rFonts w:ascii="Times New Roman" w:hAnsi="Times New Roman" w:cs="Times New Roman"/>
          <w:sz w:val="24"/>
          <w:szCs w:val="24"/>
        </w:rPr>
        <w:br/>
      </w:r>
      <w:r w:rsidR="00C3408F" w:rsidRPr="00C3408F">
        <w:rPr>
          <w:rFonts w:ascii="Times New Roman" w:hAnsi="Times New Roman" w:cs="Times New Roman"/>
          <w:sz w:val="24"/>
          <w:szCs w:val="24"/>
        </w:rPr>
        <w:tab/>
        <w:t xml:space="preserve">На кожному кроці значення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position w:val="-10"/>
                <w:sz w:val="24"/>
                <w:szCs w:val="24"/>
              </w:rPr>
              <w:object w:dxaOrig="220" w:dyaOrig="279" w14:anchorId="12479B9A">
                <v:shape id="_x0000_i1027" type="#_x0000_t75" style="width:10.8pt;height:13.8pt" o:ole="">
                  <v:imagedata r:id="rId5" o:title=""/>
                </v:shape>
                <o:OLEObject Type="Embed" ProgID="Equation.3" ShapeID="_x0000_i1027" DrawAspect="Content" ObjectID="_1725727884" r:id="rId7"/>
              </w:objec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(0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 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3408F" w:rsidRPr="00C3408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3408F" w:rsidRPr="00C3408F">
        <w:rPr>
          <w:rFonts w:ascii="Times New Roman" w:eastAsiaTheme="minorEastAsia" w:hAnsi="Times New Roman" w:cs="Times New Roman"/>
          <w:sz w:val="24"/>
          <w:szCs w:val="24"/>
        </w:rPr>
        <w:br/>
      </w:r>
      <w:r w:rsidR="00C3408F" w:rsidRPr="00C340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3408F" w:rsidRPr="00C3408F">
        <w:rPr>
          <w:rFonts w:ascii="Times New Roman" w:hAnsi="Times New Roman" w:cs="Times New Roman"/>
          <w:sz w:val="24"/>
          <w:szCs w:val="24"/>
        </w:rPr>
        <w:t>Розв’язуємо інтегральне рівняння</w:t>
      </w:r>
      <w:r w:rsidR="00C3408F">
        <w:rPr>
          <w:rFonts w:ascii="Times New Roman" w:hAnsi="Times New Roman" w:cs="Times New Roman"/>
          <w:sz w:val="24"/>
          <w:szCs w:val="24"/>
        </w:rPr>
        <w:t>:</w:t>
      </w:r>
    </w:p>
    <w:p w14:paraId="5CE899D5" w14:textId="1E1EE7CE" w:rsidR="00C3408F" w:rsidRPr="00C3408F" w:rsidRDefault="00000000" w:rsidP="00C3408F">
      <w:pPr>
        <w:ind w:left="696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  <w:sz w:val="28"/>
                      <w:szCs w:val="28"/>
                    </w:rPr>
                    <w:object w:dxaOrig="220" w:dyaOrig="279" w14:anchorId="7ECF4523">
                      <v:shape id="_x0000_i1030" type="#_x0000_t75" style="width:10.8pt;height:13.8pt" o:ole="">
                        <v:imagedata r:id="rId5" o:title=""/>
                      </v:shape>
                      <o:OLEObject Type="Embed" ProgID="Equation.3" ShapeID="_x0000_i1030" DrawAspect="Content" ObjectID="_1725727885" r:id="rId8"/>
                    </w:objec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52981C4" w14:textId="6266116D" w:rsidR="00C3408F" w:rsidRPr="00DC12B8" w:rsidRDefault="00C3408F" w:rsidP="004539F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ⅇ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uk-UA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ⅇ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18</m:t>
                    </m:r>
                  </m:den>
                </m:f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uk-UA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3t</m:t>
            </m:r>
          </m:sup>
        </m:sSup>
      </m:oMath>
    </w:p>
    <w:p w14:paraId="1CDCA7E1" w14:textId="0CDFB87B" w:rsidR="00531CC5" w:rsidRPr="00C3408F" w:rsidRDefault="00531CC5" w:rsidP="00531CC5">
      <w:pPr>
        <w:ind w:left="696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531CC5">
        <w:rPr>
          <w:rFonts w:ascii="Cambria Math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uk-UA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uk-UA"/>
                                    </w:rPr>
                                    <m:t>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uk-UA"/>
                            </w:rPr>
                            <m:t>18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  <w:sz w:val="28"/>
                      <w:szCs w:val="28"/>
                    </w:rPr>
                    <w:object w:dxaOrig="220" w:dyaOrig="279" w14:anchorId="3D19556E">
                      <v:shape id="_x0000_i1033" type="#_x0000_t75" style="width:10.8pt;height:13.8pt" o:ole="">
                        <v:imagedata r:id="rId5" o:title=""/>
                      </v:shape>
                      <o:OLEObject Type="Embed" ProgID="Equation.3" ShapeID="_x0000_i1033" DrawAspect="Content" ObjectID="_1725727886" r:id="rId9"/>
                    </w:objec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735F367" w14:textId="58212F2A" w:rsidR="00E64BC5" w:rsidRPr="00A611AF" w:rsidRDefault="00531CC5" w:rsidP="00C06560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+64x-2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uk-UA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18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  <w:sz w:val="28"/>
                  <w:szCs w:val="28"/>
                </w:rPr>
                <w:object w:dxaOrig="220" w:dyaOrig="279" w14:anchorId="0EEA8BFA">
                  <v:shape id="_x0000_i1035" type="#_x0000_t75" style="width:10.8pt;height:13.8pt" o:ole="">
                    <v:imagedata r:id="rId5" o:title=""/>
                  </v:shape>
                  <o:OLEObject Type="Embed" ProgID="Equation.3" ShapeID="_x0000_i1035" DrawAspect="Content" ObjectID="_1725727887" r:id="rId10"/>
                </w:objec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1ADC823D" w14:textId="49448B5E" w:rsidR="00A611AF" w:rsidRDefault="00531CC5" w:rsidP="00531CC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31CC5">
        <w:rPr>
          <w:rFonts w:ascii="Times New Roman" w:eastAsia="Times New Roman" w:hAnsi="Times New Roman" w:cs="Times New Roman"/>
          <w:iCs/>
          <w:sz w:val="24"/>
          <w:szCs w:val="24"/>
        </w:rPr>
        <w:t xml:space="preserve">Звідси виражаємо </w:t>
      </w:r>
      <w:r w:rsidRPr="00531CC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x </w:t>
      </w:r>
      <w:r w:rsidRPr="00531CC5">
        <w:rPr>
          <w:rFonts w:ascii="Times New Roman" w:eastAsia="Times New Roman" w:hAnsi="Times New Roman" w:cs="Times New Roman"/>
          <w:iCs/>
          <w:sz w:val="24"/>
          <w:szCs w:val="24"/>
        </w:rPr>
        <w:t xml:space="preserve">яке представляє </w:t>
      </w:r>
      <w:r w:rsidRPr="00531CC5">
        <w:rPr>
          <w:rFonts w:ascii="Times New Roman" w:eastAsiaTheme="minorEastAsia" w:hAnsi="Times New Roman" w:cs="Times New Roman"/>
          <w:sz w:val="24"/>
          <w:szCs w:val="24"/>
        </w:rPr>
        <w:t xml:space="preserve">вибіркове значення 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</w:p>
    <w:p w14:paraId="65A36B9D" w14:textId="77777777" w:rsidR="00531CC5" w:rsidRPr="00531CC5" w:rsidRDefault="00531CC5" w:rsidP="00531CC5">
      <w:pPr>
        <w:ind w:firstLine="708"/>
        <w:rPr>
          <w:rFonts w:ascii="Times New Roman" w:eastAsia="Times New Roman" w:hAnsi="Times New Roman" w:cs="Times New Roman"/>
          <w:iCs/>
          <w:sz w:val="24"/>
          <w:szCs w:val="24"/>
        </w:rPr>
      </w:pPr>
    </w:p>
    <w:sectPr w:rsidR="00531CC5" w:rsidRPr="00531C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627B"/>
    <w:multiLevelType w:val="multilevel"/>
    <w:tmpl w:val="CB6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22DE9"/>
    <w:multiLevelType w:val="hybridMultilevel"/>
    <w:tmpl w:val="6AF4857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84E5B"/>
    <w:multiLevelType w:val="multilevel"/>
    <w:tmpl w:val="CB6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010644">
    <w:abstractNumId w:val="0"/>
  </w:num>
  <w:num w:numId="2" w16cid:durableId="1232424415">
    <w:abstractNumId w:val="2"/>
  </w:num>
  <w:num w:numId="3" w16cid:durableId="196407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AA"/>
    <w:rsid w:val="00015FB8"/>
    <w:rsid w:val="00031F2B"/>
    <w:rsid w:val="00054016"/>
    <w:rsid w:val="000D4478"/>
    <w:rsid w:val="00136206"/>
    <w:rsid w:val="00152B3A"/>
    <w:rsid w:val="00194818"/>
    <w:rsid w:val="001D7A94"/>
    <w:rsid w:val="00264EF4"/>
    <w:rsid w:val="003219A9"/>
    <w:rsid w:val="00322CC1"/>
    <w:rsid w:val="003363B4"/>
    <w:rsid w:val="00395253"/>
    <w:rsid w:val="00406792"/>
    <w:rsid w:val="004539F9"/>
    <w:rsid w:val="00455CE9"/>
    <w:rsid w:val="00474FAE"/>
    <w:rsid w:val="004E69AA"/>
    <w:rsid w:val="004F7366"/>
    <w:rsid w:val="00531CC5"/>
    <w:rsid w:val="005728AA"/>
    <w:rsid w:val="00595252"/>
    <w:rsid w:val="005A12D2"/>
    <w:rsid w:val="005B7EAB"/>
    <w:rsid w:val="006926E2"/>
    <w:rsid w:val="00717B47"/>
    <w:rsid w:val="0075460B"/>
    <w:rsid w:val="00772CBD"/>
    <w:rsid w:val="007E7DB2"/>
    <w:rsid w:val="00817909"/>
    <w:rsid w:val="008A5D6A"/>
    <w:rsid w:val="008C1A69"/>
    <w:rsid w:val="00914514"/>
    <w:rsid w:val="00922221"/>
    <w:rsid w:val="009B2271"/>
    <w:rsid w:val="00A611AF"/>
    <w:rsid w:val="00A7000F"/>
    <w:rsid w:val="00A71059"/>
    <w:rsid w:val="00AF4BAC"/>
    <w:rsid w:val="00B75689"/>
    <w:rsid w:val="00B92EE7"/>
    <w:rsid w:val="00C06560"/>
    <w:rsid w:val="00C3408F"/>
    <w:rsid w:val="00D15680"/>
    <w:rsid w:val="00D90ADF"/>
    <w:rsid w:val="00DC12B8"/>
    <w:rsid w:val="00E175A0"/>
    <w:rsid w:val="00E21BCA"/>
    <w:rsid w:val="00E64BC5"/>
    <w:rsid w:val="00E71BC0"/>
    <w:rsid w:val="00E93DA1"/>
    <w:rsid w:val="00EF4CAC"/>
    <w:rsid w:val="00F33AD3"/>
    <w:rsid w:val="00F50EFE"/>
    <w:rsid w:val="00F8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46E"/>
  <w15:chartTrackingRefBased/>
  <w15:docId w15:val="{CB792D0F-0597-412A-ABBC-FC4938B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8C1A69"/>
  </w:style>
  <w:style w:type="paragraph" w:styleId="ListParagraph">
    <w:name w:val="List Paragraph"/>
    <w:basedOn w:val="Normal"/>
    <w:uiPriority w:val="34"/>
    <w:qFormat/>
    <w:rsid w:val="00E71BC0"/>
    <w:pPr>
      <w:spacing w:after="120" w:line="240" w:lineRule="atLeast"/>
      <w:ind w:left="720"/>
      <w:contextualSpacing/>
    </w:pPr>
    <w:rPr>
      <w:rFonts w:ascii="Georgia"/>
    </w:rPr>
  </w:style>
  <w:style w:type="paragraph" w:styleId="Title">
    <w:name w:val="Title"/>
    <w:basedOn w:val="Normal"/>
    <w:next w:val="Normal"/>
    <w:link w:val="TitleChar"/>
    <w:uiPriority w:val="10"/>
    <w:qFormat/>
    <w:rsid w:val="00D90ADF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DF"/>
    <w:rPr>
      <w:rFonts w:ascii="Calibri Light" w:eastAsia="Times New Roman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1726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4</cp:revision>
  <dcterms:created xsi:type="dcterms:W3CDTF">2022-09-25T09:13:00Z</dcterms:created>
  <dcterms:modified xsi:type="dcterms:W3CDTF">2022-09-26T17:05:00Z</dcterms:modified>
</cp:coreProperties>
</file>