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72050" w14:textId="77777777" w:rsidR="005A6E47" w:rsidRPr="00727234" w:rsidRDefault="005A6E47" w:rsidP="005A6E47">
      <w:pPr>
        <w:spacing w:after="0" w:line="360" w:lineRule="auto"/>
        <w:jc w:val="center"/>
        <w:rPr>
          <w:rFonts w:ascii="Arial" w:hAnsi="Arial" w:cs="Arial"/>
          <w:sz w:val="24"/>
          <w:szCs w:val="28"/>
        </w:rPr>
      </w:pPr>
      <w:r w:rsidRPr="00727234">
        <w:rPr>
          <w:rFonts w:ascii="Arial" w:hAnsi="Arial" w:cs="Arial"/>
          <w:noProof/>
          <w:sz w:val="24"/>
          <w:szCs w:val="28"/>
          <w:lang w:eastAsia="ru-RU"/>
        </w:rPr>
        <w:drawing>
          <wp:inline distT="0" distB="0" distL="0" distR="0" wp14:anchorId="5026B0A0" wp14:editId="7752B87F">
            <wp:extent cx="1085850" cy="790575"/>
            <wp:effectExtent l="0" t="0" r="0" b="9525"/>
            <wp:docPr id="19" name="Рисунок 2" descr="https://cs541605.userapi.com/c812731/u314177574/docs/40f71511c1f0/logo.png?extra=-_H5PnjTyx9uDqkyDydkaAFZog9ihvf7y6pP1qriciD8mx4-Y68O2jC3dTGPdl0i2ZIQuMVsbomWhWYeN7OSISsGFDSoS8QSebWbVa9HBz8CnZkIMRsXeKlJ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cs541605.userapi.com/c812731/u314177574/docs/40f71511c1f0/logo.png?extra=-_H5PnjTyx9uDqkyDydkaAFZog9ihvf7y6pP1qriciD8mx4-Y68O2jC3dTGPdl0i2ZIQuMVsbomWhWYeN7OSISsGFDSoS8QSebWbVa9HBz8CnZkIMRsXeKlJi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5A21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 w14:paraId="17117F41" w14:textId="77777777" w:rsidR="005A6E47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 xml:space="preserve">Федеральное государственное бюджетное образовательное </w:t>
      </w:r>
      <w:r>
        <w:rPr>
          <w:rFonts w:ascii="Times New Roman" w:hAnsi="Times New Roman"/>
          <w:sz w:val="24"/>
          <w:szCs w:val="28"/>
        </w:rPr>
        <w:t>учреждение</w:t>
      </w:r>
    </w:p>
    <w:p w14:paraId="154B9D3C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</w:t>
      </w:r>
      <w:r w:rsidRPr="00727234">
        <w:rPr>
          <w:rFonts w:ascii="Times New Roman" w:hAnsi="Times New Roman"/>
          <w:sz w:val="24"/>
          <w:szCs w:val="28"/>
        </w:rPr>
        <w:t>ысшего образования</w:t>
      </w:r>
    </w:p>
    <w:p w14:paraId="10DBB841" w14:textId="77777777" w:rsidR="005A6E47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«КУБАНСКИЙ ГОСУДАРСТВЕННЫЙ УНИВЕРСИТЕТ»</w:t>
      </w:r>
    </w:p>
    <w:p w14:paraId="58384498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ФАКУЛЬТЕТ КОМПЬЮТЕРНЫХ ТЕХНОЛОГИЙ И ПРИКЛАДНОЙ МАТЕМАТИКИ</w:t>
      </w:r>
    </w:p>
    <w:p w14:paraId="01AC50CA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Кафедра вычислительных технологий</w:t>
      </w:r>
    </w:p>
    <w:p w14:paraId="4AA4197E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</w:p>
    <w:p w14:paraId="1472D4E4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</w:p>
    <w:p w14:paraId="145DD857" w14:textId="77777777" w:rsidR="005A6E47" w:rsidRPr="00CC1B58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8"/>
          <w:szCs w:val="28"/>
        </w:rPr>
        <w:t>ОТЧЕТ</w:t>
      </w:r>
    </w:p>
    <w:p w14:paraId="6F414D35" w14:textId="33005E40" w:rsidR="005A6E47" w:rsidRPr="00356EE0" w:rsidRDefault="005A6E47" w:rsidP="005A6E4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9B36E8">
        <w:rPr>
          <w:rFonts w:ascii="Times New Roman" w:hAnsi="Times New Roman"/>
          <w:sz w:val="28"/>
          <w:szCs w:val="28"/>
        </w:rPr>
        <w:t xml:space="preserve">о лабораторной работе </w:t>
      </w:r>
      <w:r>
        <w:rPr>
          <w:rFonts w:ascii="Times New Roman" w:hAnsi="Times New Roman"/>
          <w:sz w:val="28"/>
          <w:szCs w:val="28"/>
        </w:rPr>
        <w:t>№</w:t>
      </w:r>
      <w:r w:rsidRPr="009B36E8">
        <w:rPr>
          <w:rFonts w:ascii="Times New Roman" w:hAnsi="Times New Roman"/>
          <w:sz w:val="28"/>
          <w:szCs w:val="28"/>
        </w:rPr>
        <w:t xml:space="preserve"> </w:t>
      </w:r>
      <w:r w:rsidR="00356EE0" w:rsidRPr="00356EE0">
        <w:rPr>
          <w:rFonts w:ascii="Times New Roman" w:hAnsi="Times New Roman"/>
          <w:sz w:val="28"/>
          <w:szCs w:val="28"/>
        </w:rPr>
        <w:t>8</w:t>
      </w:r>
    </w:p>
    <w:p w14:paraId="373BCEA9" w14:textId="7B38D2CF" w:rsidR="005A6E47" w:rsidRPr="009B36E8" w:rsidRDefault="005A6E47" w:rsidP="005A6E4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B36E8">
        <w:rPr>
          <w:rFonts w:ascii="Times New Roman" w:hAnsi="Times New Roman"/>
          <w:sz w:val="28"/>
          <w:szCs w:val="28"/>
        </w:rPr>
        <w:t xml:space="preserve">Дисциплина: </w:t>
      </w:r>
      <w:r w:rsidR="00F56750">
        <w:rPr>
          <w:rFonts w:ascii="Times New Roman" w:hAnsi="Times New Roman"/>
          <w:sz w:val="28"/>
          <w:szCs w:val="28"/>
        </w:rPr>
        <w:t>Нейросетевые и нечёткие модели</w:t>
      </w:r>
      <w:r>
        <w:rPr>
          <w:rFonts w:ascii="Times New Roman" w:hAnsi="Times New Roman"/>
          <w:sz w:val="28"/>
          <w:szCs w:val="28"/>
        </w:rPr>
        <w:t>.</w:t>
      </w:r>
    </w:p>
    <w:p w14:paraId="6DFBF940" w14:textId="59DDA4A9" w:rsidR="00356EE0" w:rsidRPr="00356EE0" w:rsidRDefault="005A6E47" w:rsidP="00356EE0">
      <w:pPr>
        <w:pStyle w:val="2"/>
        <w:spacing w:before="0" w:beforeAutospacing="0" w:after="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356EE0">
        <w:rPr>
          <w:b w:val="0"/>
          <w:bCs w:val="0"/>
          <w:sz w:val="28"/>
          <w:szCs w:val="28"/>
        </w:rPr>
        <w:t>Тема:</w:t>
      </w:r>
      <w:r w:rsidRPr="002445D6">
        <w:rPr>
          <w:sz w:val="28"/>
          <w:szCs w:val="28"/>
        </w:rPr>
        <w:t xml:space="preserve"> </w:t>
      </w:r>
      <w:r w:rsidR="00356EE0" w:rsidRPr="00356EE0">
        <w:rPr>
          <w:b w:val="0"/>
          <w:bCs w:val="0"/>
          <w:color w:val="000000"/>
          <w:sz w:val="28"/>
          <w:szCs w:val="28"/>
        </w:rPr>
        <w:t xml:space="preserve">Синтез нейро-нечеткой сети в среде </w:t>
      </w:r>
      <w:r w:rsidR="00356EE0" w:rsidRPr="00356EE0">
        <w:rPr>
          <w:b w:val="0"/>
          <w:bCs w:val="0"/>
          <w:sz w:val="28"/>
          <w:szCs w:val="28"/>
        </w:rPr>
        <w:t>MATLAB</w:t>
      </w:r>
    </w:p>
    <w:p w14:paraId="0C73EC29" w14:textId="76960EC6" w:rsidR="005A6E47" w:rsidRPr="00AC3B3B" w:rsidRDefault="005A6E47" w:rsidP="0042306F">
      <w:pPr>
        <w:shd w:val="clear" w:color="auto" w:fill="FFFFFF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6378E4D" w14:textId="77777777" w:rsidR="005A6E47" w:rsidRPr="00C91A2B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2C5AFCA9" w14:textId="08949F7E" w:rsidR="005A6E47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48B75ED8" w14:textId="77777777" w:rsidR="00AC3B3B" w:rsidRPr="00C80328" w:rsidRDefault="00AC3B3B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399BAD52" w14:textId="77777777" w:rsidR="005A6E47" w:rsidRPr="00E379AC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2454F909" w14:textId="77777777" w:rsidR="005A6E47" w:rsidRPr="00E379AC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6AE2845E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>Выполнил:</w:t>
      </w:r>
    </w:p>
    <w:p w14:paraId="0EFCE989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 xml:space="preserve">ст. гр. </w:t>
      </w:r>
      <w:r>
        <w:rPr>
          <w:rFonts w:ascii="Times New Roman" w:hAnsi="Times New Roman"/>
          <w:sz w:val="28"/>
          <w:szCs w:val="28"/>
        </w:rPr>
        <w:t>4</w:t>
      </w:r>
      <w:r w:rsidRPr="002445D6">
        <w:rPr>
          <w:rFonts w:ascii="Times New Roman" w:hAnsi="Times New Roman"/>
          <w:sz w:val="28"/>
          <w:szCs w:val="28"/>
        </w:rPr>
        <w:t>9</w:t>
      </w:r>
    </w:p>
    <w:p w14:paraId="1797E917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>Москалец Р.Ю.</w:t>
      </w:r>
    </w:p>
    <w:p w14:paraId="39D5D34C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</w:p>
    <w:p w14:paraId="5B17F070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>Преподаватель:</w:t>
      </w:r>
    </w:p>
    <w:p w14:paraId="406FCCC2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Крамаренко</w:t>
      </w:r>
      <w:r w:rsidRPr="002445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2445D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А</w:t>
      </w:r>
      <w:r w:rsidRPr="002445D6">
        <w:rPr>
          <w:rFonts w:ascii="Times New Roman" w:hAnsi="Times New Roman"/>
          <w:sz w:val="28"/>
          <w:szCs w:val="28"/>
        </w:rPr>
        <w:t>.</w:t>
      </w:r>
    </w:p>
    <w:p w14:paraId="1C0F00AD" w14:textId="77777777" w:rsidR="005A6E47" w:rsidRPr="002445D6" w:rsidRDefault="005A6E47" w:rsidP="005A6E47"/>
    <w:p w14:paraId="7B9089A6" w14:textId="73AD1C1C" w:rsidR="00F10AFA" w:rsidRPr="00F10AFA" w:rsidRDefault="005A6E47" w:rsidP="00F10AFA">
      <w:pPr>
        <w:pageBreakBefore/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2445D6">
        <w:rPr>
          <w:rFonts w:ascii="Times New Roman" w:hAnsi="Times New Roman"/>
          <w:b/>
          <w:sz w:val="28"/>
          <w:szCs w:val="24"/>
        </w:rPr>
        <w:lastRenderedPageBreak/>
        <w:t>Цель работы</w:t>
      </w:r>
    </w:p>
    <w:p w14:paraId="2A0122C1" w14:textId="4D4D8B21" w:rsidR="00AC3B3B" w:rsidRPr="00356EE0" w:rsidRDefault="00356EE0" w:rsidP="00356EE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56EE0">
        <w:rPr>
          <w:rFonts w:ascii="Times New Roman" w:hAnsi="Times New Roman"/>
          <w:color w:val="000000"/>
          <w:sz w:val="28"/>
          <w:szCs w:val="28"/>
        </w:rPr>
        <w:t xml:space="preserve">Синтез нейро-нечеткой сети в среде </w:t>
      </w:r>
      <w:r w:rsidRPr="00356EE0">
        <w:rPr>
          <w:rFonts w:ascii="Times New Roman" w:hAnsi="Times New Roman"/>
          <w:sz w:val="28"/>
          <w:szCs w:val="28"/>
        </w:rPr>
        <w:t>MATLAB</w:t>
      </w:r>
    </w:p>
    <w:p w14:paraId="5E68C84D" w14:textId="619AE837" w:rsidR="009D4369" w:rsidRPr="009D4369" w:rsidRDefault="009D4369" w:rsidP="009D436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D4369">
        <w:rPr>
          <w:rFonts w:ascii="Times New Roman" w:hAnsi="Times New Roman"/>
          <w:b/>
          <w:bCs/>
          <w:sz w:val="28"/>
          <w:szCs w:val="28"/>
        </w:rPr>
        <w:t>Индивидуальное задание</w:t>
      </w:r>
    </w:p>
    <w:p w14:paraId="6CD503F6" w14:textId="1FA0427C" w:rsidR="00356EE0" w:rsidRPr="007B3D47" w:rsidRDefault="00356EE0" w:rsidP="007B18E6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B3D47">
        <w:rPr>
          <w:rFonts w:ascii="Times New Roman" w:hAnsi="Times New Roman"/>
          <w:sz w:val="28"/>
          <w:szCs w:val="28"/>
        </w:rPr>
        <w:t>Изучить методику разработки гибридных</w:t>
      </w:r>
      <w:r w:rsidRPr="007B3D47">
        <w:rPr>
          <w:rFonts w:ascii="Times New Roman" w:hAnsi="Times New Roman"/>
          <w:sz w:val="28"/>
          <w:szCs w:val="28"/>
        </w:rPr>
        <w:t xml:space="preserve"> </w:t>
      </w:r>
      <w:r w:rsidRPr="007B3D47">
        <w:rPr>
          <w:rFonts w:ascii="Times New Roman" w:hAnsi="Times New Roman"/>
          <w:sz w:val="28"/>
          <w:szCs w:val="28"/>
        </w:rPr>
        <w:t>систем</w:t>
      </w:r>
      <w:r w:rsidRPr="007B3D47">
        <w:rPr>
          <w:rFonts w:ascii="Times New Roman" w:hAnsi="Times New Roman"/>
          <w:sz w:val="28"/>
          <w:szCs w:val="28"/>
        </w:rPr>
        <w:t xml:space="preserve"> </w:t>
      </w:r>
      <w:r w:rsidRPr="007B3D47">
        <w:rPr>
          <w:rFonts w:ascii="Times New Roman" w:hAnsi="Times New Roman"/>
          <w:sz w:val="28"/>
          <w:szCs w:val="28"/>
        </w:rPr>
        <w:t>с использованием среды визуального моделирования Anfis Matlab.</w:t>
      </w:r>
    </w:p>
    <w:p w14:paraId="598D6E47" w14:textId="3A2B1879" w:rsidR="00356EE0" w:rsidRPr="007B3D47" w:rsidRDefault="00356EE0" w:rsidP="007B18E6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B3D47">
        <w:rPr>
          <w:rFonts w:ascii="Times New Roman" w:hAnsi="Times New Roman"/>
          <w:sz w:val="28"/>
          <w:szCs w:val="28"/>
        </w:rPr>
        <w:t>Исследовать процесс разработки адаптивной системы нейро-нечеткого</w:t>
      </w:r>
      <w:r w:rsidRPr="007B3D47">
        <w:rPr>
          <w:rFonts w:ascii="Times New Roman" w:hAnsi="Times New Roman"/>
          <w:sz w:val="28"/>
          <w:szCs w:val="28"/>
        </w:rPr>
        <w:t xml:space="preserve"> </w:t>
      </w:r>
      <w:r w:rsidRPr="007B3D47">
        <w:rPr>
          <w:rFonts w:ascii="Times New Roman" w:hAnsi="Times New Roman"/>
          <w:sz w:val="28"/>
          <w:szCs w:val="28"/>
        </w:rPr>
        <w:t>вывода для аппроксимации зависимости, описываемой</w:t>
      </w:r>
      <w:r w:rsidRPr="007B3D47">
        <w:rPr>
          <w:rFonts w:ascii="Times New Roman" w:hAnsi="Times New Roman"/>
          <w:sz w:val="28"/>
          <w:szCs w:val="28"/>
        </w:rPr>
        <w:t xml:space="preserve"> </w:t>
      </w:r>
      <w:r w:rsidRPr="007B3D47">
        <w:rPr>
          <w:rFonts w:ascii="Times New Roman" w:hAnsi="Times New Roman"/>
          <w:sz w:val="28"/>
          <w:szCs w:val="28"/>
        </w:rPr>
        <w:t>некоторой математической функцией, согласно варианту задания</w:t>
      </w:r>
    </w:p>
    <w:p w14:paraId="3E349894" w14:textId="2AAC0BDB" w:rsidR="00356EE0" w:rsidRPr="007B3D47" w:rsidRDefault="00356EE0" w:rsidP="007B18E6">
      <w:pPr>
        <w:pStyle w:val="a5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B3D47">
        <w:rPr>
          <w:rFonts w:ascii="Times New Roman" w:hAnsi="Times New Roman"/>
          <w:sz w:val="28"/>
          <w:szCs w:val="28"/>
        </w:rPr>
        <w:t>Подготовить обучающие данные, сохранить их в виде</w:t>
      </w:r>
      <w:r w:rsidRPr="007B3D47">
        <w:rPr>
          <w:rFonts w:ascii="Times New Roman" w:hAnsi="Times New Roman"/>
          <w:sz w:val="28"/>
          <w:szCs w:val="28"/>
        </w:rPr>
        <w:t xml:space="preserve"> </w:t>
      </w:r>
      <w:r w:rsidRPr="007B3D47">
        <w:rPr>
          <w:rFonts w:ascii="Times New Roman" w:hAnsi="Times New Roman"/>
          <w:sz w:val="28"/>
          <w:szCs w:val="28"/>
        </w:rPr>
        <w:t>* dat-файла.</w:t>
      </w:r>
    </w:p>
    <w:p w14:paraId="3CC1569C" w14:textId="6299EA5D" w:rsidR="00356EE0" w:rsidRPr="007B3D47" w:rsidRDefault="00356EE0" w:rsidP="007B18E6">
      <w:pPr>
        <w:pStyle w:val="a5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B3D47">
        <w:rPr>
          <w:rFonts w:ascii="Times New Roman" w:hAnsi="Times New Roman"/>
          <w:sz w:val="28"/>
          <w:szCs w:val="28"/>
        </w:rPr>
        <w:t>Сгенерировать структуру ННС; обучить ННС с</w:t>
      </w:r>
      <w:r w:rsidRPr="007B3D47">
        <w:rPr>
          <w:rFonts w:ascii="Times New Roman" w:hAnsi="Times New Roman"/>
          <w:sz w:val="28"/>
          <w:szCs w:val="28"/>
        </w:rPr>
        <w:t xml:space="preserve"> </w:t>
      </w:r>
      <w:r w:rsidRPr="007B3D47">
        <w:rPr>
          <w:rFonts w:ascii="Times New Roman" w:hAnsi="Times New Roman"/>
          <w:sz w:val="28"/>
          <w:szCs w:val="28"/>
        </w:rPr>
        <w:t>использованием гибридного метода.</w:t>
      </w:r>
    </w:p>
    <w:p w14:paraId="0ACD3B36" w14:textId="77777777" w:rsidR="00475CC1" w:rsidRPr="00475CC1" w:rsidRDefault="00475CC1" w:rsidP="00475CC1">
      <w:pPr>
        <w:pStyle w:val="a5"/>
        <w:numPr>
          <w:ilvl w:val="1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75CC1">
        <w:rPr>
          <w:rFonts w:ascii="Times New Roman" w:hAnsi="Times New Roman"/>
          <w:sz w:val="28"/>
          <w:szCs w:val="28"/>
        </w:rPr>
        <w:t xml:space="preserve">Выполнить оценку адекватности построенной нечеткой модели гибридной сети. Провести дополнительную настройку модели путем увеличения объема обучающей выборки; изменения структуры ННС, параметров обучения ННС; путем редактирования типов и значений параметров ФП термов входных переменных. Заполнить таблицу результатами экспериментальных исследований над моделью: для разных наборов исходных данных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75CC1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475CC1">
        <w:rPr>
          <w:rFonts w:ascii="Times New Roman" w:hAnsi="Times New Roman"/>
          <w:sz w:val="28"/>
          <w:szCs w:val="28"/>
        </w:rPr>
        <w:t xml:space="preserve">  рассчитать точные значения </w:t>
      </w:r>
      <m:oMath>
        <m:r>
          <w:rPr>
            <w:rFonts w:ascii="Cambria Math" w:hAnsi="Cambria Math"/>
            <w:sz w:val="28"/>
            <w:szCs w:val="28"/>
          </w:rPr>
          <m:t>d=f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; </m:t>
        </m:r>
      </m:oMath>
      <w:r w:rsidRPr="00475CC1">
        <w:rPr>
          <w:rFonts w:ascii="Times New Roman" w:hAnsi="Times New Roman"/>
          <w:sz w:val="28"/>
          <w:szCs w:val="28"/>
        </w:rPr>
        <w:t xml:space="preserve">затем для разных типов ФП входных переменных определить выходные значения у и ошибки </w:t>
      </w:r>
      <m:oMath>
        <m:r>
          <w:rPr>
            <w:rFonts w:ascii="Cambria Math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y-d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475CC1">
        <w:rPr>
          <w:rFonts w:ascii="Times New Roman" w:hAnsi="Times New Roman"/>
          <w:sz w:val="28"/>
          <w:szCs w:val="28"/>
        </w:rPr>
        <w:t>модели.</w:t>
      </w:r>
      <w:r w:rsidRPr="00475CC1">
        <w:rPr>
          <w:rFonts w:ascii="Times New Roman" w:hAnsi="Times New Roman"/>
          <w:noProof/>
          <w:sz w:val="28"/>
          <w:szCs w:val="28"/>
        </w:rPr>
        <w:t xml:space="preserve"> </w:t>
      </w:r>
    </w:p>
    <w:p w14:paraId="1231385E" w14:textId="77777777" w:rsidR="007B18E6" w:rsidRDefault="007B18E6" w:rsidP="007B18E6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50C28FC" w14:textId="036211F6" w:rsidR="00777511" w:rsidRPr="007B18E6" w:rsidRDefault="007B18E6" w:rsidP="007B18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B18E6">
        <w:rPr>
          <w:rFonts w:ascii="Times New Roman" w:hAnsi="Times New Roman"/>
          <w:color w:val="000000"/>
          <w:sz w:val="28"/>
          <w:szCs w:val="28"/>
        </w:rPr>
        <w:t xml:space="preserve">ANFIS является аббревиатурой Adaptive Neuro-Fuzzy Inference System – (адаптивная нейро-нечеткая система). ANFIS-редактор позволяет автоматически синтезировать из экспериментальных данных ННС. Нейро-нечеткую сеть можно рассматривать как одну из разновидностей систем нечеткого логического вывода типа Сугэно. При этом функции принадлежности синтезированных систем настроены (обучены) так, чтобы минимизировать отклонения между результатами нечеткого моделирования и </w:t>
      </w:r>
      <w:r w:rsidRPr="007B18E6">
        <w:rPr>
          <w:rFonts w:ascii="Times New Roman" w:hAnsi="Times New Roman"/>
          <w:color w:val="000000"/>
          <w:sz w:val="28"/>
          <w:szCs w:val="28"/>
        </w:rPr>
        <w:lastRenderedPageBreak/>
        <w:t>экспериментальными данными. Загрузка ANFIS-редактора осуществляется по команде anfisedit.</w:t>
      </w:r>
    </w:p>
    <w:p w14:paraId="4F69B05D" w14:textId="6BE29115" w:rsidR="007B18E6" w:rsidRPr="007B18E6" w:rsidRDefault="007B18E6" w:rsidP="007B18E6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B18E6">
        <w:rPr>
          <w:rFonts w:ascii="Times New Roman" w:hAnsi="Times New Roman"/>
          <w:color w:val="000000"/>
          <w:sz w:val="28"/>
          <w:szCs w:val="28"/>
        </w:rPr>
        <w:t>Кнопка загрузки данных Load Data, по нажатию которой появляется диалоговое окно выбора файла, если загрузка данных происходит с диска, или окно ввода идентификатора выборки, если загрузка данных происходит из рабочей области</w:t>
      </w:r>
      <w:r>
        <w:rPr>
          <w:rFonts w:ascii="Times New Roman" w:hAnsi="Times New Roman"/>
          <w:color w:val="000000"/>
          <w:sz w:val="28"/>
          <w:szCs w:val="28"/>
        </w:rPr>
        <w:t>. Результат показан на рисунке 1.</w:t>
      </w:r>
    </w:p>
    <w:p w14:paraId="6DE4C15F" w14:textId="2BF87872" w:rsidR="007B18E6" w:rsidRDefault="007B18E6" w:rsidP="007B18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6316B60" w14:textId="347092F8" w:rsidR="007B18E6" w:rsidRDefault="007B18E6" w:rsidP="007B18E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7B18E6">
        <w:rPr>
          <w:rFonts w:ascii="Times New Roman" w:hAnsi="Times New Roman"/>
          <w:sz w:val="28"/>
          <w:szCs w:val="28"/>
        </w:rPr>
        <w:drawing>
          <wp:inline distT="0" distB="0" distL="0" distR="0" wp14:anchorId="35309C7E" wp14:editId="24F05EC6">
            <wp:extent cx="5306165" cy="452500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010B" w14:textId="12F8B76A" w:rsidR="007B18E6" w:rsidRDefault="007B18E6" w:rsidP="007B18E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Pr="007B18E6">
        <w:rPr>
          <w:rFonts w:ascii="Times New Roman" w:hAnsi="Times New Roman"/>
          <w:color w:val="000000"/>
          <w:sz w:val="28"/>
          <w:szCs w:val="28"/>
        </w:rPr>
        <w:t>Загрузи</w:t>
      </w:r>
      <w:r w:rsidRPr="007B18E6">
        <w:rPr>
          <w:rFonts w:ascii="Times New Roman" w:hAnsi="Times New Roman"/>
          <w:color w:val="000000"/>
          <w:sz w:val="28"/>
          <w:szCs w:val="28"/>
        </w:rPr>
        <w:t>ли</w:t>
      </w:r>
      <w:r w:rsidRPr="007B18E6">
        <w:rPr>
          <w:rFonts w:ascii="Times New Roman" w:hAnsi="Times New Roman"/>
          <w:color w:val="000000"/>
          <w:sz w:val="28"/>
          <w:szCs w:val="28"/>
        </w:rPr>
        <w:t xml:space="preserve"> файл с обучающими данными</w:t>
      </w:r>
    </w:p>
    <w:p w14:paraId="6BE86B5B" w14:textId="36097B4A" w:rsidR="007B18E6" w:rsidRDefault="007B18E6" w:rsidP="007B18E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4CB8F64" w14:textId="3048AA13" w:rsidR="007B18E6" w:rsidRDefault="007B18E6" w:rsidP="007B18E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E7DBD72" w14:textId="548E7F73" w:rsidR="007B18E6" w:rsidRPr="008B5E94" w:rsidRDefault="008B5E94" w:rsidP="008B5E94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5E94">
        <w:rPr>
          <w:rFonts w:ascii="Times New Roman" w:hAnsi="Times New Roman"/>
          <w:color w:val="000000"/>
          <w:sz w:val="28"/>
          <w:szCs w:val="28"/>
        </w:rPr>
        <w:t xml:space="preserve">После подготовки и загрузки обучающих данных можно сгенерировать структуру системы нечеткого вывода FIS типа Сугено, которая является </w:t>
      </w:r>
      <w:r w:rsidRPr="008B5E94">
        <w:rPr>
          <w:rFonts w:ascii="Times New Roman" w:hAnsi="Times New Roman"/>
          <w:color w:val="000000"/>
          <w:sz w:val="28"/>
          <w:szCs w:val="28"/>
        </w:rPr>
        <w:lastRenderedPageBreak/>
        <w:t>моделью гибридной сети в системе Matlab. Для этой цели следует воспользоваться кнопкой Generate FIS в нижней части рабочего окна редактора. При этом 2 первые опции относятся к предварительно созданной структуре гибридной сети, а 2 последних – к форме разбиения входных переменных модели. СНЛВ сгенерирована по методу решетки.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B5E94">
        <w:rPr>
          <w:rFonts w:ascii="Times New Roman" w:hAnsi="Times New Roman"/>
          <w:color w:val="000000"/>
          <w:sz w:val="28"/>
          <w:szCs w:val="28"/>
        </w:rPr>
        <w:t xml:space="preserve">Перед генерацией структуры системы нечеткого вывода типа Сугено после вызова диалогового окна свойств зададим для каждой из входных переменных по 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8B5E94">
        <w:rPr>
          <w:rFonts w:ascii="Times New Roman" w:hAnsi="Times New Roman"/>
          <w:color w:val="000000"/>
          <w:sz w:val="28"/>
          <w:szCs w:val="28"/>
        </w:rPr>
        <w:t xml:space="preserve"> лингвистических терма, а в качестве типа их функций принадлежности выберем треугольные функции.</w:t>
      </w:r>
      <w:r>
        <w:rPr>
          <w:rFonts w:ascii="Times New Roman" w:hAnsi="Times New Roman"/>
          <w:color w:val="000000"/>
          <w:sz w:val="28"/>
          <w:szCs w:val="28"/>
        </w:rPr>
        <w:t xml:space="preserve"> Результат показан на рисунке 2.</w:t>
      </w:r>
    </w:p>
    <w:p w14:paraId="79BC2F3F" w14:textId="77777777" w:rsidR="008B5E94" w:rsidRPr="008B5E94" w:rsidRDefault="008B5E94" w:rsidP="008B5E94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0DDFC743" w14:textId="1C36E92D" w:rsidR="008B5E94" w:rsidRPr="008B5E94" w:rsidRDefault="008B5E94" w:rsidP="008B5E9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B5E94">
        <w:rPr>
          <w:rFonts w:ascii="Times New Roman" w:hAnsi="Times New Roman"/>
          <w:sz w:val="28"/>
          <w:szCs w:val="28"/>
        </w:rPr>
        <w:drawing>
          <wp:inline distT="0" distB="0" distL="0" distR="0" wp14:anchorId="019C33AD" wp14:editId="60771C88">
            <wp:extent cx="3400900" cy="368668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3B38" w14:textId="694EE6CA" w:rsidR="008B5E94" w:rsidRDefault="008B5E94" w:rsidP="008B5E9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8B5E94">
        <w:rPr>
          <w:rFonts w:ascii="Times New Roman" w:hAnsi="Times New Roman"/>
          <w:color w:val="000000"/>
          <w:sz w:val="28"/>
          <w:szCs w:val="28"/>
        </w:rPr>
        <w:t>Диалоговое окно для задания количества и типа функций принадлежности</w:t>
      </w:r>
    </w:p>
    <w:p w14:paraId="297A236C" w14:textId="4DADBDC0" w:rsidR="007B18E6" w:rsidRDefault="007B18E6" w:rsidP="007B18E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520A5BA" w14:textId="427DCF0E" w:rsidR="00EF0CC6" w:rsidRPr="00EF0CC6" w:rsidRDefault="00EF0CC6" w:rsidP="00EF0CC6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36"/>
          <w:szCs w:val="36"/>
        </w:rPr>
      </w:pPr>
      <w:r w:rsidRPr="00EF0CC6">
        <w:rPr>
          <w:rFonts w:ascii="Times New Roman" w:hAnsi="Times New Roman"/>
          <w:color w:val="000000"/>
          <w:sz w:val="28"/>
          <w:szCs w:val="28"/>
        </w:rPr>
        <w:lastRenderedPageBreak/>
        <w:t>После генерации структуры гибридной сети можно визуализировать ее структуру, для</w:t>
      </w:r>
      <w:r w:rsidRPr="00EF0CC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F0CC6">
        <w:rPr>
          <w:rFonts w:ascii="Times New Roman" w:hAnsi="Times New Roman"/>
          <w:color w:val="000000"/>
          <w:sz w:val="28"/>
          <w:szCs w:val="28"/>
        </w:rPr>
        <w:t>чего следует нажать кнопку Structure в правой части графического окна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 xml:space="preserve">Результат показан на рисунке </w:t>
      </w:r>
      <w:r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6F7D2938" w14:textId="77777777" w:rsidR="00EF0CC6" w:rsidRPr="00EF0CC6" w:rsidRDefault="00EF0CC6" w:rsidP="00EF0CC6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14:paraId="660C1DAF" w14:textId="02D001EE" w:rsidR="007B18E6" w:rsidRDefault="00EF0CC6" w:rsidP="007B18E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F0CC6">
        <w:rPr>
          <w:rFonts w:ascii="Times New Roman" w:hAnsi="Times New Roman"/>
          <w:sz w:val="28"/>
          <w:szCs w:val="28"/>
        </w:rPr>
        <w:drawing>
          <wp:inline distT="0" distB="0" distL="0" distR="0" wp14:anchorId="7E0084F0" wp14:editId="74F8DA14">
            <wp:extent cx="5315692" cy="42582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26B3" w14:textId="44100DFE" w:rsidR="00EF0CC6" w:rsidRDefault="00EF0CC6" w:rsidP="00EF0CC6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904C68" w:rsidRPr="00904C68">
        <w:rPr>
          <w:rFonts w:ascii="Times New Roman" w:hAnsi="Times New Roman"/>
          <w:color w:val="000000"/>
          <w:sz w:val="28"/>
          <w:szCs w:val="28"/>
        </w:rPr>
        <w:t>Структура сгенерированной системы нечеткого вывода</w:t>
      </w:r>
    </w:p>
    <w:p w14:paraId="70E88A38" w14:textId="240B8CD8" w:rsidR="001861D4" w:rsidRDefault="001861D4" w:rsidP="001861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C62189D" w14:textId="320DE16D" w:rsidR="001861D4" w:rsidRDefault="001861D4" w:rsidP="001861D4">
      <w:pPr>
        <w:pStyle w:val="a6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 w:rsidRPr="001861D4">
        <w:rPr>
          <w:color w:val="000000"/>
          <w:sz w:val="28"/>
          <w:szCs w:val="28"/>
        </w:rPr>
        <w:lastRenderedPageBreak/>
        <w:t>Выбрать метод обучения гибридной сети –</w:t>
      </w:r>
      <w:r w:rsidRPr="001861D4">
        <w:rPr>
          <w:color w:val="000000"/>
          <w:sz w:val="28"/>
          <w:szCs w:val="28"/>
        </w:rPr>
        <w:t xml:space="preserve"> </w:t>
      </w:r>
      <w:r w:rsidRPr="001861D4">
        <w:rPr>
          <w:color w:val="000000"/>
          <w:sz w:val="28"/>
          <w:szCs w:val="28"/>
        </w:rPr>
        <w:t>гибридный (hybrid),</w:t>
      </w:r>
      <w:r w:rsidRPr="001861D4">
        <w:rPr>
          <w:color w:val="000000"/>
          <w:sz w:val="28"/>
          <w:szCs w:val="28"/>
        </w:rPr>
        <w:t xml:space="preserve"> </w:t>
      </w:r>
      <w:r w:rsidRPr="001861D4">
        <w:rPr>
          <w:color w:val="000000"/>
          <w:sz w:val="28"/>
          <w:szCs w:val="28"/>
        </w:rPr>
        <w:t>представляющий собой комбинацию метода наименьших квадратов и метода убывания обратного градиента.</w:t>
      </w:r>
      <w:r w:rsidRPr="001861D4">
        <w:rPr>
          <w:color w:val="000000"/>
          <w:sz w:val="28"/>
          <w:szCs w:val="28"/>
        </w:rPr>
        <w:t xml:space="preserve"> </w:t>
      </w:r>
      <w:r w:rsidRPr="001861D4">
        <w:rPr>
          <w:color w:val="000000"/>
          <w:sz w:val="28"/>
          <w:szCs w:val="28"/>
        </w:rPr>
        <w:t>Установить уровень ошибки обучения (Error Tolerance) – по умолчанию значение 0.</w:t>
      </w:r>
      <w:r w:rsidRPr="001861D4">
        <w:rPr>
          <w:color w:val="000000"/>
          <w:sz w:val="28"/>
          <w:szCs w:val="28"/>
        </w:rPr>
        <w:t xml:space="preserve"> </w:t>
      </w:r>
      <w:r w:rsidRPr="001861D4">
        <w:rPr>
          <w:color w:val="000000"/>
          <w:sz w:val="28"/>
          <w:szCs w:val="28"/>
        </w:rPr>
        <w:t xml:space="preserve">Задать количество циклов обучения (Epochs) – по умолчанию значение </w:t>
      </w:r>
      <w:r w:rsidRPr="001861D4">
        <w:rPr>
          <w:color w:val="000000"/>
          <w:sz w:val="28"/>
          <w:szCs w:val="28"/>
        </w:rPr>
        <w:t>3</w:t>
      </w:r>
      <w:r w:rsidRPr="001861D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Результат показан на рисунке 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</w:p>
    <w:p w14:paraId="598DD415" w14:textId="77777777" w:rsidR="001861D4" w:rsidRPr="001861D4" w:rsidRDefault="001861D4" w:rsidP="001861D4">
      <w:pPr>
        <w:pStyle w:val="a6"/>
        <w:spacing w:line="360" w:lineRule="auto"/>
        <w:ind w:left="360"/>
        <w:jc w:val="both"/>
        <w:rPr>
          <w:color w:val="000000"/>
          <w:sz w:val="28"/>
          <w:szCs w:val="28"/>
        </w:rPr>
      </w:pPr>
    </w:p>
    <w:p w14:paraId="00E6AB48" w14:textId="671887E3" w:rsidR="00EF0CC6" w:rsidRDefault="001861D4" w:rsidP="007B18E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861D4">
        <w:rPr>
          <w:rFonts w:ascii="Times New Roman" w:hAnsi="Times New Roman"/>
          <w:sz w:val="28"/>
          <w:szCs w:val="28"/>
        </w:rPr>
        <w:drawing>
          <wp:inline distT="0" distB="0" distL="0" distR="0" wp14:anchorId="459B1646" wp14:editId="69B25591">
            <wp:extent cx="5344271" cy="449642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FB36" w14:textId="534D108F" w:rsidR="001861D4" w:rsidRDefault="001861D4" w:rsidP="007B18E6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1861D4">
        <w:rPr>
          <w:rFonts w:ascii="Times New Roman" w:hAnsi="Times New Roman"/>
          <w:color w:val="000000"/>
          <w:sz w:val="28"/>
          <w:szCs w:val="28"/>
        </w:rPr>
        <w:t>Графический интерфейс редактора ANFIS</w:t>
      </w:r>
    </w:p>
    <w:p w14:paraId="4E812AAB" w14:textId="4C4ED177" w:rsidR="001861D4" w:rsidRDefault="001861D4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6C698ED" w14:textId="05ADAF20" w:rsidR="001861D4" w:rsidRPr="001861D4" w:rsidRDefault="001861D4" w:rsidP="001861D4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36"/>
          <w:szCs w:val="36"/>
        </w:rPr>
      </w:pPr>
      <w:r w:rsidRPr="001861D4">
        <w:rPr>
          <w:rFonts w:ascii="Times New Roman" w:hAnsi="Times New Roman"/>
          <w:color w:val="000000"/>
          <w:sz w:val="28"/>
          <w:szCs w:val="28"/>
        </w:rPr>
        <w:lastRenderedPageBreak/>
        <w:t>Для обучения сети следует нажать кнопку Train now. При этом ход процесса обучения иллюстрируется в окне визуализации в форме графика зависимости ошибки от количества циклов обучения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1861D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Результат показан на рисунке </w:t>
      </w:r>
      <w:r>
        <w:rPr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73242175" w14:textId="6ECEA3D1" w:rsidR="001861D4" w:rsidRDefault="001861D4" w:rsidP="001861D4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14:paraId="086F6BAF" w14:textId="6B84206D" w:rsidR="001861D4" w:rsidRDefault="001861D4" w:rsidP="001861D4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  <w:r w:rsidRPr="001861D4">
        <w:rPr>
          <w:rFonts w:ascii="Times New Roman" w:hAnsi="Times New Roman"/>
          <w:sz w:val="36"/>
          <w:szCs w:val="36"/>
        </w:rPr>
        <w:drawing>
          <wp:inline distT="0" distB="0" distL="0" distR="0" wp14:anchorId="3AC17AEA" wp14:editId="2B95476A">
            <wp:extent cx="5344271" cy="451548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B265" w14:textId="2F8C8075" w:rsidR="001861D4" w:rsidRDefault="001861D4" w:rsidP="001861D4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6A5423" w:rsidRPr="006A5423">
        <w:rPr>
          <w:rFonts w:ascii="Times New Roman" w:hAnsi="Times New Roman"/>
          <w:color w:val="000000"/>
          <w:sz w:val="28"/>
          <w:szCs w:val="28"/>
        </w:rPr>
        <w:t>График зависимости ошибок обучения от количества циклов обучения</w:t>
      </w:r>
    </w:p>
    <w:p w14:paraId="46DCE9E3" w14:textId="7486F0F7" w:rsidR="006A5423" w:rsidRDefault="006A5423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14:paraId="43ED4DAB" w14:textId="15CC21EF" w:rsidR="006A5423" w:rsidRDefault="006A5423" w:rsidP="00475CC1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75CC1">
        <w:rPr>
          <w:rFonts w:ascii="Times New Roman" w:hAnsi="Times New Roman"/>
          <w:sz w:val="28"/>
          <w:szCs w:val="28"/>
        </w:rPr>
        <w:lastRenderedPageBreak/>
        <w:t xml:space="preserve">Выполнить оценку адекватности построенной нечеткой модели гибридной сети. Провести дополнительную настройку модели путем увеличения объема обучающей выборки; изменения структуры ННС, параметров обучения ННС; путем редактирования типов и значений параметров ФП термов входных переменных. Заполнить таблицу результатами экспериментальных исследований над моделью: для разных наборов исходных данных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75CC1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475CC1" w:rsidRPr="00475CC1">
        <w:rPr>
          <w:rFonts w:ascii="Times New Roman" w:hAnsi="Times New Roman"/>
          <w:sz w:val="28"/>
          <w:szCs w:val="28"/>
        </w:rPr>
        <w:t xml:space="preserve"> </w:t>
      </w:r>
      <w:r w:rsidRPr="00475CC1">
        <w:rPr>
          <w:rFonts w:ascii="Times New Roman" w:hAnsi="Times New Roman"/>
          <w:sz w:val="28"/>
          <w:szCs w:val="28"/>
        </w:rPr>
        <w:t xml:space="preserve"> рассчитать точные значения </w:t>
      </w:r>
      <m:oMath>
        <m:r>
          <w:rPr>
            <w:rFonts w:ascii="Cambria Math" w:hAnsi="Cambria Math"/>
            <w:sz w:val="28"/>
            <w:szCs w:val="28"/>
          </w:rPr>
          <m:t>d=f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; </m:t>
        </m:r>
      </m:oMath>
      <w:r w:rsidRPr="00475CC1">
        <w:rPr>
          <w:rFonts w:ascii="Times New Roman" w:hAnsi="Times New Roman"/>
          <w:sz w:val="28"/>
          <w:szCs w:val="28"/>
        </w:rPr>
        <w:t xml:space="preserve">затем для разных типов ФП входных переменных определить выходные значения у и ошибки </w:t>
      </w:r>
      <m:oMath>
        <m:r>
          <w:rPr>
            <w:rFonts w:ascii="Cambria Math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y-d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475CC1">
        <w:rPr>
          <w:rFonts w:ascii="Times New Roman" w:hAnsi="Times New Roman"/>
          <w:sz w:val="28"/>
          <w:szCs w:val="28"/>
        </w:rPr>
        <w:t>модели.</w:t>
      </w:r>
      <w:r w:rsidRPr="00475CC1">
        <w:rPr>
          <w:rFonts w:ascii="Times New Roman" w:hAnsi="Times New Roman"/>
          <w:noProof/>
          <w:sz w:val="28"/>
          <w:szCs w:val="28"/>
        </w:rPr>
        <w:t xml:space="preserve"> </w:t>
      </w:r>
    </w:p>
    <w:p w14:paraId="533E917C" w14:textId="77777777" w:rsidR="000D2BA7" w:rsidRPr="000D2BA7" w:rsidRDefault="000D2BA7" w:rsidP="000D2BA7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730"/>
        <w:gridCol w:w="696"/>
        <w:gridCol w:w="1275"/>
        <w:gridCol w:w="834"/>
        <w:gridCol w:w="986"/>
        <w:gridCol w:w="753"/>
        <w:gridCol w:w="986"/>
        <w:gridCol w:w="898"/>
        <w:gridCol w:w="986"/>
      </w:tblGrid>
      <w:tr w:rsidR="000D2BA7" w14:paraId="5A97ADE5" w14:textId="77777777" w:rsidTr="000D2BA7">
        <w:trPr>
          <w:trHeight w:val="1877"/>
        </w:trPr>
        <w:tc>
          <w:tcPr>
            <w:tcW w:w="7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ABDA2" w14:textId="77777777" w:rsidR="000D2BA7" w:rsidRDefault="000D2BA7" w:rsidP="000D2BA7">
            <w:pPr>
              <w:pStyle w:val="Standard"/>
              <w:numPr>
                <w:ilvl w:val="0"/>
                <w:numId w:val="7"/>
              </w:num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№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DAC6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Входные значения функции</w:t>
            </w:r>
          </w:p>
          <w:p w14:paraId="259ABF7D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0E4EB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Точное значение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E249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gauss2mf</w:t>
            </w:r>
          </w:p>
        </w:tc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7FF54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trimf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B408A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gaussmf</w:t>
            </w:r>
          </w:p>
        </w:tc>
      </w:tr>
      <w:tr w:rsidR="000D2BA7" w14:paraId="56AD4BE4" w14:textId="77777777" w:rsidTr="000D2BA7">
        <w:trPr>
          <w:trHeight w:val="1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71A23" w14:textId="77777777" w:rsidR="000D2BA7" w:rsidRDefault="000D2BA7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726E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A4E7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FB92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5FF15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7A9F6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01A68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F207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EE643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6B83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</w:tr>
      <w:tr w:rsidR="000D2BA7" w14:paraId="6D487A74" w14:textId="77777777" w:rsidTr="000D2BA7"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58B9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8473" w14:textId="48C2B57C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286A" w14:textId="362F6DC7" w:rsidR="000D2BA7" w:rsidRDefault="003B61E5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2F11" w14:textId="5CD01802" w:rsidR="000D2BA7" w:rsidRPr="003B61E5" w:rsidRDefault="003B61E5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1E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80BB" w14:textId="24BF27A4" w:rsidR="000D2BA7" w:rsidRPr="00271B4C" w:rsidRDefault="00271B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72F5" w14:textId="54607B1F" w:rsidR="000D2BA7" w:rsidRPr="00271B4C" w:rsidRDefault="00271B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DDF91" w14:textId="6B5791C7" w:rsidR="000D2BA7" w:rsidRDefault="00271B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B137" w14:textId="64764D90" w:rsidR="000D2BA7" w:rsidRPr="00271B4C" w:rsidRDefault="00271B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686A" w14:textId="669883A1" w:rsidR="000D2BA7" w:rsidRPr="002B6942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B694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97D5" w14:textId="676FA01E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D2BA7" w14:paraId="59394C10" w14:textId="77777777" w:rsidTr="000D2BA7"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9733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3819" w14:textId="5652B160" w:rsidR="000D2BA7" w:rsidRPr="003B61E5" w:rsidRDefault="003B61E5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3F63D" w14:textId="42337035" w:rsidR="000D2BA7" w:rsidRPr="003B61E5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3B61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7639" w14:textId="26156B09" w:rsidR="000D2BA7" w:rsidRDefault="003B61E5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65068" w14:textId="3BB4ECC4" w:rsidR="000D2BA7" w:rsidRPr="00271B4C" w:rsidRDefault="00271B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21.4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8E9A" w14:textId="6602EB30" w:rsidR="000D2BA7" w:rsidRPr="002B6942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2B694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6AEA5" w14:textId="63ADB73F" w:rsidR="000D2BA7" w:rsidRDefault="00271B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6BDCA" w14:textId="0909E58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E406" w14:textId="7C7BF5CB" w:rsidR="000D2BA7" w:rsidRPr="002B6942" w:rsidRDefault="002B694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77466" w14:textId="638C43F4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D2BA7" w14:paraId="2188EC58" w14:textId="77777777" w:rsidTr="000D2BA7"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7E7F2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D221" w14:textId="049E451E" w:rsidR="000D2BA7" w:rsidRPr="003B61E5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3B61E5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2410" w14:textId="74A4CCE5" w:rsidR="000D2BA7" w:rsidRPr="003B61E5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3B61E5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5F1E" w14:textId="541E3377" w:rsidR="000D2BA7" w:rsidRDefault="003B61E5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8.25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CB8D" w14:textId="392CD28C" w:rsidR="000D2BA7" w:rsidRDefault="00271B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5CF44" w14:textId="5D72A98F" w:rsidR="000D2BA7" w:rsidRPr="00271B4C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271B4C"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44E3" w14:textId="3A092BAB" w:rsidR="000D2BA7" w:rsidRPr="00271B4C" w:rsidRDefault="00271B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8.24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8827E" w14:textId="1A43E4D0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 w:rsidR="00271B4C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3074C" w14:textId="714DC80F" w:rsidR="000D2BA7" w:rsidRPr="002B6942" w:rsidRDefault="002B694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8.24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BBB30" w14:textId="318F66BB" w:rsidR="000D2BA7" w:rsidRDefault="002B694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0D2BA7" w14:paraId="5030EB82" w14:textId="77777777" w:rsidTr="000D2BA7"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F9F86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789F5" w14:textId="76D9E29E" w:rsidR="000D2BA7" w:rsidRPr="003B61E5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5146" w14:textId="6B15EF57" w:rsidR="000D2BA7" w:rsidRPr="003B61E5" w:rsidRDefault="003B61E5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D2B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EB907" w14:textId="5B183336" w:rsidR="000D2BA7" w:rsidRDefault="003B61E5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3024" w14:textId="46DD4073" w:rsidR="000D2BA7" w:rsidRPr="00271B4C" w:rsidRDefault="00271B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8C73" w14:textId="3640E875" w:rsidR="000D2BA7" w:rsidRPr="002B6942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2B6942">
              <w:rPr>
                <w:rFonts w:ascii="Times New Roman" w:hAnsi="Times New Roman" w:cs="Times New Roman"/>
                <w:sz w:val="28"/>
                <w:szCs w:val="28"/>
              </w:rPr>
              <w:t>.25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FA88" w14:textId="08B12F16" w:rsidR="000D2BA7" w:rsidRDefault="00271B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1CD6" w14:textId="5C3D235F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AE0A9" w14:textId="344E79C5" w:rsidR="000D2BA7" w:rsidRPr="002B6942" w:rsidRDefault="002B694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15.5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97F99" w14:textId="6FFCEEB4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D2BA7" w14:paraId="3B003D8F" w14:textId="77777777" w:rsidTr="000D2BA7"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7B0FD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DE727" w14:textId="09F2D0C4" w:rsidR="000D2BA7" w:rsidRPr="003B61E5" w:rsidRDefault="003B61E5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1E5">
              <w:rPr>
                <w:rFonts w:ascii="Times New Roman" w:hAnsi="Times New Roman" w:cs="Times New Roman"/>
                <w:sz w:val="28"/>
                <w:szCs w:val="28"/>
              </w:rPr>
              <w:t>-0.5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85C8" w14:textId="1ED48C51" w:rsidR="000D2BA7" w:rsidRPr="003B61E5" w:rsidRDefault="003B61E5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0F7E" w14:textId="1C02903A" w:rsidR="000D2BA7" w:rsidRDefault="003B61E5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11.75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1357" w14:textId="0C9393F0" w:rsidR="000D2BA7" w:rsidRPr="00271B4C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71B4C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3BDC7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0.0036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47EF1" w14:textId="5F83E4CB" w:rsidR="000D2BA7" w:rsidRPr="00271B4C" w:rsidRDefault="00271B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11.8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6C2EE" w14:textId="2BB16DA4" w:rsidR="000D2BA7" w:rsidRPr="00271B4C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271B4C">
              <w:rPr>
                <w:rFonts w:ascii="Times New Roman" w:hAnsi="Times New Roman" w:cs="Times New Roman"/>
                <w:sz w:val="28"/>
                <w:szCs w:val="28"/>
              </w:rPr>
              <w:t>0025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12D6F" w14:textId="1B5067AF" w:rsidR="000D2BA7" w:rsidRPr="00B31149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B31149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8B04D" w14:textId="16A0F7BA" w:rsidR="000D2BA7" w:rsidRDefault="00B31149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0025</w:t>
            </w:r>
          </w:p>
        </w:tc>
      </w:tr>
    </w:tbl>
    <w:p w14:paraId="13466AA6" w14:textId="1869E620" w:rsidR="000D2BA7" w:rsidRDefault="000D2BA7" w:rsidP="000D2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–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езульта</w:t>
      </w:r>
      <w:r>
        <w:rPr>
          <w:rFonts w:ascii="Times New Roman" w:hAnsi="Times New Roman" w:cs="Times New Roman"/>
          <w:sz w:val="28"/>
          <w:szCs w:val="28"/>
        </w:rPr>
        <w:t>ты</w:t>
      </w:r>
    </w:p>
    <w:p w14:paraId="77D71762" w14:textId="77777777" w:rsidR="001861D4" w:rsidRPr="001861D4" w:rsidRDefault="001861D4" w:rsidP="001861D4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14:paraId="4E001680" w14:textId="53BCB7C3" w:rsidR="00615B48" w:rsidRDefault="00615B48" w:rsidP="00615B48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15B48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3FCAAD38" w14:textId="6B46229B" w:rsidR="00615B48" w:rsidRPr="00B46CE5" w:rsidRDefault="000D2BA7" w:rsidP="000D2BA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зучил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методику разработки гибридных систем с использованием среды визуального моделирования </w:t>
      </w:r>
      <w:r w:rsidRPr="007B18E6">
        <w:rPr>
          <w:rFonts w:ascii="Times New Roman" w:hAnsi="Times New Roman"/>
          <w:color w:val="000000"/>
          <w:sz w:val="28"/>
          <w:szCs w:val="28"/>
        </w:rPr>
        <w:t>Adaptive Neuro-Fuzzy Inference System</w:t>
      </w:r>
      <w:r>
        <w:rPr>
          <w:rFonts w:ascii="Times New Roman" w:hAnsi="Times New Roman"/>
          <w:i/>
          <w:iCs/>
          <w:sz w:val="28"/>
          <w:szCs w:val="28"/>
        </w:rPr>
        <w:t>.</w:t>
      </w:r>
    </w:p>
    <w:sectPr w:rsidR="00615B48" w:rsidRPr="00B46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92588"/>
    <w:multiLevelType w:val="multilevel"/>
    <w:tmpl w:val="4A9EF1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FC871DA"/>
    <w:multiLevelType w:val="hybridMultilevel"/>
    <w:tmpl w:val="02DE3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23467"/>
    <w:multiLevelType w:val="hybridMultilevel"/>
    <w:tmpl w:val="38E28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73B5A"/>
    <w:multiLevelType w:val="hybridMultilevel"/>
    <w:tmpl w:val="04BCEF62"/>
    <w:lvl w:ilvl="0" w:tplc="15F0D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6687D"/>
    <w:multiLevelType w:val="hybridMultilevel"/>
    <w:tmpl w:val="640A2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1D90143"/>
    <w:multiLevelType w:val="multilevel"/>
    <w:tmpl w:val="6640F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2227D67"/>
    <w:multiLevelType w:val="multilevel"/>
    <w:tmpl w:val="4A9EF1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E7E0ACA"/>
    <w:multiLevelType w:val="hybridMultilevel"/>
    <w:tmpl w:val="D9760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39"/>
    <w:rsid w:val="000029AE"/>
    <w:rsid w:val="000112D9"/>
    <w:rsid w:val="00040CDE"/>
    <w:rsid w:val="0007466F"/>
    <w:rsid w:val="000A6033"/>
    <w:rsid w:val="000D2BA7"/>
    <w:rsid w:val="000E0ECD"/>
    <w:rsid w:val="00107EE7"/>
    <w:rsid w:val="001612DD"/>
    <w:rsid w:val="001861D4"/>
    <w:rsid w:val="001E741C"/>
    <w:rsid w:val="001F542A"/>
    <w:rsid w:val="00271B4C"/>
    <w:rsid w:val="00281A22"/>
    <w:rsid w:val="00282D6A"/>
    <w:rsid w:val="002B6942"/>
    <w:rsid w:val="002E52D4"/>
    <w:rsid w:val="002F0695"/>
    <w:rsid w:val="00306BCC"/>
    <w:rsid w:val="003077F8"/>
    <w:rsid w:val="00313FFC"/>
    <w:rsid w:val="00333D3A"/>
    <w:rsid w:val="003543BE"/>
    <w:rsid w:val="00356EE0"/>
    <w:rsid w:val="00367705"/>
    <w:rsid w:val="00372676"/>
    <w:rsid w:val="003A53F8"/>
    <w:rsid w:val="003A5911"/>
    <w:rsid w:val="003B61E5"/>
    <w:rsid w:val="00414387"/>
    <w:rsid w:val="00414683"/>
    <w:rsid w:val="00420B9A"/>
    <w:rsid w:val="0042306F"/>
    <w:rsid w:val="00424A94"/>
    <w:rsid w:val="00424C9F"/>
    <w:rsid w:val="00452CD1"/>
    <w:rsid w:val="00475CC1"/>
    <w:rsid w:val="00497803"/>
    <w:rsid w:val="004A3B3D"/>
    <w:rsid w:val="004B2E94"/>
    <w:rsid w:val="004D2BCC"/>
    <w:rsid w:val="00547938"/>
    <w:rsid w:val="00595B7B"/>
    <w:rsid w:val="005A4EC2"/>
    <w:rsid w:val="005A667E"/>
    <w:rsid w:val="005A6E47"/>
    <w:rsid w:val="005B5FB9"/>
    <w:rsid w:val="005C784E"/>
    <w:rsid w:val="00615B48"/>
    <w:rsid w:val="00630C6D"/>
    <w:rsid w:val="00631A77"/>
    <w:rsid w:val="00644D85"/>
    <w:rsid w:val="006A5423"/>
    <w:rsid w:val="006D5FAA"/>
    <w:rsid w:val="006E1639"/>
    <w:rsid w:val="0073449A"/>
    <w:rsid w:val="007536F5"/>
    <w:rsid w:val="00764EFA"/>
    <w:rsid w:val="00777511"/>
    <w:rsid w:val="00784576"/>
    <w:rsid w:val="007B18E6"/>
    <w:rsid w:val="007B3D47"/>
    <w:rsid w:val="007B4577"/>
    <w:rsid w:val="00807D43"/>
    <w:rsid w:val="00836520"/>
    <w:rsid w:val="00880195"/>
    <w:rsid w:val="008B5E94"/>
    <w:rsid w:val="008E7848"/>
    <w:rsid w:val="00900B0D"/>
    <w:rsid w:val="00904C68"/>
    <w:rsid w:val="00904C70"/>
    <w:rsid w:val="00906C0B"/>
    <w:rsid w:val="00930649"/>
    <w:rsid w:val="009345BD"/>
    <w:rsid w:val="009566C5"/>
    <w:rsid w:val="00981AE3"/>
    <w:rsid w:val="009927E8"/>
    <w:rsid w:val="009D1950"/>
    <w:rsid w:val="009D4369"/>
    <w:rsid w:val="00A02B26"/>
    <w:rsid w:val="00A52259"/>
    <w:rsid w:val="00A60EA8"/>
    <w:rsid w:val="00AB70DB"/>
    <w:rsid w:val="00AC3B3B"/>
    <w:rsid w:val="00AE56F3"/>
    <w:rsid w:val="00AF426C"/>
    <w:rsid w:val="00B15673"/>
    <w:rsid w:val="00B232B8"/>
    <w:rsid w:val="00B23F6B"/>
    <w:rsid w:val="00B31149"/>
    <w:rsid w:val="00B46CE5"/>
    <w:rsid w:val="00B57FFA"/>
    <w:rsid w:val="00B87C88"/>
    <w:rsid w:val="00B907F4"/>
    <w:rsid w:val="00BE2FF7"/>
    <w:rsid w:val="00C11902"/>
    <w:rsid w:val="00C469D7"/>
    <w:rsid w:val="00C55528"/>
    <w:rsid w:val="00C650DD"/>
    <w:rsid w:val="00C677E7"/>
    <w:rsid w:val="00C741DE"/>
    <w:rsid w:val="00C87D58"/>
    <w:rsid w:val="00CA2CC2"/>
    <w:rsid w:val="00CB5C75"/>
    <w:rsid w:val="00CE51CC"/>
    <w:rsid w:val="00CE731A"/>
    <w:rsid w:val="00D03B62"/>
    <w:rsid w:val="00D32739"/>
    <w:rsid w:val="00D81043"/>
    <w:rsid w:val="00D843A9"/>
    <w:rsid w:val="00DD739C"/>
    <w:rsid w:val="00DE3D43"/>
    <w:rsid w:val="00E06A56"/>
    <w:rsid w:val="00E564C4"/>
    <w:rsid w:val="00E92671"/>
    <w:rsid w:val="00E963DD"/>
    <w:rsid w:val="00EA4198"/>
    <w:rsid w:val="00EA4BE6"/>
    <w:rsid w:val="00EC64C4"/>
    <w:rsid w:val="00ED5B0C"/>
    <w:rsid w:val="00EF0CC6"/>
    <w:rsid w:val="00EF3052"/>
    <w:rsid w:val="00F10AFA"/>
    <w:rsid w:val="00F21051"/>
    <w:rsid w:val="00F21639"/>
    <w:rsid w:val="00F256C9"/>
    <w:rsid w:val="00F52EE3"/>
    <w:rsid w:val="00F56750"/>
    <w:rsid w:val="00F62B2A"/>
    <w:rsid w:val="00F639C2"/>
    <w:rsid w:val="00FD0E12"/>
    <w:rsid w:val="00FE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3A75"/>
  <w15:chartTrackingRefBased/>
  <w15:docId w15:val="{D539148E-FDA3-4BA3-9623-13254FA2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E47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356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06A56"/>
    <w:rPr>
      <w:color w:val="808080"/>
    </w:rPr>
  </w:style>
  <w:style w:type="paragraph" w:styleId="a5">
    <w:name w:val="List Paragraph"/>
    <w:basedOn w:val="a"/>
    <w:uiPriority w:val="34"/>
    <w:qFormat/>
    <w:rsid w:val="00F10A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56E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1861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andard">
    <w:name w:val="Standard"/>
    <w:qFormat/>
    <w:rsid w:val="000D2BA7"/>
    <w:pPr>
      <w:suppressAutoHyphens/>
      <w:spacing w:line="256" w:lineRule="auto"/>
    </w:pPr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843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2A13C-D413-4B5A-B3A3-936F25E8E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8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89</cp:revision>
  <dcterms:created xsi:type="dcterms:W3CDTF">2024-10-09T09:45:00Z</dcterms:created>
  <dcterms:modified xsi:type="dcterms:W3CDTF">2024-12-18T23:59:00Z</dcterms:modified>
</cp:coreProperties>
</file>