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C65" w:rsidRDefault="006E7C65" w:rsidP="006E7C65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40"/>
          <w:szCs w:val="24"/>
          <w:lang w:eastAsia="bg-BG"/>
        </w:rPr>
      </w:pPr>
      <w:bookmarkStart w:id="0" w:name="_Toc196292432"/>
      <w:bookmarkStart w:id="1" w:name="_Toc196292613"/>
      <w:r w:rsidRPr="006E7C65">
        <w:rPr>
          <w:rFonts w:ascii="Cambria" w:eastAsia="Times New Roman" w:hAnsi="Cambria" w:cs="Times New Roman"/>
          <w:b/>
          <w:bCs/>
          <w:sz w:val="40"/>
          <w:szCs w:val="24"/>
          <w:lang w:eastAsia="bg-BG"/>
        </w:rPr>
        <w:t>YugiohCLI</w:t>
      </w:r>
      <w:bookmarkEnd w:id="0"/>
      <w:bookmarkEnd w:id="1"/>
    </w:p>
    <w:p w:rsidR="006E7C65" w:rsidRDefault="006E7C65" w:rsidP="006E7C65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i/>
          <w:iCs/>
          <w:sz w:val="28"/>
          <w:szCs w:val="24"/>
          <w:lang w:eastAsia="bg-BG"/>
        </w:rPr>
      </w:pPr>
      <w:r w:rsidRPr="006E7C65">
        <w:rPr>
          <w:rFonts w:ascii="Cambria" w:eastAsia="Times New Roman" w:hAnsi="Cambria" w:cs="Times New Roman"/>
          <w:b/>
          <w:bCs/>
          <w:sz w:val="28"/>
          <w:szCs w:val="24"/>
          <w:lang w:eastAsia="bg-BG"/>
        </w:rPr>
        <w:br/>
      </w:r>
      <w:bookmarkStart w:id="2" w:name="_Toc196292433"/>
      <w:bookmarkStart w:id="3" w:name="_Toc196292614"/>
      <w:r w:rsidRPr="006E7C65">
        <w:rPr>
          <w:rFonts w:ascii="Cambria" w:eastAsia="Times New Roman" w:hAnsi="Cambria" w:cs="Times New Roman"/>
          <w:b/>
          <w:bCs/>
          <w:i/>
          <w:iCs/>
          <w:sz w:val="28"/>
          <w:szCs w:val="24"/>
          <w:lang w:eastAsia="bg-BG"/>
        </w:rPr>
        <w:t>Интерактивен CLI за управление на Yu-Gi-Oh! Карти</w:t>
      </w:r>
      <w:bookmarkEnd w:id="2"/>
      <w:bookmarkEnd w:id="3"/>
    </w:p>
    <w:p w:rsidR="006E7C65" w:rsidRDefault="006E7C65" w:rsidP="006E7C65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i/>
          <w:iCs/>
          <w:sz w:val="28"/>
          <w:szCs w:val="24"/>
          <w:lang w:eastAsia="bg-BG"/>
        </w:rPr>
      </w:pPr>
    </w:p>
    <w:sdt>
      <w:sdtPr>
        <w:id w:val="-468418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6E7C65" w:rsidRPr="006E7C65" w:rsidRDefault="006E7C65">
          <w:pPr>
            <w:pStyle w:val="TOCHeading"/>
            <w:rPr>
              <w:b/>
              <w:color w:val="000000" w:themeColor="text1"/>
              <w:lang w:val="bg-BG"/>
            </w:rPr>
          </w:pPr>
          <w:r w:rsidRPr="006E7C65">
            <w:rPr>
              <w:b/>
              <w:color w:val="000000" w:themeColor="text1"/>
              <w:lang w:val="bg-BG"/>
            </w:rPr>
            <w:t>Съдържание</w:t>
          </w:r>
        </w:p>
        <w:p w:rsidR="00306F87" w:rsidRDefault="006E7C65" w:rsidP="00306F87">
          <w:pPr>
            <w:pStyle w:val="TOC2"/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6292613" w:history="1">
            <w:r w:rsidR="00306F87" w:rsidRPr="00B7177C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bg-BG"/>
              </w:rPr>
              <w:t>YugiohCLI</w:t>
            </w:r>
            <w:r w:rsidR="00306F87">
              <w:rPr>
                <w:noProof/>
                <w:webHidden/>
              </w:rPr>
              <w:tab/>
            </w:r>
            <w:r w:rsidR="00306F87">
              <w:rPr>
                <w:noProof/>
                <w:webHidden/>
              </w:rPr>
              <w:fldChar w:fldCharType="begin"/>
            </w:r>
            <w:r w:rsidR="00306F87">
              <w:rPr>
                <w:noProof/>
                <w:webHidden/>
              </w:rPr>
              <w:instrText xml:space="preserve"> PAGEREF _Toc196292613 \h </w:instrText>
            </w:r>
            <w:r w:rsidR="00306F87">
              <w:rPr>
                <w:noProof/>
                <w:webHidden/>
              </w:rPr>
            </w:r>
            <w:r w:rsidR="00306F87">
              <w:rPr>
                <w:noProof/>
                <w:webHidden/>
              </w:rPr>
              <w:fldChar w:fldCharType="separate"/>
            </w:r>
            <w:r w:rsidR="00306F87">
              <w:rPr>
                <w:noProof/>
                <w:webHidden/>
              </w:rPr>
              <w:t>1</w:t>
            </w:r>
            <w:r w:rsidR="00306F87">
              <w:rPr>
                <w:noProof/>
                <w:webHidden/>
              </w:rPr>
              <w:fldChar w:fldCharType="end"/>
            </w:r>
          </w:hyperlink>
        </w:p>
        <w:p w:rsidR="00306F87" w:rsidRDefault="00306F87" w:rsidP="00306F87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196292614" w:history="1">
            <w:r w:rsidRPr="00B7177C">
              <w:rPr>
                <w:rStyle w:val="Hyperlink"/>
                <w:rFonts w:ascii="Cambria" w:eastAsia="Times New Roman" w:hAnsi="Cambria" w:cs="Times New Roman"/>
                <w:b/>
                <w:bCs/>
                <w:i/>
                <w:iCs/>
                <w:noProof/>
                <w:lang w:eastAsia="bg-BG"/>
              </w:rPr>
              <w:t>Интерактивен CLI за управление на Yu-Gi-Oh! Карти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87" w:rsidRDefault="00306F87" w:rsidP="00306F87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196292615" w:history="1">
            <w:r w:rsidRPr="00B7177C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bg-BG"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87" w:rsidRDefault="00306F87" w:rsidP="00306F87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196292616" w:history="1">
            <w:r w:rsidRPr="00B7177C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bg-BG"/>
              </w:rPr>
              <w:t>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87" w:rsidRDefault="00306F87" w:rsidP="00306F87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196292617" w:history="1">
            <w:r w:rsidRPr="00B7177C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bg-BG"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87" w:rsidRDefault="00306F8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96292618" w:history="1">
            <w:r w:rsidRPr="00B7177C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bg-BG"/>
              </w:rPr>
              <w:t>Основни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87" w:rsidRDefault="00306F87" w:rsidP="00306F87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196292621" w:history="1">
            <w:r w:rsidRPr="00B7177C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bg-BG"/>
              </w:rPr>
              <w:t>Работа с менюто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87" w:rsidRDefault="00306F87" w:rsidP="00306F87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196292622" w:history="1">
            <w:r w:rsidRPr="00B7177C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bg-BG"/>
              </w:rPr>
              <w:t xml:space="preserve">Формат на файла </w:t>
            </w:r>
            <w:r w:rsidRPr="00B7177C">
              <w:rPr>
                <w:rStyle w:val="Hyperlink"/>
                <w:rFonts w:ascii="Cambria" w:eastAsia="Times New Roman" w:hAnsi="Cambria" w:cs="Courier New"/>
                <w:b/>
                <w:bCs/>
                <w:noProof/>
                <w:lang w:eastAsia="bg-BG"/>
              </w:rPr>
              <w:t>cardCollection.txt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F87" w:rsidRDefault="00306F87" w:rsidP="00306F87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196292623" w:history="1">
            <w:r w:rsidRPr="00B7177C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bg-BG"/>
              </w:rPr>
              <w:t>Примерна сесия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C65" w:rsidRDefault="006E7C65">
          <w:r>
            <w:rPr>
              <w:b/>
              <w:bCs/>
              <w:noProof/>
            </w:rPr>
            <w:fldChar w:fldCharType="end"/>
          </w:r>
        </w:p>
      </w:sdtContent>
    </w:sdt>
    <w:p w:rsid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  <w:bookmarkStart w:id="4" w:name="_GoBack"/>
      <w:bookmarkEnd w:id="4"/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  <w:bookmarkStart w:id="5" w:name="_Toc196292615"/>
      <w:r w:rsidRPr="006E7C65"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  <w:t>Описание</w:t>
      </w:r>
      <w:bookmarkEnd w:id="5"/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YugiohCLI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 xml:space="preserve"> e прост скрипт на Elixir (</w:t>
      </w: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.exs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>), който позволява интерактивно да добавяте, преглеждате, изтривате, изчислявате сила и записвате колекция от Yu-Gi-Oh! карти във файл.</w:t>
      </w:r>
    </w:p>
    <w:p w:rsidR="006E7C65" w:rsidRPr="006E7C65" w:rsidRDefault="006E7C65" w:rsidP="006E7C65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pict>
          <v:rect id="_x0000_i1025" style="width:0;height:1.5pt" o:hralign="center" o:hrstd="t" o:hr="t" fillcolor="#a0a0a0" stroked="f"/>
        </w:pict>
      </w: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  <w:bookmarkStart w:id="6" w:name="_Toc196292616"/>
      <w:r w:rsidRPr="006E7C65"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  <w:t>Изисквания</w:t>
      </w:r>
      <w:bookmarkEnd w:id="6"/>
    </w:p>
    <w:p w:rsidR="006E7C65" w:rsidRPr="006E7C65" w:rsidRDefault="006E7C65" w:rsidP="006E7C6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>Elixir (версия ≥ 1.12)</w:t>
      </w:r>
    </w:p>
    <w:p w:rsidR="006E7C65" w:rsidRPr="006E7C65" w:rsidRDefault="006E7C65" w:rsidP="006E7C6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 xml:space="preserve">Празна директория, където скриптът ще създава/чете файл </w:t>
      </w: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cardCollection.txt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>.</w:t>
      </w:r>
    </w:p>
    <w:p w:rsidR="006E7C65" w:rsidRPr="006E7C65" w:rsidRDefault="006E7C65" w:rsidP="006E7C65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pict>
          <v:rect id="_x0000_i1026" style="width:0;height:1.5pt" o:hralign="center" o:hrstd="t" o:hr="t" fillcolor="#a0a0a0" stroked="f"/>
        </w:pict>
      </w: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  <w:bookmarkStart w:id="7" w:name="_Toc196292617"/>
      <w:r w:rsidRPr="006E7C65"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  <w:t>Функции</w:t>
      </w:r>
      <w:bookmarkEnd w:id="7"/>
    </w:p>
    <w:p w:rsidR="00306F87" w:rsidRDefault="006E7C65" w:rsidP="00306F87">
      <w:pPr>
        <w:spacing w:before="100" w:beforeAutospacing="1" w:after="100" w:afterAutospacing="1" w:line="240" w:lineRule="auto"/>
        <w:jc w:val="both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  <w:bookmarkStart w:id="8" w:name="_Toc196292618"/>
      <w:r w:rsidRPr="006E7C65"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  <w:t>Основни операции</w:t>
      </w:r>
      <w:bookmarkEnd w:id="8"/>
      <w:r w:rsidRPr="006E7C65"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  <w:t xml:space="preserve"> </w:t>
      </w:r>
    </w:p>
    <w:p w:rsidR="006E7C65" w:rsidRPr="00306F87" w:rsidRDefault="006E7C65" w:rsidP="00306F8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Cambria" w:eastAsia="Times New Roman" w:hAnsi="Cambria" w:cs="Times New Roman"/>
          <w:sz w:val="24"/>
          <w:szCs w:val="24"/>
          <w:lang w:eastAsia="bg-BG"/>
        </w:rPr>
      </w:pPr>
      <w:bookmarkStart w:id="9" w:name="_Toc196292619"/>
      <w:r w:rsidRPr="00306F87">
        <w:rPr>
          <w:rFonts w:ascii="Cambria" w:eastAsia="Times New Roman" w:hAnsi="Cambria" w:cs="Courier New"/>
          <w:sz w:val="24"/>
          <w:szCs w:val="24"/>
          <w:lang w:eastAsia="bg-BG"/>
        </w:rPr>
        <w:t>create_card(id, name, type, attribute, level, attack, defense) :: %Card{}</w:t>
      </w:r>
      <w:r w:rsidRPr="00306F87">
        <w:rPr>
          <w:rFonts w:ascii="Cambria" w:eastAsia="Times New Roman" w:hAnsi="Cambria" w:cs="Times New Roman"/>
          <w:sz w:val="24"/>
          <w:szCs w:val="24"/>
          <w:lang w:eastAsia="bg-BG"/>
        </w:rPr>
        <w:br/>
        <w:t xml:space="preserve">Създава структура </w:t>
      </w:r>
      <w:r w:rsidRPr="00306F87">
        <w:rPr>
          <w:rFonts w:ascii="Cambria" w:eastAsia="Times New Roman" w:hAnsi="Cambria" w:cs="Courier New"/>
          <w:sz w:val="24"/>
          <w:szCs w:val="24"/>
          <w:lang w:eastAsia="bg-BG"/>
        </w:rPr>
        <w:t>%Card{}</w:t>
      </w:r>
      <w:r w:rsidRPr="00306F87">
        <w:rPr>
          <w:rFonts w:ascii="Cambria" w:eastAsia="Times New Roman" w:hAnsi="Cambria" w:cs="Times New Roman"/>
          <w:sz w:val="24"/>
          <w:szCs w:val="24"/>
          <w:lang w:eastAsia="bg-BG"/>
        </w:rPr>
        <w:t xml:space="preserve"> с дадените полета.</w:t>
      </w:r>
      <w:bookmarkEnd w:id="9"/>
    </w:p>
    <w:p w:rsidR="006E7C65" w:rsidRPr="006E7C65" w:rsidRDefault="006E7C65" w:rsidP="006E7C6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lastRenderedPageBreak/>
        <w:t>add_card(list, card) :: list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br/>
        <w:t>Добавя картата към списъка.</w:t>
      </w:r>
    </w:p>
    <w:p w:rsidR="006E7C65" w:rsidRPr="006E7C65" w:rsidRDefault="006E7C65" w:rsidP="006E7C6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delete_card(list, id) :: list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br/>
        <w:t xml:space="preserve">Премахва всички карти със съответен </w:t>
      </w: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id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>.</w:t>
      </w:r>
    </w:p>
    <w:p w:rsidR="006E7C65" w:rsidRPr="006E7C65" w:rsidRDefault="006E7C65" w:rsidP="006E7C6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power_percentage(card) :: float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br/>
        <w:t xml:space="preserve">Изчислява и връща </w:t>
      </w: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(attack + defense) / 10000 * 100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>, закръглено до две десетични.</w:t>
      </w:r>
    </w:p>
    <w:p w:rsidR="006E7C65" w:rsidRPr="006E7C65" w:rsidRDefault="006E7C65" w:rsidP="006E7C6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save_to_file(list) :: :ok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br/>
        <w:t xml:space="preserve">Записва списъка от карти във файл </w:t>
      </w: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cardCollection.txt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>, ред по ред в CSV формат.</w:t>
      </w:r>
    </w:p>
    <w:p w:rsidR="006E7C65" w:rsidRPr="006E7C65" w:rsidRDefault="006E7C65" w:rsidP="006E7C6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print_file_contents() :: :ok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br/>
        <w:t xml:space="preserve">Чете и отпечатва съдържанието на </w:t>
      </w: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cardCollection.txt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>.</w:t>
      </w:r>
    </w:p>
    <w:p w:rsidR="00306F87" w:rsidRDefault="00306F87" w:rsidP="00306F87">
      <w:pPr>
        <w:pStyle w:val="Heading3"/>
      </w:pPr>
      <w:bookmarkStart w:id="10" w:name="_Toc196292620"/>
      <w:r>
        <w:t>Функции за взаимодействие с потребителя</w:t>
      </w:r>
      <w:bookmarkEnd w:id="10"/>
    </w:p>
    <w:p w:rsidR="00306F87" w:rsidRDefault="00306F87" w:rsidP="00306F87">
      <w:pPr>
        <w:pStyle w:val="NormalWeb"/>
      </w:pPr>
      <w:r>
        <w:t>Тези функции отговарят за цялата комуникация с потребителя през конзолата. Те са дефинирани като приватни (</w:t>
      </w:r>
      <w:r>
        <w:rPr>
          <w:rStyle w:val="HTMLCode"/>
        </w:rPr>
        <w:t>defp</w:t>
      </w:r>
      <w:r>
        <w:t>), за да се отдели логиката за обработка на данни от логиката за I/O.</w:t>
      </w:r>
    </w:p>
    <w:p w:rsidR="00306F87" w:rsidRDefault="00306F87" w:rsidP="00306F87">
      <w:pPr>
        <w:pStyle w:val="NormalWeb"/>
        <w:numPr>
          <w:ilvl w:val="0"/>
          <w:numId w:val="7"/>
        </w:numPr>
      </w:pPr>
      <w:r>
        <w:rPr>
          <w:rStyle w:val="Strong"/>
        </w:rPr>
        <w:t>prompt/1</w:t>
      </w:r>
      <w:r>
        <w:br/>
        <w:t>Показва подканящ текстов низ и прочита отговора на потребителя като текст. Важни характеристики:</w:t>
      </w:r>
      <w:r>
        <w:br/>
        <w:t>• Премахва водещи и крайни интервали автоматично.</w:t>
      </w:r>
      <w:r>
        <w:br/>
        <w:t>• При неочаквано приключване на входа (EOF) или друг I/O проблем вдига ясно съобщение за грешка.</w:t>
      </w:r>
    </w:p>
    <w:p w:rsidR="00306F87" w:rsidRDefault="00306F87" w:rsidP="00306F87">
      <w:pPr>
        <w:pStyle w:val="NormalWeb"/>
        <w:numPr>
          <w:ilvl w:val="0"/>
          <w:numId w:val="7"/>
        </w:numPr>
      </w:pPr>
      <w:r>
        <w:rPr>
          <w:rStyle w:val="Strong"/>
        </w:rPr>
        <w:t>prompt_integer/1</w:t>
      </w:r>
      <w:r>
        <w:br/>
        <w:t xml:space="preserve">Разширява </w:t>
      </w:r>
      <w:r>
        <w:rPr>
          <w:rStyle w:val="HTMLCode"/>
        </w:rPr>
        <w:t>prompt/1</w:t>
      </w:r>
      <w:r>
        <w:t xml:space="preserve"> със строг контрол за цели числа. Повтаря подканата докато потребителят въведе валидно цяло число, като при грешен формат информира и насочва към правилния тип данни.</w:t>
      </w:r>
    </w:p>
    <w:p w:rsidR="00306F87" w:rsidRDefault="00306F87" w:rsidP="00306F87">
      <w:pPr>
        <w:pStyle w:val="NormalWeb"/>
        <w:numPr>
          <w:ilvl w:val="0"/>
          <w:numId w:val="7"/>
        </w:numPr>
      </w:pPr>
      <w:r>
        <w:rPr>
          <w:rStyle w:val="Strong"/>
        </w:rPr>
        <w:t>prompt_atom/2</w:t>
      </w:r>
      <w:r>
        <w:br/>
        <w:t xml:space="preserve">Чете текст с </w:t>
      </w:r>
      <w:r>
        <w:rPr>
          <w:rStyle w:val="HTMLCode"/>
        </w:rPr>
        <w:t>prompt/1</w:t>
      </w:r>
      <w:r>
        <w:t>, превръща го в атом и проверява дали този атом е в списък от разрешени стойности. Ако въведената стойност е невалидна, потребителят получава списък с допустими опции и се подканя отново.</w:t>
      </w:r>
    </w:p>
    <w:p w:rsidR="00306F87" w:rsidRDefault="00306F87" w:rsidP="00306F87">
      <w:pPr>
        <w:pStyle w:val="NormalWeb"/>
        <w:numPr>
          <w:ilvl w:val="0"/>
          <w:numId w:val="7"/>
        </w:numPr>
      </w:pPr>
      <w:r>
        <w:rPr>
          <w:rStyle w:val="Strong"/>
        </w:rPr>
        <w:t>prompt_card/0</w:t>
      </w:r>
      <w:r>
        <w:br/>
        <w:t xml:space="preserve">Последователно извиква </w:t>
      </w:r>
      <w:r>
        <w:rPr>
          <w:rStyle w:val="HTMLCode"/>
        </w:rPr>
        <w:t>prompt_integer/1</w:t>
      </w:r>
      <w:r>
        <w:t xml:space="preserve"> и </w:t>
      </w:r>
      <w:r>
        <w:rPr>
          <w:rStyle w:val="HTMLCode"/>
        </w:rPr>
        <w:t>prompt_atom/2</w:t>
      </w:r>
      <w:r>
        <w:t xml:space="preserve"> за всички полета на една карта: идентификатор, име, тип, атрибут, ниво, атака и защита. В резултат връща напълно попълнена структура на карта.</w:t>
      </w:r>
    </w:p>
    <w:p w:rsidR="006E7C65" w:rsidRPr="006E7C65" w:rsidRDefault="006E7C65" w:rsidP="006E7C65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pict>
          <v:rect id="_x0000_i1027" style="width:0;height:1.5pt" o:hralign="center" o:hrstd="t" o:hr="t" fillcolor="#a0a0a0" stroked="f"/>
        </w:pict>
      </w: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  <w:bookmarkStart w:id="11" w:name="_Toc196292621"/>
      <w:r w:rsidRPr="006E7C65"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  <w:t>Работа с менюто</w:t>
      </w:r>
      <w:bookmarkEnd w:id="11"/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>При стартиране виждате следните опции: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=== Yu-Gi-Oh! Card Manager ===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1) Добави карта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2) Покажи всички карти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3) Изтрий карта по ID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4) Изчисли сила на карта (в проценти)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5) Запиши в файл (append)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6) Покажи съдържанието на файла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0) Изход</w:t>
      </w:r>
    </w:p>
    <w:p w:rsidR="006E7C65" w:rsidRPr="006E7C65" w:rsidRDefault="006E7C65" w:rsidP="006E7C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  <w:t>1) Добави карта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 xml:space="preserve"> – въвеждате ID, име, тип (</w:t>
      </w: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monster|spell|trap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>), атрибут (</w:t>
      </w: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EARTH|WATER|...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>), ниво, атака, защита.</w:t>
      </w:r>
    </w:p>
    <w:p w:rsidR="006E7C65" w:rsidRPr="006E7C65" w:rsidRDefault="006E7C65" w:rsidP="006E7C65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lastRenderedPageBreak/>
        <w:drawing>
          <wp:inline distT="0" distB="0" distL="0" distR="0" wp14:anchorId="177A907A" wp14:editId="61367FC5">
            <wp:extent cx="4800600" cy="2656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681" cy="26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65" w:rsidRPr="006E7C65" w:rsidRDefault="006E7C65" w:rsidP="006E7C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  <w:t>2) Покажи всички карти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 xml:space="preserve"> – печата текущия списък в паметта.</w:t>
      </w:r>
    </w:p>
    <w:p w:rsidR="006E7C65" w:rsidRDefault="006E7C65" w:rsidP="006E7C65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drawing>
          <wp:inline distT="0" distB="0" distL="0" distR="0" wp14:anchorId="5E3438A9" wp14:editId="68ADB73A">
            <wp:extent cx="3352800" cy="2314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644" cy="23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65" w:rsidRDefault="006E7C65" w:rsidP="006E7C65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bg-BG"/>
        </w:rPr>
      </w:pPr>
    </w:p>
    <w:p w:rsidR="006E7C65" w:rsidRPr="006E7C65" w:rsidRDefault="006E7C65" w:rsidP="006E7C65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  <w:t>3) Изтрий карта по ID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 xml:space="preserve"> – премахва от списъка всички карти с дадено ID.</w:t>
      </w:r>
    </w:p>
    <w:p w:rsidR="006E7C65" w:rsidRPr="006E7C65" w:rsidRDefault="006E7C65" w:rsidP="006E7C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  <w:t>4) Изчисли сила на карта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 xml:space="preserve"> – въвеждате ID, виждате процентна стойност.</w:t>
      </w:r>
    </w:p>
    <w:p w:rsidR="006E7C65" w:rsidRPr="006E7C65" w:rsidRDefault="006E7C65" w:rsidP="006E7C65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lastRenderedPageBreak/>
        <w:drawing>
          <wp:inline distT="0" distB="0" distL="0" distR="0" wp14:anchorId="3691FD5B" wp14:editId="24C8E12C">
            <wp:extent cx="3591426" cy="228631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65" w:rsidRPr="006E7C65" w:rsidRDefault="006E7C65" w:rsidP="006E7C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  <w:t>5) Запиши в файл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 xml:space="preserve"> – записва списъка във </w:t>
      </w: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cardCollection.txt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 xml:space="preserve"> (добавя в края).</w:t>
      </w:r>
    </w:p>
    <w:p w:rsidR="006E7C65" w:rsidRPr="006E7C65" w:rsidRDefault="006E7C65" w:rsidP="006E7C65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drawing>
          <wp:inline distT="0" distB="0" distL="0" distR="0" wp14:anchorId="611D38CC" wp14:editId="69952289">
            <wp:extent cx="4172532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65" w:rsidRPr="006E7C65" w:rsidRDefault="006E7C65" w:rsidP="006E7C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  <w:t>6) Покажи съдържание на файла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 xml:space="preserve"> – чете и показва файла в конзолата.</w:t>
      </w:r>
    </w:p>
    <w:p w:rsidR="006E7C65" w:rsidRPr="006E7C65" w:rsidRDefault="006E7C65" w:rsidP="006E7C65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drawing>
          <wp:inline distT="0" distB="0" distL="0" distR="0" wp14:anchorId="7D4209C6" wp14:editId="31692E40">
            <wp:extent cx="3639058" cy="24292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65" w:rsidRPr="006E7C65" w:rsidRDefault="006E7C65" w:rsidP="006E7C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  <w:t>0) Изход</w:t>
      </w: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 xml:space="preserve"> – прекратява програмата.</w:t>
      </w:r>
    </w:p>
    <w:p w:rsidR="006E7C65" w:rsidRDefault="006E7C65" w:rsidP="006E7C65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pict>
          <v:rect id="_x0000_i1028" style="width:0;height:1.5pt" o:hralign="center" o:hrstd="t" o:hr="t" fillcolor="#a0a0a0" stroked="f"/>
        </w:pict>
      </w:r>
    </w:p>
    <w:p w:rsidR="006E7C65" w:rsidRPr="006E7C65" w:rsidRDefault="006E7C65" w:rsidP="006E7C65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  <w:bookmarkStart w:id="12" w:name="_Toc196292622"/>
      <w:r w:rsidRPr="006E7C65"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  <w:lastRenderedPageBreak/>
        <w:t xml:space="preserve">Формат на файла </w:t>
      </w:r>
      <w:r w:rsidRPr="006E7C65">
        <w:rPr>
          <w:rFonts w:ascii="Cambria" w:eastAsia="Times New Roman" w:hAnsi="Cambria" w:cs="Courier New"/>
          <w:b/>
          <w:bCs/>
          <w:sz w:val="24"/>
          <w:szCs w:val="24"/>
          <w:lang w:eastAsia="bg-BG"/>
        </w:rPr>
        <w:t>cardCollection.txt</w:t>
      </w:r>
      <w:bookmarkEnd w:id="12"/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>Всеки ред: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id,name,type,attribute,level,attack,defense</w:t>
      </w: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t>Пример: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1,Dark Magician,monster,DARK,7,2500,2100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2,Mystical Space Typhoon,spell,WIND,0,0,0</w:t>
      </w:r>
    </w:p>
    <w:p w:rsidR="006E7C65" w:rsidRPr="006E7C65" w:rsidRDefault="006E7C65" w:rsidP="006E7C65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pict>
          <v:rect id="_x0000_i1029" style="width:0;height:1.5pt" o:hralign="center" o:hrstd="t" o:hr="t" fillcolor="#a0a0a0" stroked="f"/>
        </w:pict>
      </w:r>
    </w:p>
    <w:p w:rsidR="006E7C65" w:rsidRPr="006E7C65" w:rsidRDefault="006E7C65" w:rsidP="006E7C65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</w:pPr>
      <w:bookmarkStart w:id="13" w:name="_Toc196292623"/>
      <w:r w:rsidRPr="006E7C65">
        <w:rPr>
          <w:rFonts w:ascii="Cambria" w:eastAsia="Times New Roman" w:hAnsi="Cambria" w:cs="Times New Roman"/>
          <w:b/>
          <w:bCs/>
          <w:sz w:val="24"/>
          <w:szCs w:val="24"/>
          <w:lang w:eastAsia="bg-BG"/>
        </w:rPr>
        <w:t>Примерна сесия</w:t>
      </w:r>
      <w:bookmarkEnd w:id="13"/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$ elixir yugioh_cli.exs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=== Yu-Gi-Oh! Card Manager ===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...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Избор: 1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Въведете ID (integer): 1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Въведете име на картата: Dark Magician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Въведете тип (:monster, :spell, :trap): monster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... (останалите подканки) ...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Карта добавена: Dark Magician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...изберете 2, за да видите картите...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Избор: 5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Запис в cardCollection.txt извършен.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Избор: 6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=== Съдържание на cardCollection.txt ===</w:t>
      </w:r>
    </w:p>
    <w:p w:rsidR="006E7C65" w:rsidRPr="006E7C65" w:rsidRDefault="006E7C65" w:rsidP="006E7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4"/>
          <w:szCs w:val="24"/>
          <w:lang w:eastAsia="bg-BG"/>
        </w:rPr>
      </w:pPr>
      <w:r w:rsidRPr="006E7C65">
        <w:rPr>
          <w:rFonts w:ascii="Cambria" w:eastAsia="Times New Roman" w:hAnsi="Cambria" w:cs="Courier New"/>
          <w:sz w:val="24"/>
          <w:szCs w:val="24"/>
          <w:lang w:eastAsia="bg-BG"/>
        </w:rPr>
        <w:t>1,Dark Magician,monster,DARK,7,2500,2100</w:t>
      </w:r>
    </w:p>
    <w:p w:rsidR="006E7C65" w:rsidRPr="006E7C65" w:rsidRDefault="006E7C65" w:rsidP="006E7C65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bg-BG"/>
        </w:rPr>
      </w:pPr>
      <w:r w:rsidRPr="006E7C65">
        <w:rPr>
          <w:rFonts w:ascii="Cambria" w:eastAsia="Times New Roman" w:hAnsi="Cambria" w:cs="Times New Roman"/>
          <w:sz w:val="24"/>
          <w:szCs w:val="24"/>
          <w:lang w:eastAsia="bg-BG"/>
        </w:rPr>
        <w:pict>
          <v:rect id="_x0000_i1030" style="width:0;height:1.5pt" o:hralign="center" o:hrstd="t" o:hr="t" fillcolor="#a0a0a0" stroked="f"/>
        </w:pict>
      </w:r>
    </w:p>
    <w:p w:rsidR="000770C2" w:rsidRPr="006E7C65" w:rsidRDefault="000770C2" w:rsidP="006E7C65">
      <w:pPr>
        <w:jc w:val="both"/>
        <w:rPr>
          <w:rFonts w:ascii="Cambria" w:hAnsi="Cambria"/>
          <w:sz w:val="24"/>
          <w:szCs w:val="24"/>
        </w:rPr>
      </w:pPr>
    </w:p>
    <w:sectPr w:rsidR="000770C2" w:rsidRPr="006E7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60E62"/>
    <w:multiLevelType w:val="multilevel"/>
    <w:tmpl w:val="079A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A4A54"/>
    <w:multiLevelType w:val="hybridMultilevel"/>
    <w:tmpl w:val="7C7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F310D"/>
    <w:multiLevelType w:val="multilevel"/>
    <w:tmpl w:val="E4E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647AF"/>
    <w:multiLevelType w:val="multilevel"/>
    <w:tmpl w:val="A460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20A29"/>
    <w:multiLevelType w:val="multilevel"/>
    <w:tmpl w:val="0FF2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0528C"/>
    <w:multiLevelType w:val="multilevel"/>
    <w:tmpl w:val="2C62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22C5A"/>
    <w:multiLevelType w:val="multilevel"/>
    <w:tmpl w:val="6F3C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716D2"/>
    <w:multiLevelType w:val="hybridMultilevel"/>
    <w:tmpl w:val="707A5024"/>
    <w:lvl w:ilvl="0" w:tplc="370AD0D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65"/>
    <w:rsid w:val="000770C2"/>
    <w:rsid w:val="00306F87"/>
    <w:rsid w:val="006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9BD5F-7596-42F1-8FE3-B3A8CDA9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7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6E7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C6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6E7C6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Strong">
    <w:name w:val="Strong"/>
    <w:basedOn w:val="DefaultParagraphFont"/>
    <w:uiPriority w:val="22"/>
    <w:qFormat/>
    <w:rsid w:val="006E7C65"/>
    <w:rPr>
      <w:b/>
      <w:bCs/>
    </w:rPr>
  </w:style>
  <w:style w:type="character" w:styleId="Emphasis">
    <w:name w:val="Emphasis"/>
    <w:basedOn w:val="DefaultParagraphFont"/>
    <w:uiPriority w:val="20"/>
    <w:qFormat/>
    <w:rsid w:val="006E7C6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E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6E7C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C65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6E7C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C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C6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06F87"/>
    <w:pPr>
      <w:tabs>
        <w:tab w:val="right" w:leader="dot" w:pos="90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7C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7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6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737DF-66A9-49AC-9A6A-00FCE001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Кирилов</dc:creator>
  <cp:keywords/>
  <dc:description/>
  <cp:lastModifiedBy>Ростислав Кирилов</cp:lastModifiedBy>
  <cp:revision>1</cp:revision>
  <dcterms:created xsi:type="dcterms:W3CDTF">2025-04-23T06:10:00Z</dcterms:created>
  <dcterms:modified xsi:type="dcterms:W3CDTF">2025-04-23T06:23:00Z</dcterms:modified>
</cp:coreProperties>
</file>