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7BED" w:rsidRDefault="00984986">
      <w:pPr>
        <w:jc w:val="center"/>
        <w:rPr>
          <w:sz w:val="28"/>
          <w:szCs w:val="28"/>
          <w:lang w:val="fr-FR"/>
        </w:rPr>
      </w:pPr>
      <w:r>
        <w:rPr>
          <w:sz w:val="28"/>
          <w:szCs w:val="28"/>
          <w:lang w:val="fr-FR"/>
        </w:rPr>
        <w:t>Explication du système de connexion</w:t>
      </w:r>
    </w:p>
    <w:p w:rsidR="00E17BED" w:rsidRDefault="00984986">
      <w:pPr>
        <w:jc w:val="left"/>
        <w:rPr>
          <w:sz w:val="28"/>
          <w:szCs w:val="28"/>
          <w:lang w:val="fr-FR"/>
        </w:rPr>
      </w:pPr>
      <w:r>
        <w:rPr>
          <w:noProof/>
          <w:sz w:val="28"/>
          <w:szCs w:val="28"/>
          <w:lang w:val="fr-FR"/>
        </w:rPr>
        <w:drawing>
          <wp:inline distT="0" distB="0" distL="114300" distR="114300">
            <wp:extent cx="5269865" cy="4415790"/>
            <wp:effectExtent l="0" t="0" r="3175" b="3810"/>
            <wp:docPr id="3" name="Image 3" descr="Capture d’écran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apture d’écran (444)"/>
                    <pic:cNvPicPr>
                      <a:picLocks noChangeAspect="1"/>
                    </pic:cNvPicPr>
                  </pic:nvPicPr>
                  <pic:blipFill>
                    <a:blip r:embed="rId5"/>
                    <a:stretch>
                      <a:fillRect/>
                    </a:stretch>
                  </pic:blipFill>
                  <pic:spPr>
                    <a:xfrm>
                      <a:off x="0" y="0"/>
                      <a:ext cx="5269865" cy="4415790"/>
                    </a:xfrm>
                    <a:prstGeom prst="rect">
                      <a:avLst/>
                    </a:prstGeom>
                  </pic:spPr>
                </pic:pic>
              </a:graphicData>
            </a:graphic>
          </wp:inline>
        </w:drawing>
      </w:r>
    </w:p>
    <w:p w:rsidR="00E17BED" w:rsidRDefault="00984986">
      <w:pPr>
        <w:jc w:val="center"/>
        <w:rPr>
          <w:sz w:val="28"/>
          <w:szCs w:val="28"/>
          <w:lang w:val="fr-FR"/>
        </w:rPr>
      </w:pPr>
      <w:r>
        <w:rPr>
          <w:sz w:val="28"/>
          <w:szCs w:val="28"/>
          <w:lang w:val="fr-FR"/>
        </w:rPr>
        <w:t>On passe en partie traitement</w:t>
      </w:r>
    </w:p>
    <w:p w:rsidR="00E17BED" w:rsidRDefault="00984986">
      <w:pPr>
        <w:jc w:val="center"/>
        <w:rPr>
          <w:sz w:val="28"/>
          <w:szCs w:val="28"/>
          <w:lang w:val="fr-FR"/>
        </w:rPr>
      </w:pPr>
      <w:r>
        <w:rPr>
          <w:sz w:val="28"/>
          <w:szCs w:val="28"/>
          <w:lang w:val="fr-FR"/>
        </w:rPr>
        <w:t>Parti</w:t>
      </w:r>
      <w:r>
        <w:rPr>
          <w:sz w:val="28"/>
          <w:szCs w:val="28"/>
          <w:lang w:val="fr-FR"/>
        </w:rPr>
        <w:t xml:space="preserve"> particulier</w:t>
      </w:r>
    </w:p>
    <w:p w:rsidR="00E17BED" w:rsidRDefault="00984986">
      <w:pPr>
        <w:jc w:val="center"/>
      </w:pPr>
      <w:r>
        <w:rPr>
          <w:noProof/>
        </w:rPr>
        <w:drawing>
          <wp:inline distT="0" distB="0" distL="114300" distR="114300">
            <wp:extent cx="5265420" cy="2611120"/>
            <wp:effectExtent l="0" t="0" r="7620" b="1016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6"/>
                    <a:stretch>
                      <a:fillRect/>
                    </a:stretch>
                  </pic:blipFill>
                  <pic:spPr>
                    <a:xfrm>
                      <a:off x="0" y="0"/>
                      <a:ext cx="5265420" cy="2611120"/>
                    </a:xfrm>
                    <a:prstGeom prst="rect">
                      <a:avLst/>
                    </a:prstGeom>
                    <a:noFill/>
                    <a:ln>
                      <a:noFill/>
                    </a:ln>
                  </pic:spPr>
                </pic:pic>
              </a:graphicData>
            </a:graphic>
          </wp:inline>
        </w:drawing>
      </w:r>
    </w:p>
    <w:p w:rsidR="00E17BED" w:rsidRDefault="00E17BED">
      <w:pPr>
        <w:jc w:val="center"/>
        <w:rPr>
          <w:lang w:val="fr-FR"/>
        </w:rPr>
      </w:pPr>
    </w:p>
    <w:p w:rsidR="00E17BED" w:rsidRDefault="00984986">
      <w:pPr>
        <w:jc w:val="center"/>
        <w:rPr>
          <w:lang w:val="fr-FR"/>
        </w:rPr>
      </w:pPr>
      <w:r>
        <w:rPr>
          <w:lang w:val="fr-FR"/>
        </w:rPr>
        <w:lastRenderedPageBreak/>
        <w:t>Partie Professionnel</w:t>
      </w:r>
    </w:p>
    <w:p w:rsidR="00E17BED" w:rsidRDefault="00984986">
      <w:pPr>
        <w:jc w:val="center"/>
      </w:pPr>
      <w:r>
        <w:rPr>
          <w:noProof/>
        </w:rPr>
        <w:drawing>
          <wp:inline distT="0" distB="0" distL="114300" distR="114300">
            <wp:extent cx="5266690" cy="2698750"/>
            <wp:effectExtent l="0" t="0" r="6350" b="1397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pic:cNvPicPr>
                  </pic:nvPicPr>
                  <pic:blipFill>
                    <a:blip r:embed="rId7"/>
                    <a:stretch>
                      <a:fillRect/>
                    </a:stretch>
                  </pic:blipFill>
                  <pic:spPr>
                    <a:xfrm>
                      <a:off x="0" y="0"/>
                      <a:ext cx="5266690" cy="2698750"/>
                    </a:xfrm>
                    <a:prstGeom prst="rect">
                      <a:avLst/>
                    </a:prstGeom>
                    <a:noFill/>
                    <a:ln>
                      <a:noFill/>
                    </a:ln>
                  </pic:spPr>
                </pic:pic>
              </a:graphicData>
            </a:graphic>
          </wp:inline>
        </w:drawing>
      </w:r>
    </w:p>
    <w:p w:rsidR="00E17BED" w:rsidRDefault="00984986">
      <w:pPr>
        <w:jc w:val="left"/>
        <w:rPr>
          <w:lang w:val="fr-FR"/>
        </w:rPr>
      </w:pPr>
      <w:r>
        <w:rPr>
          <w:lang w:val="fr-FR"/>
        </w:rPr>
        <w:t>J’ai préfère séparer les 2 partie pour que un utilisateur en mode particulier puis aussi avoir un compte en professionnel ainsi différencier les deux partie pour une fluidifier le traitement dans la basse de données je vais vous expliquez le code pour plus</w:t>
      </w:r>
      <w:r>
        <w:rPr>
          <w:lang w:val="fr-FR"/>
        </w:rPr>
        <w:t xml:space="preserve"> de faciliter pour vous: Dans la page de connexion il y a un formulaire qui envoie en méthode POST les information de l’utilisateur on a pas besoin de sécuriser le transfert de donne tout simplement arriver à</w:t>
      </w:r>
      <w:r>
        <w:rPr>
          <w:lang w:val="fr-FR"/>
        </w:rPr>
        <w:t xml:space="preserve"> l’étapes</w:t>
      </w:r>
      <w:r>
        <w:rPr>
          <w:lang w:val="fr-FR"/>
        </w:rPr>
        <w:t xml:space="preserve"> du traitement </w:t>
      </w:r>
    </w:p>
    <w:p w:rsidR="00E17BED" w:rsidRDefault="00984986">
      <w:pPr>
        <w:jc w:val="left"/>
        <w:rPr>
          <w:lang w:val="fr-FR"/>
        </w:rPr>
      </w:pPr>
      <w:r>
        <w:rPr>
          <w:lang w:val="fr-FR"/>
        </w:rPr>
        <w:t>Je crypte le mot de pas</w:t>
      </w:r>
      <w:r>
        <w:rPr>
          <w:lang w:val="fr-FR"/>
        </w:rPr>
        <w:t>se pour plus de sécurité</w:t>
      </w:r>
      <w:r>
        <w:rPr>
          <w:lang w:val="fr-FR"/>
        </w:rPr>
        <w:t>, je vérifie</w:t>
      </w:r>
      <w:r>
        <w:rPr>
          <w:lang w:val="fr-FR"/>
        </w:rPr>
        <w:t xml:space="preserve"> avec une requête</w:t>
      </w:r>
      <w:r>
        <w:rPr>
          <w:lang w:val="fr-FR"/>
        </w:rPr>
        <w:t xml:space="preserve"> existe</w:t>
      </w:r>
      <w:r>
        <w:rPr>
          <w:lang w:val="fr-FR"/>
        </w:rPr>
        <w:t xml:space="preserve"> SQL</w:t>
      </w:r>
      <w:r>
        <w:rPr>
          <w:lang w:val="fr-FR"/>
        </w:rPr>
        <w:t xml:space="preserve"> en utilisant NEW PDO</w:t>
      </w:r>
      <w:r>
        <w:rPr>
          <w:lang w:val="fr-FR"/>
        </w:rPr>
        <w:t xml:space="preserve">, mettre dans un tableau </w:t>
      </w:r>
      <w:proofErr w:type="gramStart"/>
      <w:r>
        <w:rPr>
          <w:lang w:val="fr-FR"/>
        </w:rPr>
        <w:t xml:space="preserve">( </w:t>
      </w:r>
      <w:proofErr w:type="spellStart"/>
      <w:r>
        <w:rPr>
          <w:lang w:val="fr-FR"/>
        </w:rPr>
        <w:t>fetch</w:t>
      </w:r>
      <w:proofErr w:type="spellEnd"/>
      <w:proofErr w:type="gramEnd"/>
      <w:r>
        <w:rPr>
          <w:lang w:val="fr-FR"/>
        </w:rPr>
        <w:t xml:space="preserve"> () ) et retourner l’information si false </w:t>
      </w:r>
      <w:proofErr w:type="spellStart"/>
      <w:r>
        <w:rPr>
          <w:lang w:val="fr-FR"/>
        </w:rPr>
        <w:t>cad</w:t>
      </w:r>
      <w:proofErr w:type="spellEnd"/>
      <w:r>
        <w:rPr>
          <w:lang w:val="fr-FR"/>
        </w:rPr>
        <w:t xml:space="preserve"> que il existe pas dans la basse de donne retour à</w:t>
      </w:r>
      <w:r>
        <w:rPr>
          <w:lang w:val="fr-FR"/>
        </w:rPr>
        <w:t xml:space="preserve"> la page précédente</w:t>
      </w:r>
      <w:r>
        <w:rPr>
          <w:lang w:val="fr-FR"/>
        </w:rPr>
        <w:t xml:space="preserve"> avec un paramètre</w:t>
      </w:r>
      <w:r>
        <w:rPr>
          <w:lang w:val="fr-FR"/>
        </w:rPr>
        <w:t xml:space="preserve"> dan</w:t>
      </w:r>
      <w:r>
        <w:rPr>
          <w:lang w:val="fr-FR"/>
        </w:rPr>
        <w:t>s</w:t>
      </w:r>
      <w:r>
        <w:rPr>
          <w:lang w:val="fr-FR"/>
        </w:rPr>
        <w:t xml:space="preserve"> l’url pour lui afficher l’erreur</w:t>
      </w:r>
    </w:p>
    <w:sectPr w:rsidR="00E17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ED11E0"/>
    <w:rsid w:val="00984986"/>
    <w:rsid w:val="00E17BED"/>
    <w:rsid w:val="029B78DA"/>
    <w:rsid w:val="1A4A453E"/>
    <w:rsid w:val="1B9B62F4"/>
    <w:rsid w:val="3CED11E0"/>
    <w:rsid w:val="44B7004C"/>
    <w:rsid w:val="478630FE"/>
    <w:rsid w:val="4A4A5ABA"/>
    <w:rsid w:val="4DE41601"/>
    <w:rsid w:val="4EEA7913"/>
    <w:rsid w:val="56E40576"/>
    <w:rsid w:val="617B63F2"/>
    <w:rsid w:val="7356647B"/>
    <w:rsid w:val="7DFE4E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2F563C"/>
  <w15:docId w15:val="{42DDC481-D109-AD4F-A492-13A79FED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fr-FR" w:eastAsia="fr-FR"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Titre2">
    <w:name w:val="heading 2"/>
    <w:next w:val="Normal"/>
    <w:semiHidden/>
    <w:unhideWhenUsed/>
    <w:qFormat/>
    <w:pPr>
      <w:keepNext/>
      <w:spacing w:beforeAutospacing="1"/>
      <w:outlineLvl w:val="1"/>
    </w:pPr>
    <w:rPr>
      <w:rFonts w:ascii="SimSun" w:hAnsi="SimSun" w:hint="eastAsia"/>
      <w:b/>
      <w:bCs/>
      <w:sz w:val="36"/>
      <w:szCs w:val="36"/>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styleId="Lienhypertextesuivivisit">
    <w:name w:val="FollowedHyper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140</Words>
  <Characters>772</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 Lev</dc:creator>
  <cp:lastModifiedBy>Samuel Levy</cp:lastModifiedBy>
  <cp:revision>2</cp:revision>
  <dcterms:created xsi:type="dcterms:W3CDTF">2020-05-27T13:41:00Z</dcterms:created>
  <dcterms:modified xsi:type="dcterms:W3CDTF">2020-05-27T14:37:00Z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1036-11.2.0.9363</vt:lpwstr>
  </property>
</Properties>
</file>