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文案金句：掌握紫微斗數大限、小限與流年命盤的奧秘，洞悉運勢轉變，開啟自我成長契機。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限命宮：以實歲為準，每十年為一個大限單位。其宮位乃依據當前實際歲數，對應命盤上所屬的十年區間。通常，在大限交替之際，即舊大限的最後一年與新大限的第一年，人們常會經歷內心的轉變。此期間可能伴隨著不安與混亂感。其實，任何轉變皆為契機。在經歷不安與混亂的轉換過程中，正是自我反思的關鍵時刻，引導個人走向更佳的道路。若過去十年運勢不佳，此轉變正是解決問題、邁向更好的契機。倘若過去十年已然順遂，則可藉此機會修正前大限中的細微不足，使未來發展更臻完善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小限命宮：以虛歲為準。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流年命宮：以流年地支所在宮位為命宮。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本命盤：揭示與生俱來的個性、價值觀與特質。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大限盤：展現十年期間個性特質的轉變及其所帶來的現象。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小限盤：反映當年對事物的觀點、所做的決定與選擇。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流年盤：顯示外界環境對個人狀態的影響。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實質影響力：指真實存在、對個人命盤產生實際效應的人事物或狀況。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本命盤主要代表天生的價值觀與特質。然而，某些現象如父母或原生家庭狀況，其影響在出生前即已存在，亦會體現於本命盤中。除此之外，其餘的現象則多由運限盤所揭示。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