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78AAE2EA" w:rsidR="00EA423F" w:rsidRDefault="00EA423F" w:rsidP="00EA423F">
      <w:pPr>
        <w:jc w:val="center"/>
      </w:pPr>
      <w:r>
        <w:t xml:space="preserve">Лабораторная работа </w:t>
      </w:r>
      <w:r w:rsidR="00311E22">
        <w:t>7</w:t>
      </w:r>
      <w:r>
        <w:t>.</w:t>
      </w:r>
    </w:p>
    <w:p w14:paraId="0C30BFC8" w14:textId="4B076369" w:rsidR="005E057A" w:rsidRPr="00EA423F" w:rsidRDefault="00311E22" w:rsidP="00EA423F">
      <w:pPr>
        <w:jc w:val="center"/>
      </w:pPr>
      <w:r>
        <w:t>Замыкания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09368841" w14:textId="77777777" w:rsidR="00311E22" w:rsidRDefault="00311E22" w:rsidP="00311E22">
      <w:pPr>
        <w:pStyle w:val="a7"/>
        <w:numPr>
          <w:ilvl w:val="0"/>
          <w:numId w:val="1"/>
        </w:numPr>
        <w:spacing w:line="259" w:lineRule="auto"/>
      </w:pPr>
      <w:r>
        <w:t>Знакомство с замыканиями и их областью применения.</w:t>
      </w:r>
    </w:p>
    <w:p w14:paraId="095374BC" w14:textId="5922056A" w:rsidR="00311E22" w:rsidRPr="00311E22" w:rsidRDefault="00311E22" w:rsidP="00311E22">
      <w:pPr>
        <w:pStyle w:val="a7"/>
        <w:numPr>
          <w:ilvl w:val="0"/>
          <w:numId w:val="1"/>
        </w:numPr>
        <w:spacing w:line="259" w:lineRule="auto"/>
      </w:pPr>
      <w:r>
        <w:t>Безопасность кода</w:t>
      </w:r>
      <w:r w:rsidRPr="00311E22">
        <w:rPr>
          <w:u w:val="single"/>
        </w:rPr>
        <w:t xml:space="preserve"> </w:t>
      </w:r>
    </w:p>
    <w:p w14:paraId="0A51916C" w14:textId="77777777" w:rsidR="0027127E" w:rsidRDefault="0027127E" w:rsidP="0027127E">
      <w:pPr>
        <w:rPr>
          <w:u w:val="single"/>
        </w:rPr>
      </w:pPr>
      <w:r w:rsidRPr="00640A7D">
        <w:rPr>
          <w:u w:val="single"/>
        </w:rPr>
        <w:t>Синопсис, тезисно:</w:t>
      </w:r>
    </w:p>
    <w:p w14:paraId="76449C85" w14:textId="77777777" w:rsidR="0027127E" w:rsidRDefault="0027127E" w:rsidP="0027127E">
      <w:pPr>
        <w:pStyle w:val="a7"/>
        <w:numPr>
          <w:ilvl w:val="0"/>
          <w:numId w:val="5"/>
        </w:numPr>
        <w:spacing w:line="259" w:lineRule="auto"/>
      </w:pPr>
      <w:r>
        <w:t>Эволюция возвращаемых функцией значений</w:t>
      </w:r>
    </w:p>
    <w:p w14:paraId="413594AD" w14:textId="77777777" w:rsidR="0027127E" w:rsidRDefault="0027127E" w:rsidP="0027127E">
      <w:pPr>
        <w:pStyle w:val="a7"/>
        <w:numPr>
          <w:ilvl w:val="1"/>
          <w:numId w:val="5"/>
        </w:numPr>
        <w:spacing w:line="259" w:lineRule="auto"/>
      </w:pPr>
      <w:r>
        <w:t>Один параметр фиксированного типа</w:t>
      </w:r>
    </w:p>
    <w:p w14:paraId="3F957C27" w14:textId="77777777" w:rsidR="0027127E" w:rsidRDefault="0027127E" w:rsidP="0027127E">
      <w:pPr>
        <w:pStyle w:val="a7"/>
        <w:numPr>
          <w:ilvl w:val="1"/>
          <w:numId w:val="5"/>
        </w:numPr>
        <w:spacing w:line="259" w:lineRule="auto"/>
      </w:pPr>
      <w:r>
        <w:t>Массив или ассоциативный массив (хэш-массив) на входе функции</w:t>
      </w:r>
    </w:p>
    <w:p w14:paraId="64C8ACB2" w14:textId="77777777" w:rsidR="0027127E" w:rsidRPr="00C14DCD" w:rsidRDefault="0027127E" w:rsidP="0027127E">
      <w:pPr>
        <w:pStyle w:val="a7"/>
        <w:numPr>
          <w:ilvl w:val="1"/>
          <w:numId w:val="5"/>
        </w:numPr>
        <w:spacing w:line="259" w:lineRule="auto"/>
      </w:pPr>
      <w:r>
        <w:t>Функция</w:t>
      </w:r>
    </w:p>
    <w:p w14:paraId="01962247" w14:textId="77777777" w:rsidR="0027127E" w:rsidRDefault="0027127E" w:rsidP="0027127E">
      <w:pPr>
        <w:spacing w:line="259" w:lineRule="auto"/>
        <w:rPr>
          <w:u w:val="single"/>
          <w:lang w:val="en-US"/>
        </w:rPr>
      </w:pPr>
      <w:r w:rsidRPr="00C14DCD">
        <w:rPr>
          <w:u w:val="single"/>
        </w:rPr>
        <w:t>Описание:</w:t>
      </w:r>
    </w:p>
    <w:p w14:paraId="77ADA9B3" w14:textId="77777777" w:rsidR="0027127E" w:rsidRDefault="0027127E" w:rsidP="0027127E">
      <w:r>
        <w:t>Замыкание (</w:t>
      </w:r>
      <w:proofErr w:type="spellStart"/>
      <w:r>
        <w:t>Closure</w:t>
      </w:r>
      <w:proofErr w:type="spellEnd"/>
      <w:r w:rsidRPr="00C2546A">
        <w:t>)</w:t>
      </w:r>
      <w:r>
        <w:t xml:space="preserve"> – механизм, реализуемый с помощью вспомогательной функции, которая при вызове возвращает новую функцию, использующую набор данных, </w:t>
      </w:r>
      <w:proofErr w:type="gramStart"/>
      <w:r>
        <w:t>недоступных  для</w:t>
      </w:r>
      <w:proofErr w:type="gramEnd"/>
      <w:r>
        <w:t xml:space="preserve"> изменения из кода за её пределами. </w:t>
      </w:r>
      <w:r>
        <w:br/>
        <w:t>Такие данные (например, переменные, массивы, функции и т.д.) можно рассматривать как «замкнутые», либо «изолированные».</w:t>
      </w:r>
    </w:p>
    <w:p w14:paraId="5C5422CD" w14:textId="77777777" w:rsidR="0027127E" w:rsidRPr="00190AC7" w:rsidRDefault="0027127E" w:rsidP="0027127E">
      <w:pPr>
        <w:rPr>
          <w:u w:val="single"/>
        </w:rPr>
      </w:pPr>
      <w:r w:rsidRPr="00190AC7">
        <w:rPr>
          <w:u w:val="single"/>
        </w:rPr>
        <w:t>Пример:</w:t>
      </w:r>
    </w:p>
    <w:p w14:paraId="22C7F1B5" w14:textId="77777777" w:rsidR="0027127E" w:rsidRPr="000676B6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t>// функция, генериру</w:t>
      </w:r>
      <w:r>
        <w:rPr>
          <w:rFonts w:ascii="Lucida Console" w:hAnsi="Lucida Console"/>
        </w:rPr>
        <w:t>ю</w:t>
      </w:r>
      <w:r w:rsidRPr="000676B6">
        <w:rPr>
          <w:rFonts w:ascii="Lucida Console" w:hAnsi="Lucida Console"/>
        </w:rPr>
        <w:t>щая функции, которые при каждом вызове будут возвращать очередное, возрастающее число.</w:t>
      </w:r>
    </w:p>
    <w:p w14:paraId="6B90816C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function </w:t>
      </w:r>
      <w:proofErr w:type="spellStart"/>
      <w:r w:rsidRPr="000676B6">
        <w:rPr>
          <w:rFonts w:ascii="Lucida Console" w:hAnsi="Lucida Console"/>
          <w:lang w:val="en-US"/>
        </w:rPr>
        <w:t>generateNumbers</w:t>
      </w:r>
      <w:proofErr w:type="spellEnd"/>
      <w:r w:rsidRPr="000676B6">
        <w:rPr>
          <w:rFonts w:ascii="Lucida Console" w:hAnsi="Lucida Console"/>
          <w:lang w:val="en-US"/>
        </w:rPr>
        <w:t>(</w:t>
      </w:r>
      <w:proofErr w:type="spellStart"/>
      <w:r w:rsidRPr="000676B6">
        <w:rPr>
          <w:rFonts w:ascii="Lucida Console" w:hAnsi="Lucida Console"/>
          <w:lang w:val="en-US"/>
        </w:rPr>
        <w:t>fromN</w:t>
      </w:r>
      <w:proofErr w:type="spellEnd"/>
      <w:r w:rsidRPr="000676B6">
        <w:rPr>
          <w:rFonts w:ascii="Lucida Console" w:hAnsi="Lucida Console"/>
          <w:lang w:val="en-US"/>
        </w:rPr>
        <w:t>) {</w:t>
      </w:r>
    </w:p>
    <w:p w14:paraId="21C1EFD1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  let n = </w:t>
      </w:r>
      <w:proofErr w:type="spellStart"/>
      <w:r w:rsidRPr="000676B6">
        <w:rPr>
          <w:rFonts w:ascii="Lucida Console" w:hAnsi="Lucida Console"/>
          <w:lang w:val="en-US"/>
        </w:rPr>
        <w:t>fromN</w:t>
      </w:r>
      <w:proofErr w:type="spellEnd"/>
    </w:p>
    <w:p w14:paraId="2819E7D7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  return </w:t>
      </w:r>
      <w:proofErr w:type="gramStart"/>
      <w:r w:rsidRPr="000676B6">
        <w:rPr>
          <w:rFonts w:ascii="Lucida Console" w:hAnsi="Lucida Console"/>
          <w:lang w:val="en-US"/>
        </w:rPr>
        <w:t>function(</w:t>
      </w:r>
      <w:proofErr w:type="gramEnd"/>
      <w:r w:rsidRPr="000676B6">
        <w:rPr>
          <w:rFonts w:ascii="Lucida Console" w:hAnsi="Lucida Console"/>
          <w:lang w:val="en-US"/>
        </w:rPr>
        <w:t>) {</w:t>
      </w:r>
    </w:p>
    <w:p w14:paraId="04DFDE74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    return n++</w:t>
      </w:r>
    </w:p>
    <w:p w14:paraId="1B65B639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  }</w:t>
      </w:r>
    </w:p>
    <w:p w14:paraId="280C7762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>}</w:t>
      </w:r>
    </w:p>
    <w:p w14:paraId="014CB9CE" w14:textId="77777777" w:rsidR="0027127E" w:rsidRPr="000676B6" w:rsidRDefault="0027127E" w:rsidP="0027127E">
      <w:pPr>
        <w:spacing w:after="0"/>
        <w:rPr>
          <w:rFonts w:ascii="Lucida Console" w:hAnsi="Lucida Console"/>
          <w:lang w:val="en-US"/>
        </w:rPr>
      </w:pPr>
      <w:r w:rsidRPr="000676B6">
        <w:rPr>
          <w:rFonts w:ascii="Lucida Console" w:hAnsi="Lucida Console"/>
          <w:lang w:val="en-US"/>
        </w:rPr>
        <w:t xml:space="preserve">counter1 = </w:t>
      </w:r>
      <w:proofErr w:type="spellStart"/>
      <w:proofErr w:type="gramStart"/>
      <w:r w:rsidRPr="000676B6">
        <w:rPr>
          <w:rFonts w:ascii="Lucida Console" w:hAnsi="Lucida Console"/>
          <w:lang w:val="en-US"/>
        </w:rPr>
        <w:t>generateNumbers</w:t>
      </w:r>
      <w:proofErr w:type="spellEnd"/>
      <w:r w:rsidRPr="000676B6">
        <w:rPr>
          <w:rFonts w:ascii="Lucida Console" w:hAnsi="Lucida Console"/>
          <w:lang w:val="en-US"/>
        </w:rPr>
        <w:t>(</w:t>
      </w:r>
      <w:proofErr w:type="gramEnd"/>
      <w:r w:rsidRPr="000676B6">
        <w:rPr>
          <w:rFonts w:ascii="Lucida Console" w:hAnsi="Lucida Console"/>
          <w:lang w:val="en-US"/>
        </w:rPr>
        <w:t>0)</w:t>
      </w:r>
    </w:p>
    <w:p w14:paraId="7780C715" w14:textId="77777777" w:rsidR="0027127E" w:rsidRPr="00C14DCD" w:rsidRDefault="0027127E" w:rsidP="0027127E">
      <w:pPr>
        <w:spacing w:after="0"/>
        <w:rPr>
          <w:rFonts w:ascii="Lucida Console" w:hAnsi="Lucida Console"/>
        </w:rPr>
      </w:pPr>
      <w:r w:rsidRPr="00403600">
        <w:rPr>
          <w:rFonts w:ascii="Lucida Console" w:hAnsi="Lucida Console"/>
          <w:lang w:val="en-US"/>
        </w:rPr>
        <w:t>counter</w:t>
      </w:r>
      <w:r w:rsidRPr="00C14DCD">
        <w:rPr>
          <w:rFonts w:ascii="Lucida Console" w:hAnsi="Lucida Console"/>
        </w:rPr>
        <w:t xml:space="preserve">2 = </w:t>
      </w:r>
      <w:proofErr w:type="spellStart"/>
      <w:proofErr w:type="gramStart"/>
      <w:r w:rsidRPr="00403600">
        <w:rPr>
          <w:rFonts w:ascii="Lucida Console" w:hAnsi="Lucida Console"/>
          <w:lang w:val="en-US"/>
        </w:rPr>
        <w:t>generateNumbers</w:t>
      </w:r>
      <w:proofErr w:type="spellEnd"/>
      <w:r w:rsidRPr="00C14DCD">
        <w:rPr>
          <w:rFonts w:ascii="Lucida Console" w:hAnsi="Lucida Console"/>
        </w:rPr>
        <w:t>(</w:t>
      </w:r>
      <w:proofErr w:type="gramEnd"/>
      <w:r w:rsidRPr="00C14DCD">
        <w:rPr>
          <w:rFonts w:ascii="Lucida Console" w:hAnsi="Lucida Console"/>
        </w:rPr>
        <w:t>10)</w:t>
      </w:r>
    </w:p>
    <w:p w14:paraId="22627A20" w14:textId="77777777" w:rsidR="0027127E" w:rsidRPr="00C14DCD" w:rsidRDefault="0027127E" w:rsidP="0027127E">
      <w:pPr>
        <w:spacing w:after="0"/>
        <w:rPr>
          <w:rFonts w:ascii="Lucida Console" w:hAnsi="Lucida Console"/>
        </w:rPr>
      </w:pPr>
      <w:r w:rsidRPr="00EC6409">
        <w:rPr>
          <w:rFonts w:ascii="Lucida Console" w:hAnsi="Lucida Console"/>
          <w:lang w:val="en-US"/>
        </w:rPr>
        <w:t>console</w:t>
      </w:r>
      <w:r w:rsidRPr="00C14DCD">
        <w:rPr>
          <w:rFonts w:ascii="Lucida Console" w:hAnsi="Lucida Console"/>
        </w:rPr>
        <w:t>.</w:t>
      </w:r>
      <w:r w:rsidRPr="00EC6409">
        <w:rPr>
          <w:rFonts w:ascii="Lucida Console" w:hAnsi="Lucida Console"/>
          <w:lang w:val="en-US"/>
        </w:rPr>
        <w:t>log</w:t>
      </w:r>
      <w:r w:rsidRPr="00C14DCD">
        <w:rPr>
          <w:rFonts w:ascii="Lucida Console" w:hAnsi="Lucida Console"/>
        </w:rPr>
        <w:t>(</w:t>
      </w:r>
      <w:r w:rsidRPr="00EC6409">
        <w:rPr>
          <w:rFonts w:ascii="Lucida Console" w:hAnsi="Lucida Console"/>
          <w:lang w:val="en-US"/>
        </w:rPr>
        <w:t>counter</w:t>
      </w:r>
      <w:r w:rsidRPr="00C14DCD">
        <w:rPr>
          <w:rFonts w:ascii="Lucida Console" w:hAnsi="Lucida Console"/>
        </w:rPr>
        <w:t xml:space="preserve">1()) // </w:t>
      </w:r>
      <w:r w:rsidRPr="000676B6">
        <w:rPr>
          <w:rFonts w:ascii="Lucida Console" w:hAnsi="Lucida Console"/>
        </w:rPr>
        <w:t>вызываем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первый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генератор</w:t>
      </w:r>
      <w:r w:rsidRPr="00C14DCD">
        <w:rPr>
          <w:rFonts w:ascii="Lucida Console" w:hAnsi="Lucida Console"/>
        </w:rPr>
        <w:t xml:space="preserve">, </w:t>
      </w:r>
      <w:r w:rsidRPr="000676B6">
        <w:rPr>
          <w:rFonts w:ascii="Lucida Console" w:hAnsi="Lucida Console"/>
        </w:rPr>
        <w:t>он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считает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от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нуля</w:t>
      </w:r>
      <w:r w:rsidRPr="00C14DCD">
        <w:rPr>
          <w:rFonts w:ascii="Lucida Console" w:hAnsi="Lucida Console"/>
        </w:rPr>
        <w:t xml:space="preserve"> </w:t>
      </w:r>
      <w:r w:rsidRPr="000676B6">
        <w:rPr>
          <w:rFonts w:ascii="Lucida Console" w:hAnsi="Lucida Console"/>
        </w:rPr>
        <w:t>и</w:t>
      </w:r>
      <w:r w:rsidRPr="00C14DCD">
        <w:rPr>
          <w:rFonts w:ascii="Lucida Console" w:hAnsi="Lucida Console"/>
        </w:rPr>
        <w:t xml:space="preserve"> "</w:t>
      </w:r>
      <w:r w:rsidRPr="000676B6">
        <w:rPr>
          <w:rFonts w:ascii="Lucida Console" w:hAnsi="Lucida Console"/>
        </w:rPr>
        <w:t>помнит</w:t>
      </w:r>
      <w:r w:rsidRPr="00C14DCD">
        <w:rPr>
          <w:rFonts w:ascii="Lucida Console" w:hAnsi="Lucida Console"/>
        </w:rPr>
        <w:t xml:space="preserve">" </w:t>
      </w:r>
      <w:r w:rsidRPr="000676B6">
        <w:rPr>
          <w:rFonts w:ascii="Lucida Console" w:hAnsi="Lucida Console"/>
        </w:rPr>
        <w:t>своё</w:t>
      </w:r>
      <w:r w:rsidRPr="00C14DCD">
        <w:rPr>
          <w:rFonts w:ascii="Lucida Console" w:hAnsi="Lucida Console"/>
        </w:rPr>
        <w:t xml:space="preserve"> </w:t>
      </w:r>
      <w:proofErr w:type="spellStart"/>
      <w:r w:rsidRPr="000676B6">
        <w:rPr>
          <w:rFonts w:ascii="Lucida Console" w:hAnsi="Lucida Console"/>
        </w:rPr>
        <w:t>состояниее</w:t>
      </w:r>
      <w:proofErr w:type="spellEnd"/>
      <w:r w:rsidRPr="00C14DCD">
        <w:rPr>
          <w:rFonts w:ascii="Lucida Console" w:hAnsi="Lucida Console"/>
        </w:rPr>
        <w:t xml:space="preserve">, </w:t>
      </w:r>
      <w:r w:rsidRPr="000676B6">
        <w:rPr>
          <w:rFonts w:ascii="Lucida Console" w:hAnsi="Lucida Console"/>
        </w:rPr>
        <w:t>т</w:t>
      </w:r>
      <w:r w:rsidRPr="00C14DCD">
        <w:rPr>
          <w:rFonts w:ascii="Lucida Console" w:hAnsi="Lucida Console"/>
        </w:rPr>
        <w:t>.</w:t>
      </w:r>
      <w:r w:rsidRPr="000676B6">
        <w:rPr>
          <w:rFonts w:ascii="Lucida Console" w:hAnsi="Lucida Console"/>
        </w:rPr>
        <w:t>к</w:t>
      </w:r>
      <w:r w:rsidRPr="00C14DCD">
        <w:rPr>
          <w:rFonts w:ascii="Lucida Console" w:hAnsi="Lucida Console"/>
        </w:rPr>
        <w:t xml:space="preserve">. </w:t>
      </w:r>
      <w:r w:rsidRPr="000676B6">
        <w:rPr>
          <w:rFonts w:ascii="Lucida Console" w:hAnsi="Lucida Console"/>
        </w:rPr>
        <w:t>использует</w:t>
      </w:r>
      <w:r w:rsidRPr="00C14DCD">
        <w:rPr>
          <w:rFonts w:ascii="Lucida Console" w:hAnsi="Lucida Console"/>
        </w:rPr>
        <w:t xml:space="preserve"> "</w:t>
      </w:r>
      <w:r w:rsidRPr="000676B6">
        <w:rPr>
          <w:rFonts w:ascii="Lucida Console" w:hAnsi="Lucida Console"/>
        </w:rPr>
        <w:t>замкнутую</w:t>
      </w:r>
      <w:r w:rsidRPr="00C14DCD">
        <w:rPr>
          <w:rFonts w:ascii="Lucida Console" w:hAnsi="Lucida Console"/>
        </w:rPr>
        <w:t xml:space="preserve">" </w:t>
      </w:r>
      <w:r w:rsidRPr="000676B6">
        <w:rPr>
          <w:rFonts w:ascii="Lucida Console" w:hAnsi="Lucida Console"/>
        </w:rPr>
        <w:t>переменную</w:t>
      </w:r>
      <w:r w:rsidRPr="00C14DCD">
        <w:rPr>
          <w:rFonts w:ascii="Lucida Console" w:hAnsi="Lucida Console"/>
        </w:rPr>
        <w:t xml:space="preserve"> </w:t>
      </w:r>
      <w:r w:rsidRPr="00EC6409">
        <w:rPr>
          <w:rFonts w:ascii="Lucida Console" w:hAnsi="Lucida Console"/>
          <w:lang w:val="en-US"/>
        </w:rPr>
        <w:t>n</w:t>
      </w:r>
    </w:p>
    <w:p w14:paraId="36F3E8A1" w14:textId="77777777" w:rsidR="0027127E" w:rsidRPr="000676B6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t>console.log(counter1()) // теперь ее значение = 1</w:t>
      </w:r>
    </w:p>
    <w:p w14:paraId="46303B82" w14:textId="77777777" w:rsidR="0027127E" w:rsidRPr="000676B6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t>console.log(counter1()) // теперь ее значение = 2</w:t>
      </w:r>
    </w:p>
    <w:p w14:paraId="4367CDF5" w14:textId="77777777" w:rsidR="0027127E" w:rsidRPr="000676B6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t xml:space="preserve">console.log(counter2()) // вторая функция помнит собственное значение n, тоже "замкнутое" в ней </w:t>
      </w:r>
      <w:proofErr w:type="gramStart"/>
      <w:r w:rsidRPr="000676B6">
        <w:rPr>
          <w:rFonts w:ascii="Lucida Console" w:hAnsi="Lucida Console"/>
        </w:rPr>
        <w:t>- это</w:t>
      </w:r>
      <w:proofErr w:type="gramEnd"/>
      <w:r w:rsidRPr="000676B6">
        <w:rPr>
          <w:rFonts w:ascii="Lucida Console" w:hAnsi="Lucida Console"/>
        </w:rPr>
        <w:t xml:space="preserve"> 10</w:t>
      </w:r>
    </w:p>
    <w:p w14:paraId="005500C8" w14:textId="77777777" w:rsidR="0027127E" w:rsidRPr="000676B6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lastRenderedPageBreak/>
        <w:t>console.log(counter2()) // 11</w:t>
      </w:r>
    </w:p>
    <w:p w14:paraId="580BA4CA" w14:textId="77777777" w:rsidR="0027127E" w:rsidRPr="0027127E" w:rsidRDefault="0027127E" w:rsidP="0027127E">
      <w:pPr>
        <w:spacing w:after="0"/>
        <w:rPr>
          <w:rFonts w:ascii="Lucida Console" w:hAnsi="Lucida Console"/>
        </w:rPr>
      </w:pPr>
      <w:r w:rsidRPr="000676B6">
        <w:rPr>
          <w:rFonts w:ascii="Lucida Console" w:hAnsi="Lucida Console"/>
        </w:rPr>
        <w:t>console.log(counter1()) // при этом функция counter1 по-прежнему возвращает собственные значения, сейчас это 3</w:t>
      </w:r>
    </w:p>
    <w:p w14:paraId="51BDB2B3" w14:textId="77777777" w:rsidR="0027127E" w:rsidRDefault="0027127E" w:rsidP="0027127E">
      <w:r w:rsidRPr="00190AC7">
        <w:t>Характерно</w:t>
      </w:r>
      <w:r>
        <w:t xml:space="preserve">, что если в функции </w:t>
      </w:r>
      <w:proofErr w:type="spellStart"/>
      <w:r>
        <w:rPr>
          <w:lang w:val="en-US"/>
        </w:rPr>
        <w:t>generateNumbers</w:t>
      </w:r>
      <w:proofErr w:type="spellEnd"/>
      <w:r w:rsidRPr="00190AC7">
        <w:t xml:space="preserve"> </w:t>
      </w:r>
      <w:r>
        <w:t xml:space="preserve">убрать слово </w:t>
      </w:r>
      <w:r>
        <w:rPr>
          <w:lang w:val="en-US"/>
        </w:rPr>
        <w:t>let</w:t>
      </w:r>
      <w:r>
        <w:t xml:space="preserve">, сделав </w:t>
      </w:r>
      <w:r>
        <w:rPr>
          <w:lang w:val="en-US"/>
        </w:rPr>
        <w:t>n</w:t>
      </w:r>
      <w:r w:rsidRPr="00190AC7">
        <w:t xml:space="preserve"> </w:t>
      </w:r>
      <w:r>
        <w:t>по отношению к ней не ЛОКАЛЬНОЙ, а захватываемой из внешнего контекста переменной, то замыкания у нас не произойдёт.</w:t>
      </w:r>
    </w:p>
    <w:p w14:paraId="757D52AB" w14:textId="77777777" w:rsidR="0027127E" w:rsidRPr="0027127E" w:rsidRDefault="0027127E" w:rsidP="0027127E">
      <w:r>
        <w:t xml:space="preserve">Замыкания могут использоваться как счетчики, в логику которых нельзя вмешаться, как генераторы </w:t>
      </w:r>
      <w:proofErr w:type="spellStart"/>
      <w:r>
        <w:t>криптопоследовательностей</w:t>
      </w:r>
      <w:proofErr w:type="spellEnd"/>
      <w:r>
        <w:t xml:space="preserve">, относительно безопасно хранящие в себе секретный ключ, а также использоваться везде, где нам необходимо снизить вероятность «сломать» работу функций, случайно объявив во внешнем контексте имя переменной, используемой в нашей функции. </w:t>
      </w:r>
    </w:p>
    <w:p w14:paraId="63D95B90" w14:textId="77777777" w:rsidR="0027127E" w:rsidRDefault="0027127E" w:rsidP="0027127E">
      <w:r>
        <w:rPr>
          <w:u w:val="single"/>
        </w:rPr>
        <w:t>Задание</w:t>
      </w:r>
      <w:r>
        <w:t>:</w:t>
      </w:r>
    </w:p>
    <w:p w14:paraId="249A7D74" w14:textId="77777777" w:rsidR="0027127E" w:rsidRPr="00190AC7" w:rsidRDefault="0027127E" w:rsidP="0027127E">
      <w:pPr>
        <w:pStyle w:val="a7"/>
        <w:numPr>
          <w:ilvl w:val="0"/>
          <w:numId w:val="11"/>
        </w:numPr>
        <w:spacing w:line="259" w:lineRule="auto"/>
        <w:rPr>
          <w:rFonts w:ascii="Lucida Console" w:hAnsi="Lucida Console"/>
        </w:rPr>
      </w:pPr>
      <w:r w:rsidRPr="00190AC7">
        <w:t>Написать функцию, создающую генераторы</w:t>
      </w:r>
      <w:r>
        <w:t xml:space="preserve"> последовательностей</w:t>
      </w:r>
      <w:r w:rsidRPr="00190AC7">
        <w:t xml:space="preserve"> чисел </w:t>
      </w:r>
      <w:proofErr w:type="spellStart"/>
      <w:r w:rsidRPr="00190AC7">
        <w:t>Фиббоначи</w:t>
      </w:r>
      <w:proofErr w:type="spellEnd"/>
      <w:r w:rsidRPr="00190AC7">
        <w:t xml:space="preserve"> с произвольными стартовыми числами (</w:t>
      </w:r>
      <w:r>
        <w:t>обычно это две единицы) – которую можно было бы использовать как</w:t>
      </w:r>
      <w:r>
        <w:br/>
      </w:r>
      <w:proofErr w:type="spellStart"/>
      <w:r>
        <w:rPr>
          <w:rFonts w:ascii="Lucida Console" w:hAnsi="Lucida Console"/>
          <w:lang w:val="en-US"/>
        </w:rPr>
        <w:t>fibA</w:t>
      </w:r>
      <w:proofErr w:type="spellEnd"/>
      <w:r w:rsidRPr="00190AC7"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  <w:lang w:val="en-US"/>
        </w:rPr>
        <w:t>createFib</w:t>
      </w:r>
      <w:proofErr w:type="spellEnd"/>
      <w:r w:rsidRPr="00190AC7">
        <w:rPr>
          <w:rFonts w:ascii="Lucida Console" w:hAnsi="Lucida Console"/>
        </w:rPr>
        <w:t>(1,1)</w:t>
      </w:r>
      <w:r>
        <w:rPr>
          <w:rFonts w:ascii="Lucida Console" w:hAnsi="Lucida Console"/>
        </w:rPr>
        <w:br/>
      </w:r>
      <w:proofErr w:type="spellStart"/>
      <w:proofErr w:type="gramStart"/>
      <w:r>
        <w:rPr>
          <w:rFonts w:ascii="Lucida Console" w:hAnsi="Lucida Console"/>
          <w:lang w:val="en-US"/>
        </w:rPr>
        <w:t>fibA</w:t>
      </w:r>
      <w:proofErr w:type="spellEnd"/>
      <w:r w:rsidRPr="00190AC7">
        <w:rPr>
          <w:rFonts w:ascii="Lucida Console" w:hAnsi="Lucida Console"/>
        </w:rPr>
        <w:t>(</w:t>
      </w:r>
      <w:proofErr w:type="gramEnd"/>
      <w:r w:rsidRPr="00190AC7">
        <w:rPr>
          <w:rFonts w:ascii="Lucida Console" w:hAnsi="Lucida Console"/>
        </w:rPr>
        <w:t>) // = 2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lang w:val="en-US"/>
        </w:rPr>
        <w:t>fibA</w:t>
      </w:r>
      <w:proofErr w:type="spellEnd"/>
      <w:r>
        <w:rPr>
          <w:rFonts w:ascii="Lucida Console" w:hAnsi="Lucida Console"/>
        </w:rPr>
        <w:t>() // = 3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lang w:val="en-US"/>
        </w:rPr>
        <w:t>fibB</w:t>
      </w:r>
      <w:proofErr w:type="spellEnd"/>
      <w:r w:rsidRPr="00190AC7"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  <w:lang w:val="en-US"/>
        </w:rPr>
        <w:t>createFib</w:t>
      </w:r>
      <w:proofErr w:type="spellEnd"/>
      <w:r w:rsidRPr="00190AC7">
        <w:rPr>
          <w:rFonts w:ascii="Lucida Console" w:hAnsi="Lucida Console"/>
        </w:rPr>
        <w:t>(</w:t>
      </w:r>
      <w:r>
        <w:rPr>
          <w:rFonts w:ascii="Lucida Console" w:hAnsi="Lucida Console"/>
        </w:rPr>
        <w:t>0,2</w:t>
      </w:r>
      <w:r w:rsidRPr="00190AC7">
        <w:rPr>
          <w:rFonts w:ascii="Lucida Console" w:hAnsi="Lucida Console"/>
        </w:rPr>
        <w:t>)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lang w:val="en-US"/>
        </w:rPr>
        <w:t>fibB</w:t>
      </w:r>
      <w:proofErr w:type="spellEnd"/>
      <w:r>
        <w:rPr>
          <w:rFonts w:ascii="Lucida Console" w:hAnsi="Lucida Console"/>
        </w:rPr>
        <w:t>() // = 2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lang w:val="en-US"/>
        </w:rPr>
        <w:t>fibB</w:t>
      </w:r>
      <w:proofErr w:type="spellEnd"/>
      <w:r>
        <w:rPr>
          <w:rFonts w:ascii="Lucida Console" w:hAnsi="Lucida Console"/>
        </w:rPr>
        <w:t>() // = 4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  <w:lang w:val="en-US"/>
        </w:rPr>
        <w:t>fibB</w:t>
      </w:r>
      <w:proofErr w:type="spellEnd"/>
      <w:r>
        <w:rPr>
          <w:rFonts w:ascii="Lucida Console" w:hAnsi="Lucida Console"/>
        </w:rPr>
        <w:t>() // = 6</w:t>
      </w:r>
    </w:p>
    <w:p w14:paraId="55CB9252" w14:textId="77777777" w:rsidR="0027127E" w:rsidRPr="00173683" w:rsidRDefault="0027127E" w:rsidP="0027127E">
      <w:pPr>
        <w:pStyle w:val="a7"/>
        <w:numPr>
          <w:ilvl w:val="0"/>
          <w:numId w:val="11"/>
        </w:numPr>
        <w:spacing w:line="259" w:lineRule="auto"/>
        <w:rPr>
          <w:rFonts w:ascii="Lucida Console" w:hAnsi="Lucida Console"/>
        </w:rPr>
      </w:pPr>
      <w:r w:rsidRPr="00173683">
        <w:t xml:space="preserve">Написать функцию, которая создаёт функции-генераторы случайных целых чисел в диапазоне от 0 до 10, таким образом, что ни одно сгенерированное отдельным экземпляром генератора число не повторяется. После исчерпания такими функциями всех доступных чисел функция должна возвращать </w:t>
      </w:r>
      <w:r w:rsidRPr="00173683">
        <w:rPr>
          <w:lang w:val="en-US"/>
        </w:rPr>
        <w:t>false</w:t>
      </w:r>
      <w:r w:rsidRPr="00173683">
        <w:br/>
      </w:r>
      <w:proofErr w:type="spellStart"/>
      <w:r w:rsidRPr="00173683">
        <w:rPr>
          <w:rFonts w:ascii="Lucida Console" w:hAnsi="Lucida Console"/>
          <w:lang w:val="en-US"/>
        </w:rPr>
        <w:t>rnd</w:t>
      </w:r>
      <w:proofErr w:type="spellEnd"/>
      <w:r w:rsidRPr="00173683">
        <w:rPr>
          <w:rFonts w:ascii="Lucida Console" w:hAnsi="Lucida Console"/>
        </w:rPr>
        <w:t xml:space="preserve"> = </w:t>
      </w:r>
      <w:proofErr w:type="spellStart"/>
      <w:r w:rsidRPr="00173683">
        <w:rPr>
          <w:rFonts w:ascii="Lucida Console" w:hAnsi="Lucida Console"/>
          <w:lang w:val="en-US"/>
        </w:rPr>
        <w:t>createRandom</w:t>
      </w:r>
      <w:proofErr w:type="spellEnd"/>
      <w:r w:rsidRPr="00173683">
        <w:rPr>
          <w:rFonts w:ascii="Lucida Console" w:hAnsi="Lucida Console"/>
        </w:rPr>
        <w:t>()</w:t>
      </w:r>
      <w:r w:rsidRPr="00173683">
        <w:rPr>
          <w:rFonts w:ascii="Lucida Console" w:hAnsi="Lucida Console"/>
        </w:rPr>
        <w:br/>
      </w:r>
      <w:proofErr w:type="spellStart"/>
      <w:proofErr w:type="gramStart"/>
      <w:r w:rsidRPr="00173683">
        <w:rPr>
          <w:rFonts w:ascii="Lucida Console" w:hAnsi="Lucida Console"/>
          <w:lang w:val="en-US"/>
        </w:rPr>
        <w:t>rnd</w:t>
      </w:r>
      <w:proofErr w:type="spellEnd"/>
      <w:r w:rsidRPr="00173683">
        <w:rPr>
          <w:rFonts w:ascii="Lucida Console" w:hAnsi="Lucida Console"/>
        </w:rPr>
        <w:t>(</w:t>
      </w:r>
      <w:proofErr w:type="gramEnd"/>
      <w:r w:rsidRPr="00173683">
        <w:rPr>
          <w:rFonts w:ascii="Lucida Console" w:hAnsi="Lucida Console"/>
        </w:rPr>
        <w:t>) // = 1</w:t>
      </w:r>
      <w:r>
        <w:rPr>
          <w:rFonts w:ascii="Lucida Console" w:hAnsi="Lucida Console"/>
        </w:rPr>
        <w:br/>
      </w:r>
      <w:proofErr w:type="spellStart"/>
      <w:r w:rsidRPr="00173683">
        <w:rPr>
          <w:rFonts w:ascii="Lucida Console" w:hAnsi="Lucida Console"/>
          <w:lang w:val="en-US"/>
        </w:rPr>
        <w:t>rnd</w:t>
      </w:r>
      <w:proofErr w:type="spellEnd"/>
      <w:r w:rsidRPr="00173683">
        <w:rPr>
          <w:rFonts w:ascii="Lucida Console" w:hAnsi="Lucida Console"/>
        </w:rPr>
        <w:t>() // = 7</w:t>
      </w:r>
      <w:r>
        <w:rPr>
          <w:rFonts w:ascii="Lucida Console" w:hAnsi="Lucida Console"/>
        </w:rPr>
        <w:br/>
      </w:r>
      <w:r w:rsidRPr="00173683">
        <w:rPr>
          <w:rFonts w:ascii="Lucida Console" w:hAnsi="Lucida Console"/>
        </w:rPr>
        <w:t>…</w:t>
      </w:r>
      <w:r>
        <w:rPr>
          <w:rFonts w:ascii="Lucida Console" w:hAnsi="Lucida Console"/>
        </w:rPr>
        <w:br/>
      </w:r>
      <w:proofErr w:type="spellStart"/>
      <w:r w:rsidRPr="00173683">
        <w:rPr>
          <w:rFonts w:ascii="Lucida Console" w:hAnsi="Lucida Console"/>
          <w:lang w:val="en-US"/>
        </w:rPr>
        <w:t>rnd</w:t>
      </w:r>
      <w:proofErr w:type="spellEnd"/>
      <w:r>
        <w:rPr>
          <w:rFonts w:ascii="Lucida Console" w:hAnsi="Lucida Console"/>
        </w:rPr>
        <w:t>() // = 8 – это был 11-й вызов</w:t>
      </w:r>
      <w:r>
        <w:rPr>
          <w:rFonts w:ascii="Lucida Console" w:hAnsi="Lucida Console"/>
        </w:rPr>
        <w:br/>
      </w:r>
      <w:proofErr w:type="spellStart"/>
      <w:r w:rsidRPr="00173683">
        <w:rPr>
          <w:rFonts w:ascii="Lucida Console" w:hAnsi="Lucida Console"/>
          <w:lang w:val="en-US"/>
        </w:rPr>
        <w:t>rnd</w:t>
      </w:r>
      <w:proofErr w:type="spellEnd"/>
      <w:r>
        <w:rPr>
          <w:rFonts w:ascii="Lucida Console" w:hAnsi="Lucida Console"/>
        </w:rPr>
        <w:t xml:space="preserve">() // = </w:t>
      </w:r>
      <w:proofErr w:type="spellStart"/>
      <w:r>
        <w:rPr>
          <w:rFonts w:ascii="Lucida Console" w:hAnsi="Lucida Console"/>
        </w:rPr>
        <w:t>fal</w:t>
      </w:r>
      <w:proofErr w:type="spellEnd"/>
      <w:r>
        <w:rPr>
          <w:rFonts w:ascii="Lucida Console" w:hAnsi="Lucida Console"/>
          <w:lang w:val="en-US"/>
        </w:rPr>
        <w:t>se</w:t>
      </w:r>
    </w:p>
    <w:p w14:paraId="7DB9430E" w14:textId="77777777" w:rsidR="0027127E" w:rsidRDefault="0027127E" w:rsidP="0027127E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  <w:gridCol w:w="570"/>
        <w:gridCol w:w="2546"/>
      </w:tblGrid>
      <w:tr w:rsidR="0027127E" w14:paraId="4438CA9F" w14:textId="77777777" w:rsidTr="00CF242A">
        <w:tc>
          <w:tcPr>
            <w:tcW w:w="562" w:type="dxa"/>
          </w:tcPr>
          <w:p w14:paraId="474E662C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552" w:type="dxa"/>
          </w:tcPr>
          <w:p w14:paraId="25B28A04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567" w:type="dxa"/>
          </w:tcPr>
          <w:p w14:paraId="4D6581BC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548" w:type="dxa"/>
          </w:tcPr>
          <w:p w14:paraId="4A2EF1AC" w14:textId="77777777" w:rsidR="0027127E" w:rsidRDefault="0027127E" w:rsidP="00CF242A">
            <w:pPr>
              <w:jc w:val="both"/>
              <w:rPr>
                <w:u w:val="single"/>
              </w:rPr>
            </w:pPr>
            <w:proofErr w:type="spellStart"/>
            <w:r w:rsidRPr="00C544D5">
              <w:t>Haskell</w:t>
            </w:r>
            <w:proofErr w:type="spellEnd"/>
          </w:p>
        </w:tc>
        <w:tc>
          <w:tcPr>
            <w:tcW w:w="570" w:type="dxa"/>
          </w:tcPr>
          <w:p w14:paraId="05FA2E4D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546" w:type="dxa"/>
          </w:tcPr>
          <w:p w14:paraId="69CEF924" w14:textId="77777777" w:rsidR="0027127E" w:rsidRDefault="0027127E" w:rsidP="00CF242A">
            <w:pPr>
              <w:jc w:val="both"/>
              <w:rPr>
                <w:u w:val="single"/>
              </w:rPr>
            </w:pPr>
            <w:r w:rsidRPr="00C544D5">
              <w:t>Python</w:t>
            </w:r>
          </w:p>
        </w:tc>
      </w:tr>
      <w:tr w:rsidR="0027127E" w14:paraId="622D0041" w14:textId="77777777" w:rsidTr="00CF242A">
        <w:tc>
          <w:tcPr>
            <w:tcW w:w="562" w:type="dxa"/>
          </w:tcPr>
          <w:p w14:paraId="51C208DB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552" w:type="dxa"/>
          </w:tcPr>
          <w:p w14:paraId="1BDAA442" w14:textId="77777777" w:rsidR="0027127E" w:rsidRDefault="0027127E" w:rsidP="00CF242A">
            <w:pPr>
              <w:jc w:val="both"/>
              <w:rPr>
                <w:u w:val="single"/>
              </w:rPr>
            </w:pPr>
            <w:r w:rsidRPr="00C544D5">
              <w:t>Go</w:t>
            </w:r>
          </w:p>
        </w:tc>
        <w:tc>
          <w:tcPr>
            <w:tcW w:w="567" w:type="dxa"/>
          </w:tcPr>
          <w:p w14:paraId="2DDC44A1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548" w:type="dxa"/>
          </w:tcPr>
          <w:p w14:paraId="7641A75B" w14:textId="77777777" w:rsidR="0027127E" w:rsidRDefault="0027127E" w:rsidP="00CF242A">
            <w:pPr>
              <w:jc w:val="both"/>
              <w:rPr>
                <w:u w:val="single"/>
              </w:rPr>
            </w:pPr>
            <w:proofErr w:type="spellStart"/>
            <w:r w:rsidRPr="00C544D5">
              <w:t>Lua</w:t>
            </w:r>
            <w:proofErr w:type="spellEnd"/>
          </w:p>
        </w:tc>
        <w:tc>
          <w:tcPr>
            <w:tcW w:w="570" w:type="dxa"/>
          </w:tcPr>
          <w:p w14:paraId="4FBE4A37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546" w:type="dxa"/>
          </w:tcPr>
          <w:p w14:paraId="5231F912" w14:textId="77777777" w:rsidR="0027127E" w:rsidRDefault="0027127E" w:rsidP="00CF242A">
            <w:pPr>
              <w:jc w:val="both"/>
              <w:rPr>
                <w:u w:val="single"/>
              </w:rPr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</w:tr>
      <w:tr w:rsidR="0027127E" w14:paraId="2BE7A634" w14:textId="77777777" w:rsidTr="00CF242A">
        <w:tc>
          <w:tcPr>
            <w:tcW w:w="562" w:type="dxa"/>
          </w:tcPr>
          <w:p w14:paraId="736F99D9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552" w:type="dxa"/>
          </w:tcPr>
          <w:p w14:paraId="1B6E0AAD" w14:textId="77777777" w:rsidR="0027127E" w:rsidRDefault="0027127E" w:rsidP="00CF242A">
            <w:pPr>
              <w:jc w:val="both"/>
              <w:rPr>
                <w:u w:val="single"/>
              </w:rPr>
            </w:pPr>
            <w:r w:rsidRPr="00C544D5">
              <w:t>Ruby</w:t>
            </w:r>
          </w:p>
        </w:tc>
        <w:tc>
          <w:tcPr>
            <w:tcW w:w="567" w:type="dxa"/>
          </w:tcPr>
          <w:p w14:paraId="679C579A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548" w:type="dxa"/>
          </w:tcPr>
          <w:p w14:paraId="73D99718" w14:textId="77777777" w:rsidR="0027127E" w:rsidRDefault="0027127E" w:rsidP="00CF242A">
            <w:pPr>
              <w:jc w:val="both"/>
              <w:rPr>
                <w:u w:val="single"/>
              </w:rPr>
            </w:pPr>
            <w:r w:rsidRPr="00C544D5">
              <w:t>JavaScript</w:t>
            </w:r>
          </w:p>
        </w:tc>
        <w:tc>
          <w:tcPr>
            <w:tcW w:w="570" w:type="dxa"/>
          </w:tcPr>
          <w:p w14:paraId="7D865FFD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546" w:type="dxa"/>
          </w:tcPr>
          <w:p w14:paraId="271D58E2" w14:textId="77777777" w:rsidR="0027127E" w:rsidRDefault="0027127E" w:rsidP="00CF242A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PHP</w:t>
            </w:r>
          </w:p>
        </w:tc>
      </w:tr>
    </w:tbl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FE3"/>
    <w:multiLevelType w:val="hybridMultilevel"/>
    <w:tmpl w:val="F7B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116"/>
    <w:multiLevelType w:val="hybridMultilevel"/>
    <w:tmpl w:val="9AA0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6478"/>
    <w:multiLevelType w:val="hybridMultilevel"/>
    <w:tmpl w:val="2074779A"/>
    <w:lvl w:ilvl="0" w:tplc="0D76EB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075E"/>
    <w:multiLevelType w:val="hybridMultilevel"/>
    <w:tmpl w:val="9D1E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897"/>
    <w:multiLevelType w:val="hybridMultilevel"/>
    <w:tmpl w:val="07C4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A7249"/>
    <w:multiLevelType w:val="hybridMultilevel"/>
    <w:tmpl w:val="8BE6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2"/>
  </w:num>
  <w:num w:numId="2" w16cid:durableId="707679683">
    <w:abstractNumId w:val="2"/>
  </w:num>
  <w:num w:numId="3" w16cid:durableId="614366892">
    <w:abstractNumId w:val="7"/>
  </w:num>
  <w:num w:numId="4" w16cid:durableId="637762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9"/>
  </w:num>
  <w:num w:numId="6" w16cid:durableId="1714571210">
    <w:abstractNumId w:val="8"/>
  </w:num>
  <w:num w:numId="7" w16cid:durableId="1510212148">
    <w:abstractNumId w:val="4"/>
  </w:num>
  <w:num w:numId="8" w16cid:durableId="1971016049">
    <w:abstractNumId w:val="1"/>
  </w:num>
  <w:num w:numId="9" w16cid:durableId="957415834">
    <w:abstractNumId w:val="5"/>
  </w:num>
  <w:num w:numId="10" w16cid:durableId="1114793033">
    <w:abstractNumId w:val="0"/>
  </w:num>
  <w:num w:numId="11" w16cid:durableId="1753161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0C6427"/>
    <w:rsid w:val="001143D6"/>
    <w:rsid w:val="0013324B"/>
    <w:rsid w:val="0027127E"/>
    <w:rsid w:val="002911BA"/>
    <w:rsid w:val="00311E22"/>
    <w:rsid w:val="00430F1D"/>
    <w:rsid w:val="00431822"/>
    <w:rsid w:val="004E4D1E"/>
    <w:rsid w:val="00591D9D"/>
    <w:rsid w:val="005E057A"/>
    <w:rsid w:val="00676939"/>
    <w:rsid w:val="0073382E"/>
    <w:rsid w:val="00840588"/>
    <w:rsid w:val="00892D35"/>
    <w:rsid w:val="00940581"/>
    <w:rsid w:val="00C544D5"/>
    <w:rsid w:val="00C808AC"/>
    <w:rsid w:val="00CA5217"/>
    <w:rsid w:val="00D7589F"/>
    <w:rsid w:val="00DD4B44"/>
    <w:rsid w:val="00E4217E"/>
    <w:rsid w:val="00EA423F"/>
    <w:rsid w:val="00EC16C3"/>
    <w:rsid w:val="00EC769F"/>
    <w:rsid w:val="00ED74BC"/>
    <w:rsid w:val="00EE2A8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o.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12</cp:revision>
  <dcterms:created xsi:type="dcterms:W3CDTF">2025-02-17T01:05:00Z</dcterms:created>
  <dcterms:modified xsi:type="dcterms:W3CDTF">2025-04-14T04:15:00Z</dcterms:modified>
</cp:coreProperties>
</file>