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F11" w:rsidRPr="00D95C84" w:rsidRDefault="00EF1F11" w:rsidP="00EF1F11">
      <w:pPr>
        <w:spacing w:before="240" w:after="120"/>
        <w:jc w:val="both"/>
        <w:rPr>
          <w:b/>
          <w:i/>
          <w:color w:val="ED7D31" w:themeColor="accent2"/>
          <w:u w:val="single"/>
        </w:rPr>
      </w:pPr>
      <w:r w:rsidRPr="00D95C84">
        <w:rPr>
          <w:b/>
          <w:color w:val="ED7D31" w:themeColor="accent2"/>
          <w:u w:val="single"/>
        </w:rPr>
        <w:t xml:space="preserve">Consultation des médicaments en cours de validation </w:t>
      </w:r>
    </w:p>
    <w:p w:rsidR="00EF1F11" w:rsidRDefault="00EF1F11" w:rsidP="00BF430D">
      <w:pPr>
        <w:spacing w:after="120"/>
        <w:jc w:val="both"/>
        <w:rPr>
          <w:rStyle w:val="Accentuation"/>
          <w:b/>
          <w:color w:val="ED7D31" w:themeColor="accent2"/>
        </w:rPr>
      </w:pPr>
    </w:p>
    <w:p w:rsidR="00BF430D" w:rsidRDefault="00BF430D" w:rsidP="00BF430D">
      <w:pPr>
        <w:spacing w:after="120"/>
        <w:jc w:val="both"/>
        <w:rPr>
          <w:rStyle w:val="Accentuation"/>
          <w:b/>
          <w:color w:val="ED7D31" w:themeColor="accent2"/>
        </w:rPr>
      </w:pPr>
      <w:r w:rsidRPr="00BF430D">
        <w:rPr>
          <w:rStyle w:val="Accentuation"/>
          <w:b/>
          <w:color w:val="ED7D31" w:themeColor="accent2"/>
        </w:rPr>
        <w:t>Se documenter sur la publication d'un projet Visual Studio et rédiger une notice permettant à un utilisateur d'installer la base de données à l'aide d'un script SQL et de déployer l'application sur un poste de travail.</w:t>
      </w:r>
    </w:p>
    <w:p w:rsidR="00BF430D" w:rsidRDefault="00BF430D" w:rsidP="00BF430D">
      <w:pPr>
        <w:spacing w:after="120"/>
        <w:jc w:val="both"/>
        <w:rPr>
          <w:rStyle w:val="Accentuation"/>
          <w:b/>
          <w:color w:val="ED7D31" w:themeColor="accent2"/>
        </w:rPr>
      </w:pPr>
    </w:p>
    <w:p w:rsidR="00BF430D" w:rsidRDefault="00BF430D" w:rsidP="00BF430D">
      <w:pPr>
        <w:spacing w:after="120"/>
        <w:jc w:val="both"/>
        <w:rPr>
          <w:rStyle w:val="Accentuation"/>
          <w:b/>
          <w:color w:val="auto"/>
          <w:sz w:val="30"/>
          <w:szCs w:val="30"/>
          <w:u w:val="single"/>
        </w:rPr>
      </w:pPr>
      <w:r w:rsidRPr="008E5A2B">
        <w:rPr>
          <w:rStyle w:val="Accentuation"/>
          <w:b/>
          <w:color w:val="auto"/>
          <w:sz w:val="30"/>
          <w:szCs w:val="30"/>
          <w:u w:val="single"/>
        </w:rPr>
        <w:t>Publication d’un projet Visual Studio :</w:t>
      </w:r>
    </w:p>
    <w:p w:rsidR="008E5A2B" w:rsidRPr="008E5A2B" w:rsidRDefault="008E5A2B" w:rsidP="00BF430D">
      <w:pPr>
        <w:spacing w:after="120"/>
        <w:jc w:val="both"/>
        <w:rPr>
          <w:rStyle w:val="Accentuation"/>
          <w:b/>
          <w:color w:val="auto"/>
          <w:sz w:val="30"/>
          <w:szCs w:val="30"/>
          <w:u w:val="single"/>
        </w:rPr>
      </w:pPr>
    </w:p>
    <w:p w:rsidR="00BF430D" w:rsidRDefault="00BF430D" w:rsidP="00BF430D">
      <w:pPr>
        <w:spacing w:after="120"/>
        <w:jc w:val="both"/>
        <w:rPr>
          <w:rStyle w:val="Accentuation"/>
          <w:b/>
          <w:color w:val="auto"/>
        </w:rPr>
      </w:pPr>
      <w:r w:rsidRPr="00BF430D">
        <w:rPr>
          <w:rStyle w:val="Accentuation"/>
          <w:b/>
          <w:color w:val="auto"/>
        </w:rPr>
        <w:t>1.</w:t>
      </w:r>
      <w:r w:rsidRPr="00BF430D">
        <w:rPr>
          <w:rStyle w:val="Accentuation"/>
          <w:b/>
          <w:color w:val="auto"/>
        </w:rPr>
        <w:tab/>
        <w:t>Ouvrez votre projet Visual Stud</w:t>
      </w:r>
      <w:r>
        <w:rPr>
          <w:rStyle w:val="Accentuation"/>
          <w:b/>
          <w:color w:val="auto"/>
        </w:rPr>
        <w:t>io et cliquez sur le menu "Générer</w:t>
      </w:r>
      <w:r w:rsidRPr="00BF430D">
        <w:rPr>
          <w:rStyle w:val="Accentuation"/>
          <w:b/>
          <w:color w:val="auto"/>
        </w:rPr>
        <w:t xml:space="preserve">" puis </w:t>
      </w:r>
      <w:r>
        <w:rPr>
          <w:rStyle w:val="Accentuation"/>
          <w:b/>
          <w:color w:val="auto"/>
        </w:rPr>
        <w:t>« Publier la sélection »</w:t>
      </w:r>
    </w:p>
    <w:p w:rsidR="00BF430D" w:rsidRDefault="00BF430D" w:rsidP="00BF430D">
      <w:pPr>
        <w:spacing w:after="120"/>
        <w:jc w:val="both"/>
        <w:rPr>
          <w:rStyle w:val="Accentuation"/>
          <w:b/>
          <w:color w:val="auto"/>
        </w:rPr>
      </w:pPr>
      <w:r>
        <w:rPr>
          <w:noProof/>
        </w:rPr>
        <w:drawing>
          <wp:inline distT="0" distB="0" distL="0" distR="0" wp14:anchorId="0C721E50" wp14:editId="655EC1D8">
            <wp:extent cx="3962400" cy="221487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285" cy="22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7D" w:rsidRDefault="000D1A7D" w:rsidP="00BF430D">
      <w:pPr>
        <w:spacing w:after="120"/>
        <w:jc w:val="both"/>
        <w:rPr>
          <w:rStyle w:val="Accentuation"/>
          <w:b/>
          <w:color w:val="auto"/>
        </w:rPr>
      </w:pPr>
    </w:p>
    <w:p w:rsidR="00BF430D" w:rsidRPr="00BF430D" w:rsidRDefault="00BF430D" w:rsidP="00BF430D">
      <w:pPr>
        <w:spacing w:after="120"/>
        <w:jc w:val="both"/>
        <w:rPr>
          <w:rStyle w:val="Accentuation"/>
          <w:b/>
          <w:color w:val="auto"/>
        </w:rPr>
      </w:pPr>
      <w:r w:rsidRPr="00BF430D">
        <w:rPr>
          <w:rStyle w:val="Accentuation"/>
          <w:b/>
          <w:color w:val="auto"/>
        </w:rPr>
        <w:t>2.</w:t>
      </w:r>
      <w:r w:rsidRPr="00BF430D">
        <w:rPr>
          <w:rStyle w:val="Accentuation"/>
          <w:b/>
          <w:color w:val="auto"/>
        </w:rPr>
        <w:tab/>
        <w:t>Dans la fenêtre de publication, sélectionnez le profil de publication que vous souhaitez utiliser. Si vous n'avez pas encore configuré de profil de publicat</w:t>
      </w:r>
      <w:r>
        <w:rPr>
          <w:rStyle w:val="Accentuation"/>
          <w:b/>
          <w:color w:val="auto"/>
        </w:rPr>
        <w:t xml:space="preserve">ion, vous pouvez en créer un en </w:t>
      </w:r>
      <w:r w:rsidRPr="00BF430D">
        <w:rPr>
          <w:rStyle w:val="Accentuation"/>
          <w:b/>
          <w:color w:val="auto"/>
        </w:rPr>
        <w:t>sélectionnant "Conf</w:t>
      </w:r>
      <w:r>
        <w:rPr>
          <w:rStyle w:val="Accentuation"/>
          <w:b/>
          <w:color w:val="auto"/>
        </w:rPr>
        <w:t>igure" dans la liste déroulante ou sinon vous pouvez choisir une autre méthode</w:t>
      </w:r>
    </w:p>
    <w:p w:rsidR="00BF430D" w:rsidRDefault="00BF430D" w:rsidP="00BF430D">
      <w:pPr>
        <w:spacing w:after="120"/>
        <w:jc w:val="both"/>
        <w:rPr>
          <w:rStyle w:val="Accentuation"/>
          <w:b/>
          <w:color w:val="auto"/>
        </w:rPr>
      </w:pPr>
    </w:p>
    <w:p w:rsidR="00BF430D" w:rsidRDefault="000D296F" w:rsidP="00BF430D">
      <w:pPr>
        <w:spacing w:after="120"/>
        <w:jc w:val="both"/>
        <w:rPr>
          <w:rStyle w:val="Accentuation"/>
          <w:b/>
          <w:color w:val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D1D83C" wp14:editId="5461734D">
            <wp:simplePos x="0" y="0"/>
            <wp:positionH relativeFrom="margin">
              <wp:align>left</wp:align>
            </wp:positionH>
            <wp:positionV relativeFrom="page">
              <wp:posOffset>6377940</wp:posOffset>
            </wp:positionV>
            <wp:extent cx="3939540" cy="2719705"/>
            <wp:effectExtent l="0" t="0" r="3810" b="444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F430D" w:rsidRDefault="00BF430D" w:rsidP="00BF430D">
      <w:pPr>
        <w:spacing w:after="120"/>
        <w:jc w:val="both"/>
        <w:rPr>
          <w:rStyle w:val="Accentuation"/>
          <w:b/>
          <w:color w:val="auto"/>
        </w:rPr>
      </w:pPr>
    </w:p>
    <w:p w:rsidR="00BF430D" w:rsidRDefault="00BF430D" w:rsidP="00BF430D">
      <w:pPr>
        <w:spacing w:after="120"/>
        <w:jc w:val="both"/>
        <w:rPr>
          <w:rStyle w:val="Accentuation"/>
          <w:b/>
          <w:color w:val="auto"/>
        </w:rPr>
      </w:pPr>
    </w:p>
    <w:p w:rsidR="00BF430D" w:rsidRDefault="00BF430D" w:rsidP="00BF430D">
      <w:pPr>
        <w:spacing w:after="120"/>
        <w:jc w:val="both"/>
        <w:rPr>
          <w:rStyle w:val="Accentuation"/>
          <w:b/>
          <w:color w:val="auto"/>
        </w:rPr>
      </w:pPr>
    </w:p>
    <w:p w:rsidR="00BF430D" w:rsidRDefault="00BF430D" w:rsidP="00BF430D">
      <w:pPr>
        <w:spacing w:after="120"/>
        <w:jc w:val="both"/>
        <w:rPr>
          <w:rStyle w:val="Accentuation"/>
          <w:b/>
          <w:color w:val="auto"/>
        </w:rPr>
      </w:pPr>
    </w:p>
    <w:p w:rsidR="00BF430D" w:rsidRDefault="00BF430D" w:rsidP="00BF430D">
      <w:pPr>
        <w:spacing w:after="120"/>
        <w:jc w:val="both"/>
        <w:rPr>
          <w:rStyle w:val="Accentuation"/>
          <w:b/>
          <w:color w:val="auto"/>
        </w:rPr>
      </w:pPr>
    </w:p>
    <w:p w:rsidR="00BF430D" w:rsidRDefault="00BF430D" w:rsidP="00BF430D">
      <w:pPr>
        <w:spacing w:after="120"/>
        <w:jc w:val="both"/>
        <w:rPr>
          <w:rStyle w:val="Accentuation"/>
          <w:b/>
          <w:color w:val="auto"/>
        </w:rPr>
      </w:pPr>
    </w:p>
    <w:p w:rsidR="00BF430D" w:rsidRDefault="00BF430D" w:rsidP="00BF430D">
      <w:pPr>
        <w:spacing w:after="120"/>
        <w:jc w:val="both"/>
        <w:rPr>
          <w:rStyle w:val="Accentuation"/>
          <w:b/>
          <w:color w:val="auto"/>
        </w:rPr>
      </w:pPr>
    </w:p>
    <w:p w:rsidR="00BF430D" w:rsidRDefault="00BF430D" w:rsidP="00BF430D">
      <w:pPr>
        <w:spacing w:after="120"/>
        <w:jc w:val="both"/>
        <w:rPr>
          <w:rStyle w:val="Accentuation"/>
          <w:b/>
          <w:color w:val="auto"/>
        </w:rPr>
      </w:pPr>
    </w:p>
    <w:p w:rsidR="00BF430D" w:rsidRDefault="00BF430D" w:rsidP="00BF430D">
      <w:pPr>
        <w:spacing w:after="120"/>
        <w:jc w:val="both"/>
        <w:rPr>
          <w:rStyle w:val="Accentuation"/>
          <w:b/>
          <w:color w:val="auto"/>
        </w:rPr>
      </w:pPr>
    </w:p>
    <w:p w:rsidR="00BF430D" w:rsidRDefault="00BF430D" w:rsidP="00BF430D">
      <w:pPr>
        <w:spacing w:after="120"/>
        <w:jc w:val="both"/>
        <w:rPr>
          <w:rStyle w:val="Accentuation"/>
          <w:b/>
          <w:color w:val="auto"/>
        </w:rPr>
      </w:pPr>
    </w:p>
    <w:p w:rsidR="00BF430D" w:rsidRDefault="00BF430D" w:rsidP="00BF430D">
      <w:pPr>
        <w:spacing w:after="120"/>
        <w:jc w:val="both"/>
        <w:rPr>
          <w:rStyle w:val="Accentuation"/>
          <w:b/>
          <w:color w:val="auto"/>
        </w:rPr>
      </w:pPr>
    </w:p>
    <w:p w:rsidR="00EF1F11" w:rsidRDefault="00EF1F11" w:rsidP="00BF430D">
      <w:pPr>
        <w:spacing w:after="120"/>
        <w:jc w:val="both"/>
        <w:rPr>
          <w:rStyle w:val="Accentuation"/>
          <w:b/>
          <w:color w:val="auto"/>
        </w:rPr>
      </w:pPr>
    </w:p>
    <w:p w:rsidR="00BF430D" w:rsidRPr="00BF430D" w:rsidRDefault="00BF430D" w:rsidP="00BF430D">
      <w:pPr>
        <w:spacing w:after="120"/>
        <w:jc w:val="both"/>
        <w:rPr>
          <w:rStyle w:val="Accentuation"/>
          <w:b/>
          <w:i w:val="0"/>
          <w:color w:val="ED7D31" w:themeColor="accent2"/>
        </w:rPr>
      </w:pPr>
      <w:r>
        <w:rPr>
          <w:rStyle w:val="Accentuation"/>
          <w:b/>
          <w:color w:val="auto"/>
        </w:rPr>
        <w:t>3</w:t>
      </w:r>
      <w:r w:rsidRPr="00BF430D">
        <w:rPr>
          <w:rStyle w:val="Accentuation"/>
          <w:b/>
          <w:color w:val="auto"/>
        </w:rPr>
        <w:t>.</w:t>
      </w:r>
      <w:r w:rsidRPr="00BF430D">
        <w:rPr>
          <w:rStyle w:val="Accentuation"/>
          <w:b/>
          <w:color w:val="auto"/>
        </w:rPr>
        <w:tab/>
        <w:t>Cliquez sur "</w:t>
      </w:r>
      <w:r>
        <w:rPr>
          <w:rStyle w:val="Accentuation"/>
          <w:b/>
          <w:color w:val="auto"/>
        </w:rPr>
        <w:t>Suivant » puis une fois le bouton « Terminer » dégrisé, cliquez sur celui-ci.</w:t>
      </w:r>
      <w:r w:rsidRPr="00BF430D">
        <w:rPr>
          <w:rStyle w:val="Accentuation"/>
          <w:b/>
          <w:i w:val="0"/>
          <w:color w:val="ED7D31" w:themeColor="accent2"/>
        </w:rPr>
        <w:t xml:space="preserve"> </w:t>
      </w:r>
    </w:p>
    <w:p w:rsidR="00BF430D" w:rsidRDefault="00BF430D" w:rsidP="00BF430D">
      <w:pPr>
        <w:spacing w:after="120"/>
        <w:jc w:val="both"/>
        <w:rPr>
          <w:rStyle w:val="Accentuation"/>
          <w:b/>
          <w:i w:val="0"/>
          <w:color w:val="ED7D31" w:themeColor="accent2"/>
        </w:rPr>
      </w:pPr>
    </w:p>
    <w:p w:rsidR="00BF430D" w:rsidRDefault="00BF430D" w:rsidP="00BF430D">
      <w:pPr>
        <w:spacing w:after="120"/>
        <w:jc w:val="both"/>
        <w:rPr>
          <w:rStyle w:val="Accentuation"/>
          <w:b/>
          <w:i w:val="0"/>
          <w:color w:val="ED7D31" w:themeColor="accent2"/>
        </w:rPr>
      </w:pPr>
    </w:p>
    <w:p w:rsidR="00BF430D" w:rsidRDefault="00BF430D" w:rsidP="00BF430D">
      <w:pPr>
        <w:spacing w:after="120"/>
        <w:jc w:val="both"/>
        <w:rPr>
          <w:rStyle w:val="Accentuation"/>
          <w:b/>
          <w:i w:val="0"/>
          <w:color w:val="ED7D31" w:themeColor="accent2"/>
        </w:rPr>
      </w:pPr>
    </w:p>
    <w:p w:rsidR="00EB5CE7" w:rsidRPr="008E5A2B" w:rsidRDefault="00381EE5" w:rsidP="00EB5CE7">
      <w:pPr>
        <w:spacing w:after="120"/>
        <w:jc w:val="both"/>
        <w:rPr>
          <w:rStyle w:val="Accentuation"/>
          <w:b/>
          <w:i w:val="0"/>
          <w:color w:val="auto"/>
          <w:sz w:val="30"/>
          <w:szCs w:val="30"/>
          <w:u w:val="single"/>
        </w:rPr>
      </w:pPr>
      <w:r>
        <w:rPr>
          <w:rStyle w:val="Accentuation"/>
          <w:b/>
          <w:i w:val="0"/>
          <w:color w:val="auto"/>
          <w:sz w:val="30"/>
          <w:szCs w:val="30"/>
          <w:u w:val="single"/>
        </w:rPr>
        <w:t>Installer une</w:t>
      </w:r>
      <w:r w:rsidR="00EB5CE7" w:rsidRPr="008E5A2B">
        <w:rPr>
          <w:rStyle w:val="Accentuation"/>
          <w:b/>
          <w:i w:val="0"/>
          <w:color w:val="auto"/>
          <w:sz w:val="30"/>
          <w:szCs w:val="30"/>
          <w:u w:val="single"/>
        </w:rPr>
        <w:t xml:space="preserve"> base de do</w:t>
      </w:r>
      <w:r>
        <w:rPr>
          <w:rStyle w:val="Accentuation"/>
          <w:b/>
          <w:i w:val="0"/>
          <w:color w:val="auto"/>
          <w:sz w:val="30"/>
          <w:szCs w:val="30"/>
          <w:u w:val="single"/>
        </w:rPr>
        <w:t>nnées à l'aide d'un script SQL</w:t>
      </w:r>
      <w:r w:rsidR="00382C41">
        <w:rPr>
          <w:rStyle w:val="Accentuation"/>
          <w:b/>
          <w:i w:val="0"/>
          <w:color w:val="auto"/>
          <w:sz w:val="30"/>
          <w:szCs w:val="30"/>
          <w:u w:val="single"/>
        </w:rPr>
        <w:t> :</w:t>
      </w:r>
      <w:bookmarkStart w:id="0" w:name="_GoBack"/>
      <w:bookmarkEnd w:id="0"/>
    </w:p>
    <w:p w:rsidR="00014F6D" w:rsidRPr="00EB5CE7" w:rsidRDefault="00014F6D" w:rsidP="00EB5CE7">
      <w:pPr>
        <w:spacing w:after="120"/>
        <w:jc w:val="both"/>
        <w:rPr>
          <w:rStyle w:val="Accentuation"/>
          <w:b/>
          <w:i w:val="0"/>
          <w:color w:val="auto"/>
        </w:rPr>
      </w:pPr>
    </w:p>
    <w:p w:rsidR="00EB5CE7" w:rsidRDefault="00EB5CE7" w:rsidP="00EB5CE7">
      <w:pPr>
        <w:spacing w:after="120"/>
        <w:jc w:val="both"/>
        <w:rPr>
          <w:rStyle w:val="Accentuation"/>
          <w:b/>
          <w:i w:val="0"/>
          <w:color w:val="auto"/>
        </w:rPr>
      </w:pPr>
      <w:r w:rsidRPr="00EB5CE7">
        <w:rPr>
          <w:rStyle w:val="Accentuation"/>
          <w:b/>
          <w:i w:val="0"/>
          <w:color w:val="auto"/>
        </w:rPr>
        <w:t>1.</w:t>
      </w:r>
      <w:r w:rsidRPr="00EB5CE7">
        <w:rPr>
          <w:rStyle w:val="Accentuation"/>
          <w:b/>
          <w:i w:val="0"/>
          <w:color w:val="auto"/>
        </w:rPr>
        <w:tab/>
        <w:t>Assurez-vous que vous avez accès à un serveur SQL et à un outil de gestion</w:t>
      </w:r>
      <w:r w:rsidR="00014F6D">
        <w:rPr>
          <w:rStyle w:val="Accentuation"/>
          <w:b/>
          <w:i w:val="0"/>
          <w:color w:val="auto"/>
        </w:rPr>
        <w:t xml:space="preserve"> de base de données tel que pour ce projet SQL Server Management Studio</w:t>
      </w:r>
      <w:r w:rsidRPr="00EB5CE7">
        <w:rPr>
          <w:rStyle w:val="Accentuation"/>
          <w:b/>
          <w:i w:val="0"/>
          <w:color w:val="auto"/>
        </w:rPr>
        <w:t>.</w:t>
      </w:r>
    </w:p>
    <w:p w:rsidR="00014F6D" w:rsidRPr="00EB5CE7" w:rsidRDefault="00014F6D" w:rsidP="00EB5CE7">
      <w:pPr>
        <w:spacing w:after="120"/>
        <w:jc w:val="both"/>
        <w:rPr>
          <w:rStyle w:val="Accentuation"/>
          <w:b/>
          <w:i w:val="0"/>
          <w:color w:val="auto"/>
        </w:rPr>
      </w:pPr>
      <w:r>
        <w:rPr>
          <w:noProof/>
        </w:rPr>
        <w:drawing>
          <wp:inline distT="0" distB="0" distL="0" distR="0" wp14:anchorId="33D1537B" wp14:editId="432E24AE">
            <wp:extent cx="4160520" cy="2552171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3857" cy="25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E7" w:rsidRDefault="00EB5CE7" w:rsidP="00EB5CE7">
      <w:pPr>
        <w:spacing w:after="120"/>
        <w:jc w:val="both"/>
        <w:rPr>
          <w:rStyle w:val="Accentuation"/>
          <w:b/>
          <w:i w:val="0"/>
          <w:color w:val="auto"/>
        </w:rPr>
      </w:pPr>
      <w:r w:rsidRPr="00EB5CE7">
        <w:rPr>
          <w:rStyle w:val="Accentuation"/>
          <w:b/>
          <w:i w:val="0"/>
          <w:color w:val="auto"/>
        </w:rPr>
        <w:t>2.</w:t>
      </w:r>
      <w:r w:rsidRPr="00EB5CE7">
        <w:rPr>
          <w:rStyle w:val="Accentuation"/>
          <w:b/>
          <w:i w:val="0"/>
          <w:color w:val="auto"/>
        </w:rPr>
        <w:tab/>
        <w:t>Créez une nouvelle base de données vide sur le serveur SQL.</w:t>
      </w:r>
    </w:p>
    <w:p w:rsidR="00EB5CE7" w:rsidRPr="00EB5CE7" w:rsidRDefault="00EB5CE7" w:rsidP="00EB5CE7">
      <w:pPr>
        <w:spacing w:after="120"/>
        <w:jc w:val="both"/>
        <w:rPr>
          <w:rStyle w:val="Accentuation"/>
          <w:b/>
          <w:i w:val="0"/>
          <w:color w:val="auto"/>
        </w:rPr>
      </w:pPr>
      <w:r>
        <w:rPr>
          <w:noProof/>
        </w:rPr>
        <w:drawing>
          <wp:inline distT="0" distB="0" distL="0" distR="0" wp14:anchorId="5C0BBED4" wp14:editId="079E0436">
            <wp:extent cx="5006340" cy="3130066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033" cy="313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6D" w:rsidRDefault="00014F6D" w:rsidP="00EB5CE7">
      <w:pPr>
        <w:spacing w:after="120"/>
        <w:jc w:val="both"/>
        <w:rPr>
          <w:rStyle w:val="Accentuation"/>
          <w:b/>
          <w:i w:val="0"/>
          <w:color w:val="auto"/>
        </w:rPr>
      </w:pPr>
    </w:p>
    <w:p w:rsidR="00014F6D" w:rsidRDefault="00EB5CE7" w:rsidP="00EB5CE7">
      <w:pPr>
        <w:spacing w:after="120"/>
        <w:jc w:val="both"/>
        <w:rPr>
          <w:rStyle w:val="Accentuation"/>
          <w:b/>
          <w:i w:val="0"/>
          <w:color w:val="auto"/>
        </w:rPr>
      </w:pPr>
      <w:r w:rsidRPr="00EB5CE7">
        <w:rPr>
          <w:rStyle w:val="Accentuation"/>
          <w:b/>
          <w:i w:val="0"/>
          <w:color w:val="auto"/>
        </w:rPr>
        <w:t>3.</w:t>
      </w:r>
      <w:r w:rsidRPr="00EB5CE7">
        <w:rPr>
          <w:rStyle w:val="Accentuation"/>
          <w:b/>
          <w:i w:val="0"/>
          <w:color w:val="auto"/>
        </w:rPr>
        <w:tab/>
        <w:t>Ouvrez le script SQL dans votre outil de gestion de base de données</w:t>
      </w:r>
      <w:r>
        <w:rPr>
          <w:rStyle w:val="Accentuation"/>
          <w:b/>
          <w:i w:val="0"/>
          <w:color w:val="auto"/>
        </w:rPr>
        <w:t xml:space="preserve"> ou </w:t>
      </w:r>
      <w:r w:rsidR="00014F6D">
        <w:rPr>
          <w:rStyle w:val="Accentuation"/>
          <w:b/>
          <w:i w:val="0"/>
          <w:color w:val="auto"/>
        </w:rPr>
        <w:t>glissez-le</w:t>
      </w:r>
      <w:r>
        <w:rPr>
          <w:rStyle w:val="Accentuation"/>
          <w:b/>
          <w:i w:val="0"/>
          <w:color w:val="auto"/>
        </w:rPr>
        <w:t xml:space="preserve"> directement dans la nouvelle base</w:t>
      </w:r>
      <w:r w:rsidRPr="00EB5CE7">
        <w:rPr>
          <w:rStyle w:val="Accentuation"/>
          <w:b/>
          <w:i w:val="0"/>
          <w:color w:val="auto"/>
        </w:rPr>
        <w:t xml:space="preserve"> </w:t>
      </w:r>
      <w:r>
        <w:rPr>
          <w:rStyle w:val="Accentuation"/>
          <w:b/>
          <w:i w:val="0"/>
          <w:color w:val="auto"/>
        </w:rPr>
        <w:t xml:space="preserve">de données </w:t>
      </w:r>
      <w:r w:rsidRPr="00EB5CE7">
        <w:rPr>
          <w:rStyle w:val="Accentuation"/>
          <w:b/>
          <w:i w:val="0"/>
          <w:color w:val="auto"/>
        </w:rPr>
        <w:t xml:space="preserve">et exécutez-le. </w:t>
      </w:r>
    </w:p>
    <w:p w:rsidR="00EB5CE7" w:rsidRDefault="00EB5CE7" w:rsidP="00EB5CE7">
      <w:pPr>
        <w:spacing w:after="120"/>
        <w:jc w:val="both"/>
        <w:rPr>
          <w:rStyle w:val="Accentuation"/>
          <w:b/>
          <w:i w:val="0"/>
          <w:color w:val="auto"/>
        </w:rPr>
      </w:pPr>
      <w:r w:rsidRPr="00EB5CE7">
        <w:rPr>
          <w:rStyle w:val="Accentuation"/>
          <w:b/>
          <w:i w:val="0"/>
          <w:color w:val="auto"/>
        </w:rPr>
        <w:t>Cela créera toutes les tables et tous les objets de base de données nécessaires pour votre application.</w:t>
      </w:r>
    </w:p>
    <w:p w:rsidR="00EB5CE7" w:rsidRDefault="00EB5CE7" w:rsidP="00EB5CE7">
      <w:pPr>
        <w:spacing w:after="120"/>
        <w:jc w:val="both"/>
        <w:rPr>
          <w:rStyle w:val="Accentuation"/>
          <w:b/>
          <w:i w:val="0"/>
          <w:color w:val="auto"/>
        </w:rPr>
      </w:pPr>
      <w:r>
        <w:rPr>
          <w:noProof/>
        </w:rPr>
        <w:lastRenderedPageBreak/>
        <w:drawing>
          <wp:inline distT="0" distB="0" distL="0" distR="0" wp14:anchorId="262232FF" wp14:editId="2382624D">
            <wp:extent cx="5760720" cy="18491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6D" w:rsidRDefault="00014F6D" w:rsidP="00EB5CE7">
      <w:pPr>
        <w:spacing w:after="120"/>
        <w:jc w:val="both"/>
        <w:rPr>
          <w:rStyle w:val="Accentuation"/>
          <w:b/>
          <w:i w:val="0"/>
          <w:color w:val="auto"/>
        </w:rPr>
      </w:pPr>
      <w:r>
        <w:rPr>
          <w:noProof/>
        </w:rPr>
        <w:drawing>
          <wp:inline distT="0" distB="0" distL="0" distR="0" wp14:anchorId="79B06500" wp14:editId="1215F442">
            <wp:extent cx="5760720" cy="10166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6D" w:rsidRPr="00EB5CE7" w:rsidRDefault="00014F6D" w:rsidP="00EB5CE7">
      <w:pPr>
        <w:spacing w:after="120"/>
        <w:jc w:val="both"/>
        <w:rPr>
          <w:rStyle w:val="Accentuation"/>
          <w:b/>
          <w:i w:val="0"/>
          <w:color w:val="auto"/>
        </w:rPr>
      </w:pPr>
    </w:p>
    <w:p w:rsidR="00290DAB" w:rsidRDefault="00382C41">
      <w:pPr>
        <w:rPr>
          <w:rFonts w:ascii="Segoe UI" w:hAnsi="Segoe UI" w:cs="Segoe UI"/>
          <w:color w:val="374151"/>
          <w:sz w:val="24"/>
          <w:szCs w:val="24"/>
        </w:rPr>
      </w:pPr>
    </w:p>
    <w:p w:rsidR="00014F6D" w:rsidRDefault="00382C41" w:rsidP="00014F6D">
      <w:pPr>
        <w:rPr>
          <w:b/>
          <w:color w:val="auto"/>
          <w:sz w:val="30"/>
          <w:szCs w:val="30"/>
          <w:u w:val="single"/>
        </w:rPr>
      </w:pPr>
      <w:r>
        <w:rPr>
          <w:b/>
          <w:color w:val="auto"/>
          <w:sz w:val="30"/>
          <w:szCs w:val="30"/>
          <w:u w:val="single"/>
        </w:rPr>
        <w:t>D</w:t>
      </w:r>
      <w:r w:rsidR="00014F6D" w:rsidRPr="008E5A2B">
        <w:rPr>
          <w:b/>
          <w:color w:val="auto"/>
          <w:sz w:val="30"/>
          <w:szCs w:val="30"/>
          <w:u w:val="single"/>
        </w:rPr>
        <w:t>éployer l'appli</w:t>
      </w:r>
      <w:r>
        <w:rPr>
          <w:b/>
          <w:color w:val="auto"/>
          <w:sz w:val="30"/>
          <w:szCs w:val="30"/>
          <w:u w:val="single"/>
        </w:rPr>
        <w:t>cation sur un poste de travail :</w:t>
      </w:r>
    </w:p>
    <w:p w:rsidR="008E5A2B" w:rsidRPr="008E5A2B" w:rsidRDefault="008E5A2B" w:rsidP="00014F6D">
      <w:pPr>
        <w:rPr>
          <w:b/>
          <w:color w:val="auto"/>
          <w:sz w:val="30"/>
          <w:szCs w:val="30"/>
          <w:u w:val="single"/>
        </w:rPr>
      </w:pPr>
    </w:p>
    <w:p w:rsidR="00014F6D" w:rsidRPr="00014F6D" w:rsidRDefault="00014F6D" w:rsidP="00014F6D">
      <w:pPr>
        <w:rPr>
          <w:b/>
          <w:color w:val="auto"/>
        </w:rPr>
      </w:pPr>
    </w:p>
    <w:p w:rsidR="00014F6D" w:rsidRDefault="00014F6D" w:rsidP="00014F6D">
      <w:pPr>
        <w:rPr>
          <w:b/>
          <w:color w:val="auto"/>
        </w:rPr>
      </w:pPr>
      <w:r w:rsidRPr="00014F6D">
        <w:rPr>
          <w:b/>
          <w:color w:val="auto"/>
        </w:rPr>
        <w:t>1.</w:t>
      </w:r>
      <w:r w:rsidRPr="00014F6D">
        <w:rPr>
          <w:b/>
          <w:color w:val="auto"/>
        </w:rPr>
        <w:tab/>
        <w:t>Assurez-vous que le poste de travail dis</w:t>
      </w:r>
      <w:r w:rsidR="00474162">
        <w:rPr>
          <w:b/>
          <w:color w:val="auto"/>
        </w:rPr>
        <w:t xml:space="preserve">pose de toutes les dépendances ainsi que tous les fichiers nécessaires </w:t>
      </w:r>
      <w:r w:rsidRPr="00014F6D">
        <w:rPr>
          <w:b/>
          <w:color w:val="auto"/>
        </w:rPr>
        <w:t>pour exécuter l'application (par exemple, les frameworks .NET ou les bibliothèques de runtime).</w:t>
      </w:r>
    </w:p>
    <w:p w:rsidR="00474162" w:rsidRDefault="00474162" w:rsidP="00014F6D">
      <w:pPr>
        <w:rPr>
          <w:b/>
          <w:color w:val="auto"/>
        </w:rPr>
      </w:pPr>
    </w:p>
    <w:p w:rsidR="00474162" w:rsidRDefault="00474162" w:rsidP="00014F6D">
      <w:pPr>
        <w:rPr>
          <w:b/>
          <w:color w:val="auto"/>
        </w:rPr>
      </w:pPr>
      <w:r>
        <w:rPr>
          <w:noProof/>
        </w:rPr>
        <w:drawing>
          <wp:inline distT="0" distB="0" distL="0" distR="0" wp14:anchorId="643352E3" wp14:editId="4A03C892">
            <wp:extent cx="5760720" cy="9652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2B" w:rsidRDefault="008E5A2B" w:rsidP="00014F6D">
      <w:pPr>
        <w:rPr>
          <w:b/>
          <w:color w:val="auto"/>
        </w:rPr>
      </w:pPr>
      <w:r>
        <w:rPr>
          <w:noProof/>
        </w:rPr>
        <w:drawing>
          <wp:inline distT="0" distB="0" distL="0" distR="0" wp14:anchorId="36F98D28" wp14:editId="1EA8FA4B">
            <wp:extent cx="5760720" cy="13360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6D" w:rsidRPr="00014F6D" w:rsidRDefault="00014F6D" w:rsidP="00014F6D">
      <w:pPr>
        <w:rPr>
          <w:b/>
          <w:color w:val="auto"/>
        </w:rPr>
      </w:pPr>
    </w:p>
    <w:p w:rsidR="008E5A2B" w:rsidRDefault="008E5A2B" w:rsidP="00014F6D">
      <w:pPr>
        <w:rPr>
          <w:b/>
          <w:color w:val="auto"/>
        </w:rPr>
      </w:pPr>
    </w:p>
    <w:p w:rsidR="008E5A2B" w:rsidRDefault="008E5A2B" w:rsidP="00014F6D">
      <w:pPr>
        <w:rPr>
          <w:b/>
          <w:color w:val="auto"/>
        </w:rPr>
      </w:pPr>
    </w:p>
    <w:p w:rsidR="008E5A2B" w:rsidRDefault="008E5A2B" w:rsidP="00014F6D">
      <w:pPr>
        <w:rPr>
          <w:b/>
          <w:color w:val="auto"/>
        </w:rPr>
      </w:pPr>
    </w:p>
    <w:p w:rsidR="008E5A2B" w:rsidRDefault="008E5A2B" w:rsidP="00014F6D">
      <w:pPr>
        <w:rPr>
          <w:b/>
          <w:color w:val="auto"/>
        </w:rPr>
      </w:pPr>
    </w:p>
    <w:p w:rsidR="008E5A2B" w:rsidRDefault="008E5A2B" w:rsidP="00014F6D">
      <w:pPr>
        <w:rPr>
          <w:b/>
          <w:color w:val="auto"/>
        </w:rPr>
      </w:pPr>
    </w:p>
    <w:p w:rsidR="008E5A2B" w:rsidRDefault="008E5A2B" w:rsidP="00014F6D">
      <w:pPr>
        <w:rPr>
          <w:b/>
          <w:color w:val="auto"/>
        </w:rPr>
      </w:pPr>
    </w:p>
    <w:p w:rsidR="00014F6D" w:rsidRDefault="00014F6D" w:rsidP="00014F6D">
      <w:pPr>
        <w:rPr>
          <w:b/>
          <w:color w:val="auto"/>
        </w:rPr>
      </w:pPr>
      <w:r w:rsidRPr="00014F6D">
        <w:rPr>
          <w:b/>
          <w:color w:val="auto"/>
        </w:rPr>
        <w:t>3.</w:t>
      </w:r>
      <w:r w:rsidRPr="00014F6D">
        <w:rPr>
          <w:b/>
          <w:color w:val="auto"/>
        </w:rPr>
        <w:tab/>
        <w:t>Si nécessaire, configurez l'application pour qu'elle se connecte à la base de données. Cela peut être fait en modifiant le fichier de configuration de l'application pour spécifier les paramètres de connexion de la base de données.</w:t>
      </w:r>
    </w:p>
    <w:p w:rsidR="008E5A2B" w:rsidRDefault="008E5A2B" w:rsidP="00014F6D">
      <w:pPr>
        <w:rPr>
          <w:b/>
          <w:color w:val="auto"/>
        </w:rPr>
      </w:pPr>
    </w:p>
    <w:p w:rsidR="00474162" w:rsidRDefault="00474162" w:rsidP="00014F6D">
      <w:pPr>
        <w:rPr>
          <w:b/>
          <w:color w:val="auto"/>
        </w:rPr>
      </w:pPr>
      <w:r>
        <w:rPr>
          <w:noProof/>
        </w:rPr>
        <w:lastRenderedPageBreak/>
        <w:drawing>
          <wp:inline distT="0" distB="0" distL="0" distR="0" wp14:anchorId="73FA45EE" wp14:editId="6359B704">
            <wp:extent cx="5760720" cy="171654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A0" w:rsidRDefault="00CE37A0" w:rsidP="00CE37A0">
      <w:pPr>
        <w:rPr>
          <w:b/>
          <w:color w:val="auto"/>
        </w:rPr>
      </w:pPr>
    </w:p>
    <w:p w:rsidR="00CE37A0" w:rsidRPr="00CE37A0" w:rsidRDefault="00CE37A0" w:rsidP="00CE37A0">
      <w:pPr>
        <w:rPr>
          <w:b/>
          <w:color w:val="auto"/>
        </w:rPr>
      </w:pPr>
      <w:r>
        <w:rPr>
          <w:b/>
          <w:color w:val="auto"/>
        </w:rPr>
        <w:t>Il faut m</w:t>
      </w:r>
      <w:r w:rsidRPr="00CE37A0">
        <w:rPr>
          <w:b/>
          <w:color w:val="auto"/>
        </w:rPr>
        <w:t>odifier la ligne Data Source = « nom du serveur »</w:t>
      </w:r>
      <w:r>
        <w:rPr>
          <w:b/>
          <w:color w:val="auto"/>
        </w:rPr>
        <w:t xml:space="preserve"> ai</w:t>
      </w:r>
      <w:r w:rsidRPr="00CE37A0">
        <w:rPr>
          <w:b/>
          <w:color w:val="auto"/>
        </w:rPr>
        <w:t>nsi que modifier Initial Catalog « nom de la base »</w:t>
      </w:r>
      <w:r>
        <w:rPr>
          <w:b/>
          <w:color w:val="auto"/>
        </w:rPr>
        <w:t>.</w:t>
      </w:r>
    </w:p>
    <w:p w:rsidR="00CE37A0" w:rsidRPr="00014F6D" w:rsidRDefault="00CE37A0" w:rsidP="00014F6D">
      <w:pPr>
        <w:rPr>
          <w:b/>
          <w:color w:val="auto"/>
        </w:rPr>
      </w:pPr>
    </w:p>
    <w:sectPr w:rsidR="00CE37A0" w:rsidRPr="00014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6233"/>
    <w:multiLevelType w:val="multilevel"/>
    <w:tmpl w:val="1892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052CB"/>
    <w:multiLevelType w:val="hybridMultilevel"/>
    <w:tmpl w:val="7E4458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C4CD2"/>
    <w:multiLevelType w:val="multilevel"/>
    <w:tmpl w:val="CCB8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55BF1"/>
    <w:multiLevelType w:val="hybridMultilevel"/>
    <w:tmpl w:val="0E7CF0B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41B6B"/>
    <w:multiLevelType w:val="multilevel"/>
    <w:tmpl w:val="FE1C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0D"/>
    <w:rsid w:val="00014F6D"/>
    <w:rsid w:val="000D1A7D"/>
    <w:rsid w:val="000D296F"/>
    <w:rsid w:val="002158E3"/>
    <w:rsid w:val="00381EE5"/>
    <w:rsid w:val="00382C41"/>
    <w:rsid w:val="00474162"/>
    <w:rsid w:val="008E5A2B"/>
    <w:rsid w:val="00A741A3"/>
    <w:rsid w:val="00BF430D"/>
    <w:rsid w:val="00CE37A0"/>
    <w:rsid w:val="00EB5CE7"/>
    <w:rsid w:val="00EF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2CB97"/>
  <w15:chartTrackingRefBased/>
  <w15:docId w15:val="{86DEDFA3-7AB1-45B7-8329-31F1824C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30D"/>
    <w:pPr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qFormat/>
    <w:rsid w:val="00BF430D"/>
    <w:rPr>
      <w:i/>
      <w:iCs/>
    </w:rPr>
  </w:style>
  <w:style w:type="paragraph" w:styleId="Paragraphedeliste">
    <w:name w:val="List Paragraph"/>
    <w:basedOn w:val="Normal"/>
    <w:uiPriority w:val="72"/>
    <w:rsid w:val="00BF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muriennv</dc:creator>
  <cp:keywords/>
  <dc:description/>
  <cp:lastModifiedBy>muriennv</cp:lastModifiedBy>
  <cp:revision>9</cp:revision>
  <dcterms:created xsi:type="dcterms:W3CDTF">2023-01-08T16:17:00Z</dcterms:created>
  <dcterms:modified xsi:type="dcterms:W3CDTF">2023-01-08T16:59:00Z</dcterms:modified>
</cp:coreProperties>
</file>