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564BD" w14:textId="77777777" w:rsidR="0087027C" w:rsidRDefault="0087027C"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demonstrate how our transformation code works, we have set up a sample SQLite database named "sample_225_database.db" to run the code against. To mimic a typical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xml:space="preserve"> EAV setup, this database contains </w:t>
      </w:r>
      <w:r w:rsidR="00C800F6">
        <w:rPr>
          <w:rFonts w:ascii="Helvetica Neue" w:hAnsi="Helvetica Neue"/>
          <w:color w:val="000000"/>
          <w:sz w:val="21"/>
          <w:szCs w:val="21"/>
        </w:rPr>
        <w:t xml:space="preserve">the </w:t>
      </w:r>
      <w:proofErr w:type="gramStart"/>
      <w:r w:rsidR="00C800F6">
        <w:rPr>
          <w:rFonts w:ascii="Helvetica Neue" w:hAnsi="Helvetica Neue"/>
          <w:color w:val="000000"/>
          <w:sz w:val="21"/>
          <w:szCs w:val="21"/>
        </w:rPr>
        <w:t>tables</w:t>
      </w:r>
      <w:proofErr w:type="gramEnd"/>
      <w:r w:rsidR="00C800F6">
        <w:rPr>
          <w:rFonts w:ascii="Helvetica Neue" w:hAnsi="Helvetica Neue"/>
          <w:color w:val="000000"/>
          <w:sz w:val="21"/>
          <w:szCs w:val="21"/>
        </w:rPr>
        <w:t xml:space="preserve"> </w:t>
      </w:r>
      <w:proofErr w:type="spellStart"/>
      <w:r w:rsidR="00C800F6">
        <w:rPr>
          <w:rFonts w:ascii="Helvetica Neue" w:hAnsi="Helvetica Neue"/>
          <w:color w:val="000000"/>
          <w:sz w:val="21"/>
          <w:szCs w:val="21"/>
        </w:rPr>
        <w:t>sample_redcap_metadata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sample_redcap_data</w:t>
      </w:r>
      <w:proofErr w:type="spellEnd"/>
      <w:r w:rsidR="00C800F6">
        <w:rPr>
          <w:rFonts w:ascii="Helvetica Neue" w:hAnsi="Helvetica Neue"/>
          <w:color w:val="000000"/>
          <w:sz w:val="21"/>
          <w:szCs w:val="21"/>
        </w:rPr>
        <w:t xml:space="preserve">, which have the same structure as the </w:t>
      </w:r>
      <w:proofErr w:type="spellStart"/>
      <w:r w:rsidR="00C800F6">
        <w:rPr>
          <w:rFonts w:ascii="Helvetica Neue" w:hAnsi="Helvetica Neue"/>
          <w:color w:val="000000"/>
          <w:sz w:val="21"/>
          <w:szCs w:val="21"/>
        </w:rPr>
        <w:t>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redcap_data</w:t>
      </w:r>
      <w:proofErr w:type="spellEnd"/>
      <w:r w:rsidR="00C800F6">
        <w:rPr>
          <w:rFonts w:ascii="Helvetica Neue" w:hAnsi="Helvetica Neue"/>
          <w:color w:val="000000"/>
          <w:sz w:val="21"/>
          <w:szCs w:val="21"/>
        </w:rPr>
        <w:t xml:space="preserve"> tables found on a </w:t>
      </w:r>
      <w:proofErr w:type="spellStart"/>
      <w:r w:rsidR="00C800F6">
        <w:rPr>
          <w:rFonts w:ascii="Helvetica Neue" w:hAnsi="Helvetica Neue"/>
          <w:color w:val="000000"/>
          <w:sz w:val="21"/>
          <w:szCs w:val="21"/>
        </w:rPr>
        <w:t>REDCap</w:t>
      </w:r>
      <w:proofErr w:type="spellEnd"/>
      <w:r w:rsidR="00C800F6">
        <w:rPr>
          <w:rFonts w:ascii="Helvetica Neue" w:hAnsi="Helvetica Neue"/>
          <w:color w:val="000000"/>
          <w:sz w:val="21"/>
          <w:szCs w:val="21"/>
        </w:rPr>
        <w:t xml:space="preserve"> system. </w:t>
      </w:r>
    </w:p>
    <w:p w14:paraId="684CDC49"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4BD0E022"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sidRPr="00B05DF6">
        <w:rPr>
          <w:rFonts w:ascii="Helvetica Neue" w:hAnsi="Helvetica Neue"/>
          <w:color w:val="000000"/>
          <w:sz w:val="21"/>
          <w:szCs w:val="21"/>
          <w:highlight w:val="yellow"/>
        </w:rPr>
        <w:t xml:space="preserve">Comment: screenshot of </w:t>
      </w:r>
      <w:proofErr w:type="spellStart"/>
      <w:r w:rsidRPr="00B05DF6">
        <w:rPr>
          <w:rFonts w:ascii="Helvetica Neue" w:hAnsi="Helvetica Neue"/>
          <w:color w:val="000000"/>
          <w:sz w:val="21"/>
          <w:szCs w:val="21"/>
          <w:highlight w:val="yellow"/>
        </w:rPr>
        <w:t>sample_redcap_metadata</w:t>
      </w:r>
      <w:proofErr w:type="spellEnd"/>
      <w:r w:rsidRPr="00B05DF6">
        <w:rPr>
          <w:rFonts w:ascii="Helvetica Neue" w:hAnsi="Helvetica Neue"/>
          <w:color w:val="000000"/>
          <w:sz w:val="21"/>
          <w:szCs w:val="21"/>
          <w:highlight w:val="yellow"/>
        </w:rPr>
        <w:t>/data tables</w:t>
      </w:r>
    </w:p>
    <w:p w14:paraId="7829C4DB"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53B98702" w14:textId="7A84C0C4" w:rsidR="002519D2"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run the demonstration code, you need to have the </w:t>
      </w:r>
      <w:r w:rsidR="000077C7">
        <w:rPr>
          <w:rFonts w:ascii="Helvetica Neue" w:hAnsi="Helvetica Neue"/>
          <w:color w:val="000000"/>
          <w:sz w:val="21"/>
          <w:szCs w:val="21"/>
        </w:rPr>
        <w:t xml:space="preserve">sqlite3 library installed. This is necessary </w:t>
      </w:r>
      <w:r>
        <w:rPr>
          <w:rFonts w:ascii="Helvetica Neue" w:hAnsi="Helvetica Neue"/>
          <w:color w:val="000000"/>
          <w:sz w:val="21"/>
          <w:szCs w:val="21"/>
        </w:rPr>
        <w:t>to execute sc</w:t>
      </w:r>
      <w:r w:rsidR="000077C7">
        <w:rPr>
          <w:rFonts w:ascii="Helvetica Neue" w:hAnsi="Helvetica Neue"/>
          <w:color w:val="000000"/>
          <w:sz w:val="21"/>
          <w:szCs w:val="21"/>
        </w:rPr>
        <w:t>ripts against an SQLite database.</w:t>
      </w:r>
    </w:p>
    <w:p w14:paraId="6B80A56A" w14:textId="3719E39C"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script below is used to create, insert and query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is the heart of the implementation as it contains all the data associated with the project. For demonstration purposes, we have incorporated the below functionality for a single project with a </w:t>
      </w:r>
      <w:proofErr w:type="spellStart"/>
      <w:r>
        <w:rPr>
          <w:rFonts w:ascii="Helvetica Neue" w:hAnsi="Helvetica Neue"/>
          <w:color w:val="000000"/>
          <w:sz w:val="21"/>
          <w:szCs w:val="21"/>
        </w:rPr>
        <w:t>project_id</w:t>
      </w:r>
      <w:proofErr w:type="spellEnd"/>
      <w:r>
        <w:rPr>
          <w:rFonts w:ascii="Helvetica Neue" w:hAnsi="Helvetica Neue"/>
          <w:color w:val="000000"/>
          <w:sz w:val="21"/>
          <w:szCs w:val="21"/>
        </w:rPr>
        <w:t xml:space="preserve"> of 225. But the implementation is designed to be extensible for a wide variety of databases that reside in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We have included 3 events for demonstration to illustrate how events ar</w:t>
      </w:r>
      <w:r w:rsidR="006B60C1">
        <w:rPr>
          <w:rFonts w:ascii="Helvetica Neue" w:hAnsi="Helvetica Neue"/>
          <w:color w:val="000000"/>
          <w:sz w:val="21"/>
          <w:szCs w:val="21"/>
        </w:rPr>
        <w:t xml:space="preserve">e managed. The </w:t>
      </w:r>
      <w:r>
        <w:rPr>
          <w:rFonts w:ascii="Helvetica Neue" w:hAnsi="Helvetica Neue"/>
          <w:color w:val="000000"/>
          <w:sz w:val="21"/>
          <w:szCs w:val="21"/>
        </w:rPr>
        <w:t xml:space="preserve">record </w:t>
      </w:r>
      <w:r w:rsidR="006B60C1">
        <w:rPr>
          <w:rFonts w:ascii="Helvetica Neue" w:hAnsi="Helvetica Neue"/>
          <w:color w:val="000000"/>
          <w:sz w:val="21"/>
          <w:szCs w:val="21"/>
        </w:rPr>
        <w:t xml:space="preserve">column </w:t>
      </w:r>
      <w:r>
        <w:rPr>
          <w:rFonts w:ascii="Helvetica Neue" w:hAnsi="Helvetica Neue"/>
          <w:color w:val="000000"/>
          <w:sz w:val="21"/>
          <w:szCs w:val="21"/>
        </w:rPr>
        <w:t xml:space="preserve">has a one-to-one mapping with </w:t>
      </w:r>
      <w:r w:rsidR="006B60C1">
        <w:rPr>
          <w:rFonts w:ascii="Helvetica Neue" w:hAnsi="Helvetica Neue"/>
          <w:color w:val="000000"/>
          <w:sz w:val="21"/>
          <w:szCs w:val="21"/>
        </w:rPr>
        <w:t xml:space="preserve">the </w:t>
      </w:r>
      <w:proofErr w:type="spellStart"/>
      <w:r>
        <w:rPr>
          <w:rFonts w:ascii="Helvetica Neue" w:hAnsi="Helvetica Neue"/>
          <w:color w:val="000000"/>
          <w:sz w:val="21"/>
          <w:szCs w:val="21"/>
        </w:rPr>
        <w:t>patient_id</w:t>
      </w:r>
      <w:proofErr w:type="spellEnd"/>
      <w:r w:rsidR="006B60C1">
        <w:rPr>
          <w:rFonts w:ascii="Helvetica Neue" w:hAnsi="Helvetica Neue"/>
          <w:color w:val="000000"/>
          <w:sz w:val="21"/>
          <w:szCs w:val="21"/>
        </w:rPr>
        <w:t xml:space="preserve"> column in the </w:t>
      </w:r>
      <w:proofErr w:type="spellStart"/>
      <w:r w:rsidR="006B60C1">
        <w:rPr>
          <w:rFonts w:ascii="Helvetica Neue" w:hAnsi="Helvetica Neue"/>
          <w:color w:val="000000"/>
          <w:sz w:val="21"/>
          <w:szCs w:val="21"/>
        </w:rPr>
        <w:t>sample_patient_id</w:t>
      </w:r>
      <w:proofErr w:type="spellEnd"/>
      <w:r w:rsidR="006B60C1">
        <w:rPr>
          <w:rFonts w:ascii="Helvetica Neue" w:hAnsi="Helvetica Neue"/>
          <w:color w:val="000000"/>
          <w:sz w:val="21"/>
          <w:szCs w:val="21"/>
        </w:rPr>
        <w:t xml:space="preserve"> table.</w:t>
      </w:r>
      <w:r>
        <w:rPr>
          <w:rFonts w:ascii="Helvetica Neue" w:hAnsi="Helvetica Neue"/>
          <w:color w:val="000000"/>
          <w:sz w:val="21"/>
          <w:szCs w:val="21"/>
        </w:rPr>
        <w:t xml:space="preserve"> </w:t>
      </w:r>
    </w:p>
    <w:p w14:paraId="4156D0DD" w14:textId="0CA7C4C4" w:rsidR="0087027C" w:rsidRDefault="004035AE"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function</w:t>
      </w:r>
      <w:r w:rsidR="00831F62">
        <w:rPr>
          <w:rFonts w:ascii="Helvetica Neue" w:hAnsi="Helvetica Neue"/>
          <w:color w:val="000000"/>
          <w:sz w:val="21"/>
          <w:szCs w:val="21"/>
        </w:rPr>
        <w:t xml:space="preserve"> </w:t>
      </w:r>
      <w:proofErr w:type="spellStart"/>
      <w:r w:rsidR="00831F62">
        <w:rPr>
          <w:rFonts w:ascii="Helvetica Neue" w:hAnsi="Helvetica Neue"/>
          <w:color w:val="000000"/>
          <w:sz w:val="21"/>
          <w:szCs w:val="21"/>
        </w:rPr>
        <w:t>create_table_data</w:t>
      </w:r>
      <w:proofErr w:type="spellEnd"/>
      <w:r w:rsidR="00831F62">
        <w:rPr>
          <w:rFonts w:ascii="Helvetica Neue" w:hAnsi="Helvetica Neue"/>
          <w:color w:val="000000"/>
          <w:sz w:val="21"/>
          <w:szCs w:val="21"/>
        </w:rPr>
        <w:t xml:space="preserve"> creates the </w:t>
      </w:r>
      <w:proofErr w:type="spellStart"/>
      <w:r w:rsidR="00831F62">
        <w:rPr>
          <w:rFonts w:ascii="Helvetica Neue" w:hAnsi="Helvetica Neue"/>
          <w:color w:val="000000"/>
          <w:sz w:val="21"/>
          <w:szCs w:val="21"/>
        </w:rPr>
        <w:t>sample_redcap_data</w:t>
      </w:r>
      <w:proofErr w:type="spellEnd"/>
      <w:r w:rsidR="00831F62">
        <w:rPr>
          <w:rFonts w:ascii="Helvetica Neue" w:hAnsi="Helvetica Neue"/>
          <w:color w:val="000000"/>
          <w:sz w:val="21"/>
          <w:szCs w:val="21"/>
        </w:rPr>
        <w:t xml:space="preserve"> table, and </w:t>
      </w:r>
      <w:proofErr w:type="spellStart"/>
      <w:r w:rsidR="0087027C">
        <w:rPr>
          <w:rFonts w:ascii="Helvetica Neue" w:hAnsi="Helvetica Neue"/>
          <w:color w:val="000000"/>
          <w:sz w:val="21"/>
          <w:szCs w:val="21"/>
        </w:rPr>
        <w:t>create_inserts_da</w:t>
      </w:r>
      <w:r w:rsidR="00831F62">
        <w:rPr>
          <w:rFonts w:ascii="Helvetica Neue" w:hAnsi="Helvetica Neue"/>
          <w:color w:val="000000"/>
          <w:sz w:val="21"/>
          <w:szCs w:val="21"/>
        </w:rPr>
        <w:t>ta</w:t>
      </w:r>
      <w:proofErr w:type="spellEnd"/>
      <w:r w:rsidR="00831F62">
        <w:rPr>
          <w:rFonts w:ascii="Helvetica Neue" w:hAnsi="Helvetica Neue"/>
          <w:color w:val="000000"/>
          <w:sz w:val="21"/>
          <w:szCs w:val="21"/>
        </w:rPr>
        <w:t xml:space="preserve"> </w:t>
      </w:r>
      <w:r w:rsidR="0087027C">
        <w:rPr>
          <w:rFonts w:ascii="Helvetica Neue" w:hAnsi="Helvetica Neue"/>
          <w:color w:val="000000"/>
          <w:sz w:val="21"/>
          <w:szCs w:val="21"/>
        </w:rPr>
        <w:t>insert</w:t>
      </w:r>
      <w:r w:rsidR="00831F62">
        <w:rPr>
          <w:rFonts w:ascii="Helvetica Neue" w:hAnsi="Helvetica Neue"/>
          <w:color w:val="000000"/>
          <w:sz w:val="21"/>
          <w:szCs w:val="21"/>
        </w:rPr>
        <w:t>s</w:t>
      </w:r>
      <w:r>
        <w:rPr>
          <w:rFonts w:ascii="Helvetica Neue" w:hAnsi="Helvetica Neue"/>
          <w:color w:val="000000"/>
          <w:sz w:val="21"/>
          <w:szCs w:val="21"/>
        </w:rPr>
        <w:t xml:space="preserve"> data read from the text file sample_redcap_data.txt</w:t>
      </w:r>
      <w:r w:rsidR="00F91C4D">
        <w:rPr>
          <w:rFonts w:ascii="Helvetica Neue" w:hAnsi="Helvetica Neue"/>
          <w:color w:val="000000"/>
          <w:sz w:val="21"/>
          <w:szCs w:val="21"/>
        </w:rPr>
        <w:t xml:space="preserve">. The data </w:t>
      </w:r>
      <w:r w:rsidR="0087027C">
        <w:rPr>
          <w:rFonts w:ascii="Helvetica Neue" w:hAnsi="Helvetica Neue"/>
          <w:color w:val="000000"/>
          <w:sz w:val="21"/>
          <w:szCs w:val="21"/>
        </w:rPr>
        <w:t xml:space="preserve">in the text file is evaluated as a python expression as shown in the code </w:t>
      </w:r>
      <w:r w:rsidR="00F91C4D">
        <w:rPr>
          <w:rFonts w:ascii="Helvetica Neue" w:hAnsi="Helvetica Neue"/>
          <w:color w:val="000000"/>
          <w:sz w:val="21"/>
          <w:szCs w:val="21"/>
        </w:rPr>
        <w:t xml:space="preserve">below, </w:t>
      </w:r>
      <w:r w:rsidR="0087027C">
        <w:rPr>
          <w:rFonts w:ascii="Helvetica Neue" w:hAnsi="Helvetica Neue"/>
          <w:color w:val="000000"/>
          <w:sz w:val="21"/>
          <w:szCs w:val="21"/>
        </w:rPr>
        <w:t xml:space="preserve">where it is read in as a tuple. We are calling the function </w:t>
      </w:r>
      <w:proofErr w:type="spellStart"/>
      <w:r w:rsidR="00F91C4D">
        <w:rPr>
          <w:rFonts w:ascii="Helvetica Neue" w:hAnsi="Helvetica Neue"/>
          <w:color w:val="000000"/>
          <w:sz w:val="21"/>
          <w:szCs w:val="21"/>
        </w:rPr>
        <w:t>executemany</w:t>
      </w:r>
      <w:proofErr w:type="spellEnd"/>
      <w:r w:rsidR="0087027C">
        <w:rPr>
          <w:rFonts w:ascii="Helvetica Neue" w:hAnsi="Helvetica Neue"/>
          <w:color w:val="000000"/>
          <w:sz w:val="21"/>
          <w:szCs w:val="21"/>
        </w:rPr>
        <w:t xml:space="preserve"> to perform all the inserts at one go.</w:t>
      </w:r>
      <w:r w:rsidR="00CD0DF6">
        <w:rPr>
          <w:rFonts w:ascii="Helvetica Neue" w:hAnsi="Helvetica Neue"/>
          <w:color w:val="000000"/>
          <w:sz w:val="21"/>
          <w:szCs w:val="21"/>
        </w:rPr>
        <w:t xml:space="preserve"> </w:t>
      </w:r>
      <w:r w:rsidR="00CD0DF6" w:rsidRPr="00CD0DF6">
        <w:rPr>
          <w:rFonts w:ascii="Helvetica Neue" w:hAnsi="Helvetica Neue"/>
          <w:color w:val="000000"/>
          <w:sz w:val="21"/>
          <w:szCs w:val="21"/>
          <w:highlight w:val="yellow"/>
        </w:rPr>
        <w:t>Add info about the sample_redcap_metadata.txt</w:t>
      </w:r>
      <w:r w:rsidR="00CD0DF6">
        <w:rPr>
          <w:rFonts w:ascii="Helvetica Neue" w:hAnsi="Helvetica Neue"/>
          <w:color w:val="000000"/>
          <w:sz w:val="21"/>
          <w:szCs w:val="21"/>
        </w:rPr>
        <w:t>.</w:t>
      </w:r>
    </w:p>
    <w:p w14:paraId="3A9783C7" w14:textId="77777777"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ensure that all data was inserted successfully, we also execute the select query to verify data insertion.</w:t>
      </w:r>
    </w:p>
    <w:p w14:paraId="61A74CCC" w14:textId="77777777" w:rsidR="00E94D5E" w:rsidRDefault="00E94D5E" w:rsidP="006B60C1"/>
    <w:p w14:paraId="182360AC" w14:textId="2E3BA94A" w:rsidR="00F91C4D" w:rsidRDefault="00E62DE4" w:rsidP="006B60C1">
      <w:r w:rsidRPr="00E62DE4">
        <w:rPr>
          <w:highlight w:val="yellow"/>
        </w:rPr>
        <w:t>Code block</w:t>
      </w:r>
    </w:p>
    <w:p w14:paraId="2F3F6613" w14:textId="77777777" w:rsidR="00E62DE4" w:rsidRDefault="00E62DE4" w:rsidP="006B60C1"/>
    <w:p w14:paraId="40C85515" w14:textId="198CE902" w:rsidR="00E62DE4" w:rsidRPr="00E62DE4" w:rsidRDefault="00E62DE4" w:rsidP="00E62DE4">
      <w:r w:rsidRPr="00E62DE4">
        <w:t xml:space="preserve">The code snippet below is used to create, insert and select the data from the </w:t>
      </w:r>
      <w:proofErr w:type="spellStart"/>
      <w:r w:rsidRPr="00E62DE4">
        <w:t>sample_redcap_metadata</w:t>
      </w:r>
      <w:proofErr w:type="spellEnd"/>
      <w:r w:rsidRPr="00E62DE4">
        <w:t xml:space="preserve"> table. The table contains the form name each field is associated with along with the </w:t>
      </w:r>
      <w:proofErr w:type="spellStart"/>
      <w:r w:rsidRPr="00E62DE4">
        <w:t>field_</w:t>
      </w:r>
      <w:proofErr w:type="gramStart"/>
      <w:r w:rsidRPr="00E62DE4">
        <w:t>type</w:t>
      </w:r>
      <w:proofErr w:type="spellEnd"/>
      <w:r w:rsidRPr="00E62DE4">
        <w:t xml:space="preserve"> which</w:t>
      </w:r>
      <w:proofErr w:type="gramEnd"/>
      <w:r w:rsidRPr="00E62DE4">
        <w:t xml:space="preserve"> is </w:t>
      </w:r>
      <w:r>
        <w:t xml:space="preserve">represented by the </w:t>
      </w:r>
      <w:proofErr w:type="spellStart"/>
      <w:r w:rsidRPr="00E62DE4">
        <w:t>element_type</w:t>
      </w:r>
      <w:proofErr w:type="spellEnd"/>
      <w:r>
        <w:t xml:space="preserve"> column</w:t>
      </w:r>
      <w:r w:rsidR="004F7544">
        <w:t xml:space="preserve">. The </w:t>
      </w:r>
      <w:proofErr w:type="spellStart"/>
      <w:r w:rsidR="004F7544">
        <w:t>element_type</w:t>
      </w:r>
      <w:proofErr w:type="spellEnd"/>
      <w:r w:rsidR="004F7544">
        <w:t xml:space="preserve"> column contains one of the following three string values: “</w:t>
      </w:r>
      <w:r w:rsidRPr="00E62DE4">
        <w:t>select</w:t>
      </w:r>
      <w:r w:rsidR="004F7544">
        <w:t>”</w:t>
      </w:r>
      <w:r w:rsidRPr="00E62DE4">
        <w:t xml:space="preserve">, </w:t>
      </w:r>
      <w:r w:rsidR="004F7544">
        <w:t>“</w:t>
      </w:r>
      <w:r w:rsidRPr="00E62DE4">
        <w:t>radio</w:t>
      </w:r>
      <w:r w:rsidR="004F7544">
        <w:t>”,</w:t>
      </w:r>
      <w:r w:rsidRPr="00E62DE4">
        <w:t xml:space="preserve"> and </w:t>
      </w:r>
      <w:r w:rsidR="004F7544">
        <w:t>“</w:t>
      </w:r>
      <w:r w:rsidRPr="00E62DE4">
        <w:t>checkbox</w:t>
      </w:r>
      <w:r w:rsidR="004F7544">
        <w:t>”</w:t>
      </w:r>
      <w:r w:rsidRPr="00E62DE4">
        <w:t xml:space="preserve">. The </w:t>
      </w:r>
      <w:proofErr w:type="spellStart"/>
      <w:r w:rsidRPr="00E62DE4">
        <w:t>element_enum</w:t>
      </w:r>
      <w:proofErr w:type="spellEnd"/>
      <w:r w:rsidRPr="00E62DE4">
        <w:t xml:space="preserve"> </w:t>
      </w:r>
      <w:r w:rsidR="00220F9A" w:rsidRPr="00E62DE4">
        <w:t xml:space="preserve">column </w:t>
      </w:r>
      <w:r w:rsidR="00220F9A">
        <w:t xml:space="preserve">contains </w:t>
      </w:r>
      <w:r w:rsidRPr="00E62DE4">
        <w:t>the de</w:t>
      </w:r>
      <w:r w:rsidR="00220F9A">
        <w:t xml:space="preserve">scriptions associated with a corresponding enumerated value, with </w:t>
      </w:r>
      <w:r w:rsidRPr="00E62DE4">
        <w:t xml:space="preserve">'\n' </w:t>
      </w:r>
      <w:r w:rsidR="00220F9A">
        <w:t xml:space="preserve">used as a delimiter. </w:t>
      </w:r>
      <w:r w:rsidR="008459F4">
        <w:t xml:space="preserve">For example, an </w:t>
      </w:r>
      <w:proofErr w:type="spellStart"/>
      <w:r w:rsidR="008459F4">
        <w:t>element_value</w:t>
      </w:r>
      <w:proofErr w:type="spellEnd"/>
      <w:r w:rsidR="008459F4">
        <w:t xml:space="preserve"> field containing “1, female \n 2, male” </w:t>
      </w:r>
      <w:proofErr w:type="spellStart"/>
      <w:r w:rsidR="008459F4">
        <w:t>assocates</w:t>
      </w:r>
      <w:proofErr w:type="spellEnd"/>
      <w:r w:rsidR="008459F4">
        <w:t xml:space="preserve"> the value “1” with the description “female”, and the value “2” </w:t>
      </w:r>
      <w:r w:rsidR="002F318F">
        <w:t>with description “male”.</w:t>
      </w:r>
    </w:p>
    <w:p w14:paraId="6074D2AE" w14:textId="718A08D9" w:rsidR="00E62DE4" w:rsidRPr="00E62DE4" w:rsidRDefault="00C25B22" w:rsidP="00E62DE4">
      <w:r>
        <w:t xml:space="preserve">The </w:t>
      </w:r>
      <w:proofErr w:type="spellStart"/>
      <w:r>
        <w:t>sample_redcap_metadata</w:t>
      </w:r>
      <w:proofErr w:type="spellEnd"/>
      <w:r>
        <w:t xml:space="preserve"> </w:t>
      </w:r>
      <w:r w:rsidR="00E62DE4" w:rsidRPr="00E62DE4">
        <w:t xml:space="preserve">table is mainly used for joining with the </w:t>
      </w:r>
      <w:proofErr w:type="spellStart"/>
      <w:r w:rsidR="00E62DE4" w:rsidRPr="00E62DE4">
        <w:t>sample_redcap_data</w:t>
      </w:r>
      <w:proofErr w:type="spellEnd"/>
      <w:r w:rsidR="00E62DE4" w:rsidRPr="00E62DE4">
        <w:t xml:space="preserve"> table to fetch the form names associated with</w:t>
      </w:r>
      <w:r>
        <w:t xml:space="preserve"> every field. Although the </w:t>
      </w:r>
      <w:proofErr w:type="spellStart"/>
      <w:r>
        <w:t>element_enum</w:t>
      </w:r>
      <w:proofErr w:type="spellEnd"/>
      <w:r>
        <w:t xml:space="preserve"> column</w:t>
      </w:r>
      <w:r w:rsidR="00E62DE4" w:rsidRPr="00E62DE4">
        <w:t xml:space="preserve"> conta</w:t>
      </w:r>
      <w:r>
        <w:t>ins descriptions for every enumerate value</w:t>
      </w:r>
      <w:r w:rsidR="00E62DE4" w:rsidRPr="00E62DE4">
        <w:t>, the structure of th</w:t>
      </w:r>
      <w:r>
        <w:t>e descriptions makes it very difficult</w:t>
      </w:r>
      <w:r w:rsidR="00E62DE4" w:rsidRPr="00E62DE4">
        <w:t xml:space="preserve"> to join and fetch descriptions. In order to overcome this issue, we have created </w:t>
      </w:r>
      <w:r>
        <w:t xml:space="preserve">the </w:t>
      </w:r>
      <w:proofErr w:type="spellStart"/>
      <w:r>
        <w:t>gt_lookup_sample_data</w:t>
      </w:r>
      <w:proofErr w:type="spellEnd"/>
      <w:r>
        <w:t xml:space="preserve"> table to join the enumerated values to descriptions</w:t>
      </w:r>
      <w:r w:rsidR="00E62DE4" w:rsidRPr="00E62DE4">
        <w:t>. Details about this table are present below.</w:t>
      </w:r>
    </w:p>
    <w:p w14:paraId="41DA532D" w14:textId="77777777" w:rsidR="00E62DE4" w:rsidRDefault="00E62DE4" w:rsidP="006B60C1"/>
    <w:p w14:paraId="5291E884" w14:textId="7141B3BF" w:rsidR="00CD0DF6" w:rsidRDefault="00CD0DF6" w:rsidP="006B60C1">
      <w:r w:rsidRPr="00BF32FB">
        <w:rPr>
          <w:highlight w:val="yellow"/>
        </w:rPr>
        <w:t>Code block</w:t>
      </w:r>
    </w:p>
    <w:p w14:paraId="4291DFC0" w14:textId="77777777" w:rsidR="00CD0DF6" w:rsidRDefault="00CD0DF6" w:rsidP="006B60C1"/>
    <w:p w14:paraId="4A433AD2" w14:textId="68A821D2" w:rsidR="00BF32FB" w:rsidRPr="00BF32FB" w:rsidRDefault="00BF32FB" w:rsidP="00BF32FB">
      <w:r>
        <w:lastRenderedPageBreak/>
        <w:t>T</w:t>
      </w:r>
      <w:r w:rsidRPr="00BF32FB">
        <w:t xml:space="preserve">he script </w:t>
      </w:r>
      <w:r w:rsidR="00E92FD7">
        <w:t xml:space="preserve">below </w:t>
      </w:r>
      <w:r w:rsidRPr="00BF32FB">
        <w:t xml:space="preserve">contains </w:t>
      </w:r>
      <w:r w:rsidR="00E92FD7">
        <w:t xml:space="preserve">functions for </w:t>
      </w:r>
      <w:r w:rsidRPr="00BF32FB">
        <w:t xml:space="preserve">the creation, insertion and selection </w:t>
      </w:r>
      <w:r w:rsidR="00E92FD7">
        <w:t xml:space="preserve">of data for the </w:t>
      </w:r>
      <w:proofErr w:type="spellStart"/>
      <w:r w:rsidRPr="00BF32FB">
        <w:t>gt_lookup_sample_data</w:t>
      </w:r>
      <w:proofErr w:type="spellEnd"/>
      <w:r w:rsidR="00E92FD7">
        <w:t xml:space="preserve"> table</w:t>
      </w:r>
      <w:r w:rsidR="000C25A7">
        <w:t>. T</w:t>
      </w:r>
      <w:r w:rsidRPr="00BF32FB">
        <w:t xml:space="preserve">his table is </w:t>
      </w:r>
      <w:r w:rsidR="000C25A7">
        <w:t xml:space="preserve">used </w:t>
      </w:r>
      <w:r w:rsidRPr="00BF32FB">
        <w:t xml:space="preserve">to fetch the descriptions of the codes present in the </w:t>
      </w:r>
      <w:proofErr w:type="spellStart"/>
      <w:r w:rsidRPr="00BF32FB">
        <w:t>sample_redcap_data</w:t>
      </w:r>
      <w:proofErr w:type="spellEnd"/>
      <w:r w:rsidRPr="00BF32FB">
        <w:t xml:space="preserve"> table. The descriptions present in the </w:t>
      </w:r>
      <w:proofErr w:type="spellStart"/>
      <w:r w:rsidRPr="00BF32FB">
        <w:t>sample_redcap_metadata</w:t>
      </w:r>
      <w:proofErr w:type="spellEnd"/>
      <w:r w:rsidRPr="00BF32FB">
        <w:t xml:space="preserve"> table are broken down using '\n' as the</w:t>
      </w:r>
      <w:r w:rsidR="000C25A7">
        <w:t xml:space="preserve"> delimiter such that each value has </w:t>
      </w:r>
      <w:proofErr w:type="gramStart"/>
      <w:r w:rsidR="000C25A7">
        <w:t>a an</w:t>
      </w:r>
      <w:proofErr w:type="gramEnd"/>
      <w:r w:rsidR="000C25A7">
        <w:t xml:space="preserve"> associated</w:t>
      </w:r>
      <w:r w:rsidRPr="00BF32FB">
        <w:t xml:space="preserve"> description.</w:t>
      </w:r>
    </w:p>
    <w:p w14:paraId="10345632" w14:textId="4EB3F794" w:rsidR="00BF32FB" w:rsidRPr="00BF32FB" w:rsidRDefault="00BF32FB" w:rsidP="00BF32FB">
      <w:r w:rsidRPr="00BF32FB">
        <w:t xml:space="preserve">Viewing data in such a manner is desired while querying data for answering scientific research questions. The descriptions present in this table are fetched in the attribute tables by joining on this table thus making queries very intuitive. </w:t>
      </w:r>
      <w:bookmarkStart w:id="0" w:name="_GoBack"/>
      <w:bookmarkEnd w:id="0"/>
    </w:p>
    <w:p w14:paraId="0F5C7215" w14:textId="77777777" w:rsidR="00BF32FB" w:rsidRDefault="00BF32FB" w:rsidP="006B60C1"/>
    <w:sectPr w:rsidR="00BF32FB" w:rsidSect="006D4E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7C"/>
    <w:rsid w:val="000077C7"/>
    <w:rsid w:val="000C25A7"/>
    <w:rsid w:val="00220F9A"/>
    <w:rsid w:val="002519D2"/>
    <w:rsid w:val="002B7795"/>
    <w:rsid w:val="002F318F"/>
    <w:rsid w:val="004035AE"/>
    <w:rsid w:val="004E69EC"/>
    <w:rsid w:val="004F6124"/>
    <w:rsid w:val="004F7544"/>
    <w:rsid w:val="006B60C1"/>
    <w:rsid w:val="006D4EF9"/>
    <w:rsid w:val="00831F62"/>
    <w:rsid w:val="008459F4"/>
    <w:rsid w:val="0087027C"/>
    <w:rsid w:val="00B05DF6"/>
    <w:rsid w:val="00BF32FB"/>
    <w:rsid w:val="00C25B22"/>
    <w:rsid w:val="00C800F6"/>
    <w:rsid w:val="00CD0DF6"/>
    <w:rsid w:val="00E62DE4"/>
    <w:rsid w:val="00E92FD7"/>
    <w:rsid w:val="00E94D5E"/>
    <w:rsid w:val="00F91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1B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44771">
      <w:bodyDiv w:val="1"/>
      <w:marLeft w:val="0"/>
      <w:marRight w:val="0"/>
      <w:marTop w:val="0"/>
      <w:marBottom w:val="0"/>
      <w:divBdr>
        <w:top w:val="none" w:sz="0" w:space="0" w:color="auto"/>
        <w:left w:val="none" w:sz="0" w:space="0" w:color="auto"/>
        <w:bottom w:val="none" w:sz="0" w:space="0" w:color="auto"/>
        <w:right w:val="none" w:sz="0" w:space="0" w:color="auto"/>
      </w:divBdr>
    </w:div>
    <w:div w:id="1180121313">
      <w:bodyDiv w:val="1"/>
      <w:marLeft w:val="0"/>
      <w:marRight w:val="0"/>
      <w:marTop w:val="0"/>
      <w:marBottom w:val="0"/>
      <w:divBdr>
        <w:top w:val="none" w:sz="0" w:space="0" w:color="auto"/>
        <w:left w:val="none" w:sz="0" w:space="0" w:color="auto"/>
        <w:bottom w:val="none" w:sz="0" w:space="0" w:color="auto"/>
        <w:right w:val="none" w:sz="0" w:space="0" w:color="auto"/>
      </w:divBdr>
    </w:div>
    <w:div w:id="1238244212">
      <w:bodyDiv w:val="1"/>
      <w:marLeft w:val="0"/>
      <w:marRight w:val="0"/>
      <w:marTop w:val="0"/>
      <w:marBottom w:val="0"/>
      <w:divBdr>
        <w:top w:val="none" w:sz="0" w:space="0" w:color="auto"/>
        <w:left w:val="none" w:sz="0" w:space="0" w:color="auto"/>
        <w:bottom w:val="none" w:sz="0" w:space="0" w:color="auto"/>
        <w:right w:val="none" w:sz="0" w:space="0" w:color="auto"/>
      </w:divBdr>
    </w:div>
    <w:div w:id="1306542505">
      <w:bodyDiv w:val="1"/>
      <w:marLeft w:val="0"/>
      <w:marRight w:val="0"/>
      <w:marTop w:val="0"/>
      <w:marBottom w:val="0"/>
      <w:divBdr>
        <w:top w:val="none" w:sz="0" w:space="0" w:color="auto"/>
        <w:left w:val="none" w:sz="0" w:space="0" w:color="auto"/>
        <w:bottom w:val="none" w:sz="0" w:space="0" w:color="auto"/>
        <w:right w:val="none" w:sz="0" w:space="0" w:color="auto"/>
      </w:divBdr>
    </w:div>
    <w:div w:id="170324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521</Words>
  <Characters>2974</Characters>
  <Application>Microsoft Macintosh Word</Application>
  <DocSecurity>0</DocSecurity>
  <Lines>24</Lines>
  <Paragraphs>6</Paragraphs>
  <ScaleCrop>false</ScaleCrop>
  <Company>Roswell Park Cancer Institute</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William</dc:creator>
  <cp:keywords/>
  <dc:description/>
  <cp:lastModifiedBy>Duncan William</cp:lastModifiedBy>
  <cp:revision>20</cp:revision>
  <dcterms:created xsi:type="dcterms:W3CDTF">2018-03-09T18:11:00Z</dcterms:created>
  <dcterms:modified xsi:type="dcterms:W3CDTF">2018-03-09T18:55:00Z</dcterms:modified>
</cp:coreProperties>
</file>