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9EDD6" w14:textId="77777777" w:rsidR="0062062E" w:rsidRDefault="0062062E" w:rsidP="00917AED">
      <w:pPr>
        <w:ind w:left="709"/>
      </w:pPr>
    </w:p>
    <w:p w14:paraId="2E86118C" w14:textId="77777777" w:rsidR="0062062E" w:rsidRDefault="0062062E" w:rsidP="00917AED">
      <w:pPr>
        <w:ind w:left="709"/>
      </w:pPr>
    </w:p>
    <w:p w14:paraId="685BE36D" w14:textId="77777777" w:rsidR="0062062E" w:rsidRDefault="0062062E" w:rsidP="00917AED">
      <w:pPr>
        <w:ind w:left="709"/>
      </w:pPr>
    </w:p>
    <w:p w14:paraId="2830B5F3" w14:textId="77777777" w:rsidR="0062062E" w:rsidRDefault="0062062E" w:rsidP="00917AED">
      <w:pPr>
        <w:ind w:left="709"/>
      </w:pPr>
    </w:p>
    <w:p w14:paraId="6FC0ED96" w14:textId="77777777" w:rsidR="0062062E" w:rsidRDefault="0062062E" w:rsidP="00917AED">
      <w:pPr>
        <w:ind w:left="709"/>
      </w:pPr>
    </w:p>
    <w:p w14:paraId="57678A2D" w14:textId="77777777" w:rsidR="0062062E" w:rsidRDefault="0062062E" w:rsidP="00917AED">
      <w:pPr>
        <w:ind w:left="709"/>
      </w:pPr>
    </w:p>
    <w:p w14:paraId="3A2CD5C3" w14:textId="77777777" w:rsidR="0062062E" w:rsidRDefault="0062062E" w:rsidP="00917AED">
      <w:pPr>
        <w:ind w:left="709"/>
      </w:pPr>
    </w:p>
    <w:p w14:paraId="65116584" w14:textId="77777777" w:rsidR="0062062E" w:rsidRPr="0062062E" w:rsidRDefault="002100A0" w:rsidP="00917AED">
      <w:pPr>
        <w:tabs>
          <w:tab w:val="left" w:pos="5472"/>
        </w:tabs>
        <w:ind w:left="709"/>
      </w:pPr>
      <w:r>
        <w:tab/>
      </w:r>
    </w:p>
    <w:p w14:paraId="1E4B8B60" w14:textId="4F1A8F4C" w:rsidR="00E74C1D" w:rsidRPr="00E74C1D" w:rsidRDefault="006600BC" w:rsidP="00E74C1D">
      <w:pPr>
        <w:ind w:left="709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 xml:space="preserve">Ospitalità del </w:t>
      </w:r>
      <w:r w:rsidR="00E74C1D" w:rsidRPr="00E74C1D">
        <w:rPr>
          <w:bCs/>
          <w:i/>
          <w:sz w:val="28"/>
          <w:szCs w:val="28"/>
        </w:rPr>
        <w:t xml:space="preserve">Servizio Informatico </w:t>
      </w:r>
      <w:r w:rsidR="00FE1AF6">
        <w:rPr>
          <w:bCs/>
          <w:i/>
          <w:sz w:val="28"/>
          <w:szCs w:val="28"/>
        </w:rPr>
        <w:t>Web Auditing</w:t>
      </w:r>
      <w:r>
        <w:rPr>
          <w:bCs/>
          <w:i/>
          <w:sz w:val="28"/>
          <w:szCs w:val="28"/>
        </w:rPr>
        <w:t xml:space="preserve"> </w:t>
      </w:r>
      <w:r w:rsidR="00216CC9">
        <w:rPr>
          <w:bCs/>
          <w:i/>
          <w:sz w:val="28"/>
          <w:szCs w:val="28"/>
        </w:rPr>
        <w:t>e</w:t>
      </w:r>
      <w:r w:rsidR="00E74C1D" w:rsidRPr="00E74C1D">
        <w:rPr>
          <w:bCs/>
          <w:i/>
          <w:sz w:val="28"/>
          <w:szCs w:val="28"/>
        </w:rPr>
        <w:t xml:space="preserve">rogato </w:t>
      </w:r>
      <w:r w:rsidR="00E74C1D">
        <w:rPr>
          <w:bCs/>
          <w:i/>
          <w:sz w:val="28"/>
          <w:szCs w:val="28"/>
        </w:rPr>
        <w:t xml:space="preserve">dal CEN </w:t>
      </w:r>
      <w:r w:rsidR="00E74C1D" w:rsidRPr="00E74C1D">
        <w:rPr>
          <w:bCs/>
          <w:i/>
          <w:sz w:val="28"/>
          <w:szCs w:val="28"/>
        </w:rPr>
        <w:t>in Modalità IAAS (Infrastructure As A Service)</w:t>
      </w:r>
    </w:p>
    <w:p w14:paraId="5DC5A927" w14:textId="07082E54" w:rsidR="004345D6" w:rsidRDefault="003C248A" w:rsidP="00917AED">
      <w:pPr>
        <w:ind w:left="709"/>
      </w:pPr>
      <w:r>
        <w:t>VERSION 1.</w:t>
      </w:r>
      <w:r w:rsidR="00825859">
        <w:t>3</w:t>
      </w:r>
    </w:p>
    <w:p w14:paraId="02F737AE" w14:textId="77777777" w:rsidR="00E57307" w:rsidRPr="007D548D" w:rsidRDefault="00E57307" w:rsidP="00917AED">
      <w:pPr>
        <w:pStyle w:val="Subtitle"/>
        <w:ind w:left="709"/>
        <w:jc w:val="left"/>
        <w:rPr>
          <w:b/>
          <w:bCs/>
          <w:sz w:val="40"/>
        </w:rPr>
      </w:pPr>
    </w:p>
    <w:p w14:paraId="611FC103" w14:textId="77777777" w:rsidR="00E57307" w:rsidRPr="007D548D" w:rsidRDefault="00E57307" w:rsidP="00917AED">
      <w:pPr>
        <w:pStyle w:val="Subtitle"/>
        <w:ind w:left="709"/>
        <w:jc w:val="left"/>
        <w:rPr>
          <w:b/>
          <w:bCs/>
          <w:sz w:val="40"/>
        </w:rPr>
      </w:pPr>
    </w:p>
    <w:p w14:paraId="1A3C6FC7" w14:textId="77777777" w:rsidR="00E57307" w:rsidRPr="007D548D" w:rsidRDefault="00E57307" w:rsidP="00917AED">
      <w:pPr>
        <w:ind w:left="709"/>
        <w:rPr>
          <w:b/>
          <w:bCs/>
          <w:sz w:val="40"/>
        </w:rPr>
      </w:pPr>
    </w:p>
    <w:p w14:paraId="1B98EE0D" w14:textId="77777777" w:rsidR="003C752C" w:rsidRPr="007D548D" w:rsidRDefault="003C752C" w:rsidP="00917AED">
      <w:pPr>
        <w:ind w:left="709"/>
        <w:rPr>
          <w:b/>
          <w:bCs/>
          <w:sz w:val="40"/>
        </w:rPr>
      </w:pPr>
    </w:p>
    <w:p w14:paraId="54F12A82" w14:textId="77777777" w:rsidR="003C752C" w:rsidRPr="007D548D" w:rsidRDefault="003C752C" w:rsidP="00917AED">
      <w:pPr>
        <w:ind w:left="709"/>
        <w:rPr>
          <w:b/>
          <w:bCs/>
          <w:sz w:val="40"/>
        </w:rPr>
      </w:pPr>
    </w:p>
    <w:p w14:paraId="42F8A980" w14:textId="77777777" w:rsidR="003C752C" w:rsidRPr="007D548D" w:rsidRDefault="003C752C" w:rsidP="00917AED">
      <w:pPr>
        <w:ind w:left="709"/>
        <w:rPr>
          <w:b/>
          <w:bCs/>
          <w:sz w:val="40"/>
        </w:rPr>
      </w:pPr>
    </w:p>
    <w:p w14:paraId="588B5908" w14:textId="77777777" w:rsidR="003C752C" w:rsidRPr="007D548D" w:rsidRDefault="003C752C" w:rsidP="00917AED">
      <w:pPr>
        <w:ind w:left="709"/>
        <w:rPr>
          <w:b/>
          <w:bCs/>
          <w:sz w:val="40"/>
        </w:rPr>
      </w:pPr>
    </w:p>
    <w:sdt>
      <w:sdtPr>
        <w:rPr>
          <w:sz w:val="52"/>
        </w:rPr>
        <w:alias w:val="Titolo"/>
        <w:tag w:val=""/>
        <w:id w:val="-106658897"/>
        <w:placeholder>
          <w:docPart w:val="EFF532A960F3004EA37E534CC7CCCB4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74E37752" w14:textId="0309070E" w:rsidR="00E57307" w:rsidRPr="007D548D" w:rsidRDefault="00115586" w:rsidP="002C3358">
          <w:pPr>
            <w:pStyle w:val="StiletitolodocumentoAllineatoasinistraSinistro125cm"/>
            <w:rPr>
              <w:sz w:val="52"/>
            </w:rPr>
          </w:pPr>
          <w:r>
            <w:rPr>
              <w:sz w:val="52"/>
            </w:rPr>
            <w:t>Allegato Architettura</w:t>
          </w:r>
        </w:p>
      </w:sdtContent>
    </w:sdt>
    <w:p w14:paraId="556588D0" w14:textId="77777777" w:rsidR="00E57307" w:rsidRPr="007D548D" w:rsidRDefault="00E57307" w:rsidP="009330EB">
      <w:pPr>
        <w:pStyle w:val="Stiletitolodocumento26ptAllineatoasinistraSinistro1"/>
        <w:spacing w:after="0" w:line="440" w:lineRule="exact"/>
      </w:pPr>
    </w:p>
    <w:p w14:paraId="5B2A12AF" w14:textId="77777777" w:rsidR="00E57307" w:rsidRPr="007D548D" w:rsidRDefault="00E57307" w:rsidP="00917AED">
      <w:pPr>
        <w:ind w:left="709"/>
        <w:rPr>
          <w:bCs/>
          <w:sz w:val="28"/>
          <w:szCs w:val="28"/>
        </w:rPr>
      </w:pPr>
    </w:p>
    <w:p w14:paraId="781B9C5C" w14:textId="77777777" w:rsidR="00E57307" w:rsidRPr="007D548D" w:rsidRDefault="00E57307" w:rsidP="00917AED">
      <w:pPr>
        <w:ind w:left="709"/>
        <w:rPr>
          <w:bCs/>
          <w:sz w:val="28"/>
          <w:szCs w:val="28"/>
        </w:rPr>
      </w:pPr>
    </w:p>
    <w:p w14:paraId="564A7EFD" w14:textId="0ECE71D4" w:rsidR="00E57307" w:rsidRPr="007D548D" w:rsidRDefault="00E57307" w:rsidP="00917AED">
      <w:pPr>
        <w:ind w:left="709"/>
        <w:rPr>
          <w:bCs/>
          <w:sz w:val="28"/>
          <w:szCs w:val="28"/>
        </w:rPr>
      </w:pPr>
    </w:p>
    <w:p w14:paraId="02F69CA3" w14:textId="77777777" w:rsidR="00FF23B8" w:rsidRPr="007D548D" w:rsidRDefault="00FF23B8" w:rsidP="00456543">
      <w:pPr>
        <w:jc w:val="both"/>
      </w:pPr>
    </w:p>
    <w:p w14:paraId="4125D794" w14:textId="77777777" w:rsidR="00FF23B8" w:rsidRPr="00EE61B1" w:rsidRDefault="00FF23B8" w:rsidP="00917AED">
      <w:pPr>
        <w:ind w:left="709"/>
      </w:pPr>
    </w:p>
    <w:p w14:paraId="63CC2E84" w14:textId="77777777" w:rsidR="00FF23B8" w:rsidRPr="00EE61B1" w:rsidRDefault="00FF23B8" w:rsidP="00917AED">
      <w:pPr>
        <w:ind w:left="709"/>
      </w:pPr>
    </w:p>
    <w:p w14:paraId="2B21716B" w14:textId="77777777" w:rsidR="00FF23B8" w:rsidRPr="00EE61B1" w:rsidRDefault="00FF23B8" w:rsidP="00917AED">
      <w:pPr>
        <w:ind w:left="709"/>
      </w:pPr>
    </w:p>
    <w:p w14:paraId="02AEAFEA" w14:textId="77777777" w:rsidR="006B1B30" w:rsidRDefault="0062062E" w:rsidP="00414351">
      <w:pPr>
        <w:ind w:left="709"/>
      </w:pPr>
      <w:r w:rsidRPr="00EE61B1">
        <w:br w:type="page"/>
      </w:r>
      <w:r w:rsidR="00712377">
        <w:lastRenderedPageBreak/>
        <w:t>Revisioni</w:t>
      </w:r>
    </w:p>
    <w:p w14:paraId="029F60A1" w14:textId="77777777" w:rsidR="006B1B30" w:rsidRDefault="006B1B30" w:rsidP="00917AED">
      <w:pPr>
        <w:rPr>
          <w:lang w:val="en-US"/>
        </w:rPr>
      </w:pPr>
    </w:p>
    <w:tbl>
      <w:tblPr>
        <w:tblStyle w:val="TableGridLight"/>
        <w:tblpPr w:leftFromText="141" w:rightFromText="141" w:vertAnchor="text" w:horzAnchor="page" w:tblpX="1260" w:tblpY="153"/>
        <w:tblW w:w="8508" w:type="dxa"/>
        <w:tblLook w:val="0400" w:firstRow="0" w:lastRow="0" w:firstColumn="0" w:lastColumn="0" w:noHBand="0" w:noVBand="1"/>
      </w:tblPr>
      <w:tblGrid>
        <w:gridCol w:w="1271"/>
        <w:gridCol w:w="1426"/>
        <w:gridCol w:w="2118"/>
        <w:gridCol w:w="1843"/>
        <w:gridCol w:w="1850"/>
      </w:tblGrid>
      <w:tr w:rsidR="00712377" w:rsidRPr="006B1B30" w14:paraId="59A0CFFB" w14:textId="77777777" w:rsidTr="00337068">
        <w:trPr>
          <w:trHeight w:val="588"/>
        </w:trPr>
        <w:tc>
          <w:tcPr>
            <w:tcW w:w="1271" w:type="dxa"/>
            <w:vAlign w:val="center"/>
          </w:tcPr>
          <w:p w14:paraId="374AB1F2" w14:textId="77777777" w:rsidR="00712377" w:rsidRPr="006B1B30" w:rsidRDefault="00712377" w:rsidP="00917AED">
            <w:pPr>
              <w:pStyle w:val="Tabletext"/>
              <w:rPr>
                <w:rFonts w:ascii="Arial" w:hAnsi="Arial" w:cs="Arial"/>
                <w:lang w:val="en-US"/>
              </w:rPr>
            </w:pPr>
            <w:r w:rsidRPr="006B1B30">
              <w:rPr>
                <w:rFonts w:ascii="Arial" w:hAnsi="Arial" w:cs="Arial"/>
                <w:lang w:val="en-US"/>
              </w:rPr>
              <w:t>Rev.</w:t>
            </w:r>
          </w:p>
        </w:tc>
        <w:tc>
          <w:tcPr>
            <w:tcW w:w="1426" w:type="dxa"/>
            <w:shd w:val="clear" w:color="auto" w:fill="EFEFEF"/>
            <w:vAlign w:val="center"/>
          </w:tcPr>
          <w:p w14:paraId="479956E4" w14:textId="77777777" w:rsidR="00712377" w:rsidRPr="006B1B30" w:rsidRDefault="00712377" w:rsidP="00917AED">
            <w:pPr>
              <w:pStyle w:val="Tabletext"/>
              <w:ind w:right="57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Data creazione</w:t>
            </w:r>
          </w:p>
        </w:tc>
        <w:tc>
          <w:tcPr>
            <w:tcW w:w="2118" w:type="dxa"/>
            <w:vAlign w:val="center"/>
          </w:tcPr>
          <w:p w14:paraId="60A7540D" w14:textId="77777777" w:rsidR="00712377" w:rsidRPr="006B1B30" w:rsidRDefault="00712377" w:rsidP="00917AED">
            <w:pPr>
              <w:pStyle w:val="Tabletex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Ultima </w:t>
            </w:r>
            <w:r w:rsidRPr="007E479C">
              <w:rPr>
                <w:rFonts w:ascii="Arial" w:hAnsi="Arial" w:cs="Arial"/>
                <w:lang w:val="it-IT"/>
              </w:rPr>
              <w:t>modifica</w:t>
            </w:r>
          </w:p>
        </w:tc>
        <w:tc>
          <w:tcPr>
            <w:tcW w:w="1843" w:type="dxa"/>
            <w:shd w:val="clear" w:color="auto" w:fill="EFEFEF"/>
            <w:vAlign w:val="center"/>
          </w:tcPr>
          <w:p w14:paraId="0E504DCB" w14:textId="77777777" w:rsidR="00712377" w:rsidRPr="006B1B30" w:rsidRDefault="00712377" w:rsidP="00917AED">
            <w:pPr>
              <w:pStyle w:val="Tabletext"/>
              <w:rPr>
                <w:rFonts w:ascii="Arial" w:hAnsi="Arial" w:cs="Arial"/>
                <w:lang w:val="en-US"/>
              </w:rPr>
            </w:pPr>
            <w:r w:rsidRPr="006B1B30">
              <w:rPr>
                <w:rFonts w:ascii="Arial" w:hAnsi="Arial" w:cs="Arial"/>
                <w:lang w:val="en-US"/>
              </w:rPr>
              <w:t>Aut</w:t>
            </w:r>
            <w:r>
              <w:rPr>
                <w:rFonts w:ascii="Arial" w:hAnsi="Arial" w:cs="Arial"/>
                <w:lang w:val="en-US"/>
              </w:rPr>
              <w:t>ore</w:t>
            </w:r>
          </w:p>
        </w:tc>
        <w:tc>
          <w:tcPr>
            <w:tcW w:w="1850" w:type="dxa"/>
            <w:shd w:val="clear" w:color="auto" w:fill="EFEFEF"/>
            <w:vAlign w:val="center"/>
          </w:tcPr>
          <w:p w14:paraId="39C51AC5" w14:textId="77777777" w:rsidR="00712377" w:rsidRPr="006B1B30" w:rsidRDefault="00712377" w:rsidP="00917AED">
            <w:pPr>
              <w:pStyle w:val="Tabletex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Approvato da</w:t>
            </w:r>
          </w:p>
        </w:tc>
      </w:tr>
      <w:tr w:rsidR="00712377" w:rsidRPr="006B1B30" w14:paraId="1F29B878" w14:textId="77777777" w:rsidTr="00337068">
        <w:trPr>
          <w:trHeight w:val="490"/>
        </w:trPr>
        <w:tc>
          <w:tcPr>
            <w:tcW w:w="1271" w:type="dxa"/>
          </w:tcPr>
          <w:p w14:paraId="0957B6EA" w14:textId="77777777" w:rsidR="00712377" w:rsidRPr="006B1B30" w:rsidRDefault="005A3EEE" w:rsidP="00917AED">
            <w:pPr>
              <w:spacing w:line="360" w:lineRule="auto"/>
              <w:rPr>
                <w:rFonts w:cs="Arial"/>
                <w:sz w:val="18"/>
                <w:lang w:val="en-US"/>
              </w:rPr>
            </w:pPr>
            <w:r>
              <w:rPr>
                <w:rFonts w:cs="Arial"/>
                <w:sz w:val="18"/>
                <w:lang w:val="en-US"/>
              </w:rPr>
              <w:t>1.0</w:t>
            </w:r>
          </w:p>
        </w:tc>
        <w:tc>
          <w:tcPr>
            <w:tcW w:w="1426" w:type="dxa"/>
            <w:shd w:val="clear" w:color="auto" w:fill="EFEFEF"/>
          </w:tcPr>
          <w:p w14:paraId="0510E39D" w14:textId="39D631AA" w:rsidR="00712377" w:rsidRPr="006B1B30" w:rsidRDefault="00A13F93" w:rsidP="00917AED">
            <w:pPr>
              <w:spacing w:line="360" w:lineRule="auto"/>
              <w:rPr>
                <w:rFonts w:cs="Arial"/>
                <w:sz w:val="18"/>
                <w:lang w:val="en-US"/>
              </w:rPr>
            </w:pPr>
            <w:r>
              <w:rPr>
                <w:rFonts w:cs="Arial"/>
                <w:sz w:val="18"/>
                <w:lang w:val="en-US"/>
              </w:rPr>
              <w:t>20190322</w:t>
            </w:r>
          </w:p>
        </w:tc>
        <w:tc>
          <w:tcPr>
            <w:tcW w:w="2118" w:type="dxa"/>
          </w:tcPr>
          <w:p w14:paraId="73F89EC7" w14:textId="2C09A611" w:rsidR="00712377" w:rsidRPr="006B1B30" w:rsidRDefault="005A3EEE" w:rsidP="00917AED">
            <w:pPr>
              <w:spacing w:line="360" w:lineRule="auto"/>
              <w:rPr>
                <w:rFonts w:cs="Arial"/>
                <w:sz w:val="18"/>
                <w:lang w:val="en-US"/>
              </w:rPr>
            </w:pPr>
            <w:r>
              <w:rPr>
                <w:rFonts w:cs="Arial"/>
                <w:sz w:val="18"/>
                <w:lang w:val="en-US"/>
              </w:rPr>
              <w:t xml:space="preserve">Prima </w:t>
            </w:r>
            <w:r w:rsidR="00F47BDA">
              <w:rPr>
                <w:rFonts w:cs="Arial"/>
                <w:sz w:val="18"/>
                <w:lang w:val="en-US"/>
              </w:rPr>
              <w:t>s</w:t>
            </w:r>
            <w:r>
              <w:rPr>
                <w:rFonts w:cs="Arial"/>
                <w:sz w:val="18"/>
                <w:lang w:val="en-US"/>
              </w:rPr>
              <w:t>tesura</w:t>
            </w:r>
          </w:p>
        </w:tc>
        <w:tc>
          <w:tcPr>
            <w:tcW w:w="1843" w:type="dxa"/>
            <w:shd w:val="clear" w:color="auto" w:fill="EFEFEF"/>
          </w:tcPr>
          <w:p w14:paraId="23F02098" w14:textId="634F11CC" w:rsidR="00337068" w:rsidRPr="006B1B30" w:rsidRDefault="00A13F93" w:rsidP="00917AED">
            <w:pPr>
              <w:spacing w:line="360" w:lineRule="auto"/>
              <w:rPr>
                <w:rFonts w:cs="Arial"/>
                <w:sz w:val="18"/>
                <w:lang w:val="en-US"/>
              </w:rPr>
            </w:pPr>
            <w:r>
              <w:rPr>
                <w:rFonts w:cs="Arial"/>
                <w:sz w:val="18"/>
                <w:lang w:val="en-US"/>
              </w:rPr>
              <w:t>Samron Mambriani</w:t>
            </w:r>
          </w:p>
        </w:tc>
        <w:tc>
          <w:tcPr>
            <w:tcW w:w="1850" w:type="dxa"/>
            <w:shd w:val="clear" w:color="auto" w:fill="EFEFEF"/>
          </w:tcPr>
          <w:p w14:paraId="4E1F3B10" w14:textId="49B068A6" w:rsidR="00712377" w:rsidRPr="006B1B30" w:rsidRDefault="00A13F93" w:rsidP="00917AED">
            <w:pPr>
              <w:spacing w:line="360" w:lineRule="auto"/>
              <w:rPr>
                <w:rFonts w:cs="Arial"/>
                <w:sz w:val="18"/>
                <w:lang w:val="en-US"/>
              </w:rPr>
            </w:pPr>
            <w:r>
              <w:rPr>
                <w:rFonts w:cs="Arial"/>
                <w:sz w:val="18"/>
                <w:lang w:val="en-US"/>
              </w:rPr>
              <w:t>Salvatore Bongiorno</w:t>
            </w:r>
          </w:p>
        </w:tc>
      </w:tr>
      <w:tr w:rsidR="00712377" w:rsidRPr="006B1B30" w14:paraId="6133DA87" w14:textId="77777777" w:rsidTr="00337068">
        <w:trPr>
          <w:trHeight w:val="490"/>
        </w:trPr>
        <w:tc>
          <w:tcPr>
            <w:tcW w:w="1271" w:type="dxa"/>
          </w:tcPr>
          <w:p w14:paraId="1E969D67" w14:textId="14B6EE3C" w:rsidR="00712377" w:rsidRPr="006B1B30" w:rsidRDefault="00EC376D" w:rsidP="00917AED">
            <w:pPr>
              <w:spacing w:line="360" w:lineRule="auto"/>
              <w:rPr>
                <w:rFonts w:cs="Arial"/>
                <w:sz w:val="18"/>
                <w:lang w:val="en-US"/>
              </w:rPr>
            </w:pPr>
            <w:r>
              <w:rPr>
                <w:rFonts w:cs="Arial"/>
                <w:sz w:val="18"/>
                <w:lang w:val="en-US"/>
              </w:rPr>
              <w:t>1.1</w:t>
            </w:r>
          </w:p>
        </w:tc>
        <w:tc>
          <w:tcPr>
            <w:tcW w:w="1426" w:type="dxa"/>
            <w:shd w:val="clear" w:color="auto" w:fill="EFEFEF"/>
          </w:tcPr>
          <w:p w14:paraId="132128AD" w14:textId="16896B46" w:rsidR="00712377" w:rsidRPr="006B1B30" w:rsidRDefault="00EC376D" w:rsidP="00917AED">
            <w:pPr>
              <w:spacing w:line="360" w:lineRule="auto"/>
              <w:rPr>
                <w:rFonts w:cs="Arial"/>
                <w:sz w:val="18"/>
                <w:lang w:val="en-US"/>
              </w:rPr>
            </w:pPr>
            <w:r>
              <w:rPr>
                <w:rFonts w:cs="Arial"/>
                <w:sz w:val="18"/>
                <w:lang w:val="en-US"/>
              </w:rPr>
              <w:t>20190603</w:t>
            </w:r>
          </w:p>
        </w:tc>
        <w:tc>
          <w:tcPr>
            <w:tcW w:w="2118" w:type="dxa"/>
          </w:tcPr>
          <w:p w14:paraId="7A22276C" w14:textId="2098BEEE" w:rsidR="00712377" w:rsidRPr="00E07518" w:rsidRDefault="00EC376D" w:rsidP="00917AED">
            <w:pPr>
              <w:spacing w:line="360" w:lineRule="auto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Seconda Stesura</w:t>
            </w:r>
          </w:p>
        </w:tc>
        <w:tc>
          <w:tcPr>
            <w:tcW w:w="1843" w:type="dxa"/>
            <w:shd w:val="clear" w:color="auto" w:fill="EFEFEF"/>
          </w:tcPr>
          <w:p w14:paraId="0B4F4B61" w14:textId="788BBC43" w:rsidR="00712377" w:rsidRPr="00EE61B1" w:rsidRDefault="00EC376D" w:rsidP="00337068">
            <w:pPr>
              <w:spacing w:line="360" w:lineRule="auto"/>
              <w:rPr>
                <w:rFonts w:cs="Arial"/>
                <w:sz w:val="18"/>
              </w:rPr>
            </w:pPr>
            <w:r>
              <w:rPr>
                <w:rFonts w:cs="Arial"/>
                <w:sz w:val="18"/>
                <w:lang w:val="en-US"/>
              </w:rPr>
              <w:t>Samron Mambriani</w:t>
            </w:r>
          </w:p>
        </w:tc>
        <w:tc>
          <w:tcPr>
            <w:tcW w:w="1850" w:type="dxa"/>
            <w:shd w:val="clear" w:color="auto" w:fill="EFEFEF"/>
          </w:tcPr>
          <w:p w14:paraId="7C0B8680" w14:textId="2F814D40" w:rsidR="00712377" w:rsidRPr="00EE61B1" w:rsidRDefault="00825859" w:rsidP="00917AED">
            <w:pPr>
              <w:spacing w:line="360" w:lineRule="auto"/>
              <w:rPr>
                <w:rFonts w:cs="Arial"/>
                <w:sz w:val="18"/>
              </w:rPr>
            </w:pPr>
            <w:r>
              <w:rPr>
                <w:rFonts w:cs="Arial"/>
                <w:sz w:val="18"/>
                <w:lang w:val="en-US"/>
              </w:rPr>
              <w:t>Salvatore Bongiorno</w:t>
            </w:r>
          </w:p>
        </w:tc>
      </w:tr>
      <w:tr w:rsidR="00712377" w:rsidRPr="006B1B30" w14:paraId="062C973C" w14:textId="77777777" w:rsidTr="00337068">
        <w:trPr>
          <w:trHeight w:val="490"/>
        </w:trPr>
        <w:tc>
          <w:tcPr>
            <w:tcW w:w="1271" w:type="dxa"/>
          </w:tcPr>
          <w:p w14:paraId="1D535AF7" w14:textId="09B22463" w:rsidR="00712377" w:rsidRPr="00EE61B1" w:rsidRDefault="0095684E" w:rsidP="00917AED">
            <w:pPr>
              <w:spacing w:line="360" w:lineRule="auto"/>
              <w:rPr>
                <w:rFonts w:cs="Arial"/>
                <w:sz w:val="18"/>
              </w:rPr>
            </w:pPr>
            <w:r>
              <w:rPr>
                <w:rFonts w:cs="Arial"/>
                <w:sz w:val="18"/>
                <w:lang w:val="en-US"/>
              </w:rPr>
              <w:t>1.2</w:t>
            </w:r>
          </w:p>
        </w:tc>
        <w:tc>
          <w:tcPr>
            <w:tcW w:w="1426" w:type="dxa"/>
            <w:shd w:val="clear" w:color="auto" w:fill="EFEFEF"/>
          </w:tcPr>
          <w:p w14:paraId="21D57B1E" w14:textId="2DB5B726" w:rsidR="00712377" w:rsidRPr="00EE61B1" w:rsidRDefault="0095684E" w:rsidP="00917AED">
            <w:pPr>
              <w:spacing w:line="360" w:lineRule="auto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20200702</w:t>
            </w:r>
          </w:p>
        </w:tc>
        <w:tc>
          <w:tcPr>
            <w:tcW w:w="2118" w:type="dxa"/>
          </w:tcPr>
          <w:p w14:paraId="15E0E905" w14:textId="1791E54A" w:rsidR="00712377" w:rsidRPr="00EE61B1" w:rsidRDefault="0095684E" w:rsidP="00917AED">
            <w:pPr>
              <w:spacing w:line="360" w:lineRule="auto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Terza Stesura</w:t>
            </w:r>
          </w:p>
        </w:tc>
        <w:tc>
          <w:tcPr>
            <w:tcW w:w="1843" w:type="dxa"/>
            <w:shd w:val="clear" w:color="auto" w:fill="EFEFEF"/>
          </w:tcPr>
          <w:p w14:paraId="7058245A" w14:textId="11C17F1E" w:rsidR="00712377" w:rsidRPr="00EE61B1" w:rsidRDefault="0095684E" w:rsidP="00917AED">
            <w:pPr>
              <w:spacing w:line="360" w:lineRule="auto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Francesco </w:t>
            </w:r>
            <w:r w:rsidR="00825859">
              <w:rPr>
                <w:rFonts w:cs="Arial"/>
                <w:sz w:val="18"/>
              </w:rPr>
              <w:t xml:space="preserve">P. </w:t>
            </w:r>
            <w:r>
              <w:rPr>
                <w:rFonts w:cs="Arial"/>
                <w:sz w:val="18"/>
              </w:rPr>
              <w:t>Passaro</w:t>
            </w:r>
          </w:p>
        </w:tc>
        <w:tc>
          <w:tcPr>
            <w:tcW w:w="1850" w:type="dxa"/>
            <w:shd w:val="clear" w:color="auto" w:fill="EFEFEF"/>
          </w:tcPr>
          <w:p w14:paraId="0077921A" w14:textId="77B89B70" w:rsidR="00712377" w:rsidRPr="00EE61B1" w:rsidRDefault="00825859" w:rsidP="00917AED">
            <w:pPr>
              <w:spacing w:line="360" w:lineRule="auto"/>
              <w:rPr>
                <w:rFonts w:cs="Arial"/>
                <w:sz w:val="18"/>
              </w:rPr>
            </w:pPr>
            <w:r>
              <w:rPr>
                <w:rFonts w:cs="Arial"/>
                <w:sz w:val="18"/>
                <w:lang w:val="en-US"/>
              </w:rPr>
              <w:t>Salvatore Bongiorno</w:t>
            </w:r>
          </w:p>
        </w:tc>
      </w:tr>
      <w:tr w:rsidR="00712377" w:rsidRPr="006B1B30" w14:paraId="13E0D826" w14:textId="77777777" w:rsidTr="00337068">
        <w:trPr>
          <w:trHeight w:val="490"/>
        </w:trPr>
        <w:tc>
          <w:tcPr>
            <w:tcW w:w="1271" w:type="dxa"/>
          </w:tcPr>
          <w:p w14:paraId="77B29D94" w14:textId="283509A9" w:rsidR="00712377" w:rsidRPr="00EE61B1" w:rsidRDefault="00825859" w:rsidP="00917AED">
            <w:pPr>
              <w:spacing w:line="360" w:lineRule="auto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1.3</w:t>
            </w:r>
          </w:p>
        </w:tc>
        <w:tc>
          <w:tcPr>
            <w:tcW w:w="1426" w:type="dxa"/>
            <w:shd w:val="clear" w:color="auto" w:fill="EFEFEF"/>
          </w:tcPr>
          <w:p w14:paraId="1A5438BA" w14:textId="76FC62D4" w:rsidR="00712377" w:rsidRPr="00EE61B1" w:rsidRDefault="00825859" w:rsidP="00917AED">
            <w:pPr>
              <w:spacing w:line="360" w:lineRule="auto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20201802</w:t>
            </w:r>
          </w:p>
        </w:tc>
        <w:tc>
          <w:tcPr>
            <w:tcW w:w="2118" w:type="dxa"/>
          </w:tcPr>
          <w:p w14:paraId="2C10F8D6" w14:textId="715952BB" w:rsidR="00712377" w:rsidRPr="00EE61B1" w:rsidRDefault="00825859" w:rsidP="00917AED">
            <w:pPr>
              <w:spacing w:line="360" w:lineRule="auto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Quarta Stesura</w:t>
            </w:r>
          </w:p>
        </w:tc>
        <w:tc>
          <w:tcPr>
            <w:tcW w:w="1843" w:type="dxa"/>
            <w:shd w:val="clear" w:color="auto" w:fill="EFEFEF"/>
          </w:tcPr>
          <w:p w14:paraId="2226E53D" w14:textId="024D1BDD" w:rsidR="00712377" w:rsidRPr="00EE61B1" w:rsidRDefault="00825859" w:rsidP="00917AED">
            <w:pPr>
              <w:spacing w:line="360" w:lineRule="auto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Francesco P. Passaro</w:t>
            </w:r>
          </w:p>
        </w:tc>
        <w:tc>
          <w:tcPr>
            <w:tcW w:w="1850" w:type="dxa"/>
            <w:shd w:val="clear" w:color="auto" w:fill="EFEFEF"/>
          </w:tcPr>
          <w:p w14:paraId="4935112D" w14:textId="4C59E24E" w:rsidR="00712377" w:rsidRPr="00EE61B1" w:rsidRDefault="00825859" w:rsidP="00917AED">
            <w:pPr>
              <w:spacing w:line="360" w:lineRule="auto"/>
              <w:rPr>
                <w:rFonts w:cs="Arial"/>
                <w:sz w:val="18"/>
              </w:rPr>
            </w:pPr>
            <w:r>
              <w:rPr>
                <w:rFonts w:cs="Arial"/>
                <w:sz w:val="18"/>
                <w:lang w:val="en-US"/>
              </w:rPr>
              <w:t>Salvatore Bongiorno</w:t>
            </w:r>
          </w:p>
        </w:tc>
      </w:tr>
      <w:tr w:rsidR="00712377" w:rsidRPr="006B1B30" w14:paraId="00B59AE8" w14:textId="77777777" w:rsidTr="00337068">
        <w:trPr>
          <w:trHeight w:val="490"/>
        </w:trPr>
        <w:tc>
          <w:tcPr>
            <w:tcW w:w="1271" w:type="dxa"/>
          </w:tcPr>
          <w:p w14:paraId="33D0D364" w14:textId="77777777" w:rsidR="00712377" w:rsidRPr="00EE61B1" w:rsidRDefault="00712377" w:rsidP="00917AED">
            <w:pPr>
              <w:spacing w:line="360" w:lineRule="auto"/>
              <w:rPr>
                <w:rFonts w:cs="Arial"/>
                <w:sz w:val="18"/>
              </w:rPr>
            </w:pPr>
          </w:p>
        </w:tc>
        <w:tc>
          <w:tcPr>
            <w:tcW w:w="1426" w:type="dxa"/>
            <w:shd w:val="clear" w:color="auto" w:fill="EFEFEF"/>
          </w:tcPr>
          <w:p w14:paraId="6D4A75E6" w14:textId="77777777" w:rsidR="00712377" w:rsidRPr="00EE61B1" w:rsidRDefault="00712377" w:rsidP="00917AED">
            <w:pPr>
              <w:spacing w:line="360" w:lineRule="auto"/>
              <w:rPr>
                <w:rFonts w:cs="Arial"/>
                <w:sz w:val="18"/>
              </w:rPr>
            </w:pPr>
          </w:p>
        </w:tc>
        <w:tc>
          <w:tcPr>
            <w:tcW w:w="2118" w:type="dxa"/>
          </w:tcPr>
          <w:p w14:paraId="5C99D8D6" w14:textId="77777777" w:rsidR="00712377" w:rsidRPr="00EE61B1" w:rsidRDefault="00712377" w:rsidP="00917AED">
            <w:pPr>
              <w:spacing w:line="360" w:lineRule="auto"/>
              <w:rPr>
                <w:rFonts w:cs="Arial"/>
                <w:sz w:val="18"/>
              </w:rPr>
            </w:pPr>
          </w:p>
        </w:tc>
        <w:tc>
          <w:tcPr>
            <w:tcW w:w="1843" w:type="dxa"/>
            <w:shd w:val="clear" w:color="auto" w:fill="EFEFEF"/>
          </w:tcPr>
          <w:p w14:paraId="15207352" w14:textId="77777777" w:rsidR="00712377" w:rsidRPr="00EE61B1" w:rsidRDefault="00712377" w:rsidP="00917AED">
            <w:pPr>
              <w:spacing w:line="360" w:lineRule="auto"/>
              <w:rPr>
                <w:rFonts w:cs="Arial"/>
                <w:sz w:val="18"/>
              </w:rPr>
            </w:pPr>
          </w:p>
        </w:tc>
        <w:tc>
          <w:tcPr>
            <w:tcW w:w="1850" w:type="dxa"/>
            <w:shd w:val="clear" w:color="auto" w:fill="EFEFEF"/>
          </w:tcPr>
          <w:p w14:paraId="18F4C1A5" w14:textId="77777777" w:rsidR="00712377" w:rsidRPr="00EE61B1" w:rsidRDefault="00712377" w:rsidP="00917AED">
            <w:pPr>
              <w:spacing w:line="360" w:lineRule="auto"/>
              <w:rPr>
                <w:rFonts w:cs="Arial"/>
                <w:sz w:val="18"/>
              </w:rPr>
            </w:pPr>
          </w:p>
        </w:tc>
      </w:tr>
      <w:tr w:rsidR="00712377" w:rsidRPr="006B1B30" w14:paraId="2A0C8DC6" w14:textId="77777777" w:rsidTr="00337068">
        <w:trPr>
          <w:trHeight w:val="490"/>
        </w:trPr>
        <w:tc>
          <w:tcPr>
            <w:tcW w:w="1271" w:type="dxa"/>
          </w:tcPr>
          <w:p w14:paraId="52046017" w14:textId="77777777" w:rsidR="00712377" w:rsidRPr="00EE61B1" w:rsidRDefault="00712377" w:rsidP="00917AED">
            <w:pPr>
              <w:spacing w:line="360" w:lineRule="auto"/>
              <w:rPr>
                <w:rFonts w:cs="Arial"/>
                <w:sz w:val="18"/>
              </w:rPr>
            </w:pPr>
          </w:p>
        </w:tc>
        <w:tc>
          <w:tcPr>
            <w:tcW w:w="1426" w:type="dxa"/>
            <w:shd w:val="clear" w:color="auto" w:fill="EFEFEF"/>
          </w:tcPr>
          <w:p w14:paraId="0CE739D6" w14:textId="77777777" w:rsidR="00712377" w:rsidRPr="00EE61B1" w:rsidRDefault="00712377" w:rsidP="00917AED">
            <w:pPr>
              <w:spacing w:line="360" w:lineRule="auto"/>
              <w:rPr>
                <w:rFonts w:cs="Arial"/>
                <w:sz w:val="18"/>
              </w:rPr>
            </w:pPr>
          </w:p>
        </w:tc>
        <w:tc>
          <w:tcPr>
            <w:tcW w:w="2118" w:type="dxa"/>
          </w:tcPr>
          <w:p w14:paraId="1DA27FC4" w14:textId="77777777" w:rsidR="00712377" w:rsidRPr="00EE61B1" w:rsidRDefault="00712377" w:rsidP="00917AED">
            <w:pPr>
              <w:spacing w:line="360" w:lineRule="auto"/>
              <w:rPr>
                <w:rFonts w:cs="Arial"/>
                <w:sz w:val="18"/>
              </w:rPr>
            </w:pPr>
          </w:p>
        </w:tc>
        <w:tc>
          <w:tcPr>
            <w:tcW w:w="1843" w:type="dxa"/>
            <w:shd w:val="clear" w:color="auto" w:fill="EFEFEF"/>
          </w:tcPr>
          <w:p w14:paraId="7E0C3E71" w14:textId="77777777" w:rsidR="00712377" w:rsidRPr="00EE61B1" w:rsidRDefault="00712377" w:rsidP="00917AED">
            <w:pPr>
              <w:spacing w:line="360" w:lineRule="auto"/>
              <w:rPr>
                <w:rFonts w:cs="Arial"/>
                <w:sz w:val="18"/>
              </w:rPr>
            </w:pPr>
          </w:p>
        </w:tc>
        <w:tc>
          <w:tcPr>
            <w:tcW w:w="1850" w:type="dxa"/>
            <w:shd w:val="clear" w:color="auto" w:fill="EFEFEF"/>
          </w:tcPr>
          <w:p w14:paraId="36C476C1" w14:textId="77777777" w:rsidR="00712377" w:rsidRPr="00EE61B1" w:rsidRDefault="00712377" w:rsidP="00917AED">
            <w:pPr>
              <w:spacing w:line="360" w:lineRule="auto"/>
              <w:rPr>
                <w:rFonts w:cs="Arial"/>
                <w:sz w:val="18"/>
              </w:rPr>
            </w:pPr>
          </w:p>
        </w:tc>
      </w:tr>
      <w:tr w:rsidR="00712377" w:rsidRPr="006B1B30" w14:paraId="5A0B1D5A" w14:textId="77777777" w:rsidTr="00337068">
        <w:trPr>
          <w:trHeight w:val="490"/>
        </w:trPr>
        <w:tc>
          <w:tcPr>
            <w:tcW w:w="1271" w:type="dxa"/>
          </w:tcPr>
          <w:p w14:paraId="3EA7BF98" w14:textId="77777777" w:rsidR="00712377" w:rsidRPr="00EE61B1" w:rsidRDefault="00712377" w:rsidP="00917AED">
            <w:pPr>
              <w:spacing w:line="360" w:lineRule="auto"/>
              <w:rPr>
                <w:rFonts w:cs="Arial"/>
                <w:sz w:val="18"/>
              </w:rPr>
            </w:pPr>
          </w:p>
        </w:tc>
        <w:tc>
          <w:tcPr>
            <w:tcW w:w="1426" w:type="dxa"/>
            <w:shd w:val="clear" w:color="auto" w:fill="EFEFEF"/>
          </w:tcPr>
          <w:p w14:paraId="446DFBD1" w14:textId="77777777" w:rsidR="00712377" w:rsidRPr="00EE61B1" w:rsidRDefault="00712377" w:rsidP="00917AED">
            <w:pPr>
              <w:spacing w:line="360" w:lineRule="auto"/>
              <w:rPr>
                <w:rFonts w:cs="Arial"/>
                <w:sz w:val="18"/>
              </w:rPr>
            </w:pPr>
          </w:p>
        </w:tc>
        <w:tc>
          <w:tcPr>
            <w:tcW w:w="2118" w:type="dxa"/>
          </w:tcPr>
          <w:p w14:paraId="4A625359" w14:textId="77777777" w:rsidR="00712377" w:rsidRPr="00EE61B1" w:rsidRDefault="00712377" w:rsidP="00917AED">
            <w:pPr>
              <w:spacing w:line="360" w:lineRule="auto"/>
              <w:rPr>
                <w:rFonts w:cs="Arial"/>
                <w:sz w:val="18"/>
              </w:rPr>
            </w:pPr>
          </w:p>
        </w:tc>
        <w:tc>
          <w:tcPr>
            <w:tcW w:w="1843" w:type="dxa"/>
            <w:shd w:val="clear" w:color="auto" w:fill="EFEFEF"/>
          </w:tcPr>
          <w:p w14:paraId="39244FAE" w14:textId="77777777" w:rsidR="00712377" w:rsidRPr="00EE61B1" w:rsidRDefault="00712377" w:rsidP="00917AED">
            <w:pPr>
              <w:spacing w:line="360" w:lineRule="auto"/>
              <w:rPr>
                <w:rFonts w:cs="Arial"/>
                <w:sz w:val="18"/>
              </w:rPr>
            </w:pPr>
          </w:p>
        </w:tc>
        <w:tc>
          <w:tcPr>
            <w:tcW w:w="1850" w:type="dxa"/>
            <w:shd w:val="clear" w:color="auto" w:fill="EFEFEF"/>
          </w:tcPr>
          <w:p w14:paraId="41119197" w14:textId="77777777" w:rsidR="00712377" w:rsidRPr="00EE61B1" w:rsidRDefault="00712377" w:rsidP="00917AED">
            <w:pPr>
              <w:spacing w:line="360" w:lineRule="auto"/>
              <w:rPr>
                <w:rFonts w:cs="Arial"/>
                <w:sz w:val="18"/>
              </w:rPr>
            </w:pPr>
          </w:p>
        </w:tc>
      </w:tr>
      <w:tr w:rsidR="00712377" w:rsidRPr="006B1B30" w14:paraId="28C14385" w14:textId="77777777" w:rsidTr="00337068">
        <w:trPr>
          <w:trHeight w:val="490"/>
        </w:trPr>
        <w:tc>
          <w:tcPr>
            <w:tcW w:w="1271" w:type="dxa"/>
          </w:tcPr>
          <w:p w14:paraId="7771FB2E" w14:textId="77777777" w:rsidR="00712377" w:rsidRPr="00EE61B1" w:rsidRDefault="00712377" w:rsidP="00917AED">
            <w:pPr>
              <w:spacing w:line="360" w:lineRule="auto"/>
              <w:rPr>
                <w:rFonts w:cs="Arial"/>
                <w:sz w:val="18"/>
              </w:rPr>
            </w:pPr>
          </w:p>
        </w:tc>
        <w:tc>
          <w:tcPr>
            <w:tcW w:w="1426" w:type="dxa"/>
            <w:shd w:val="clear" w:color="auto" w:fill="EFEFEF"/>
          </w:tcPr>
          <w:p w14:paraId="6ABE0CB8" w14:textId="77777777" w:rsidR="00712377" w:rsidRPr="00EE61B1" w:rsidRDefault="00712377" w:rsidP="00917AED">
            <w:pPr>
              <w:spacing w:line="360" w:lineRule="auto"/>
              <w:rPr>
                <w:rFonts w:cs="Arial"/>
                <w:sz w:val="18"/>
              </w:rPr>
            </w:pPr>
          </w:p>
        </w:tc>
        <w:tc>
          <w:tcPr>
            <w:tcW w:w="2118" w:type="dxa"/>
          </w:tcPr>
          <w:p w14:paraId="17FAD62C" w14:textId="77777777" w:rsidR="00712377" w:rsidRPr="00EE61B1" w:rsidRDefault="00712377" w:rsidP="00917AED">
            <w:pPr>
              <w:spacing w:line="360" w:lineRule="auto"/>
              <w:rPr>
                <w:rFonts w:cs="Arial"/>
                <w:sz w:val="18"/>
              </w:rPr>
            </w:pPr>
          </w:p>
        </w:tc>
        <w:tc>
          <w:tcPr>
            <w:tcW w:w="1843" w:type="dxa"/>
            <w:shd w:val="clear" w:color="auto" w:fill="EFEFEF"/>
          </w:tcPr>
          <w:p w14:paraId="0CF71BF9" w14:textId="77777777" w:rsidR="00712377" w:rsidRPr="00EE61B1" w:rsidRDefault="00712377" w:rsidP="00917AED">
            <w:pPr>
              <w:spacing w:line="360" w:lineRule="auto"/>
              <w:rPr>
                <w:rFonts w:cs="Arial"/>
                <w:sz w:val="18"/>
              </w:rPr>
            </w:pPr>
          </w:p>
        </w:tc>
        <w:tc>
          <w:tcPr>
            <w:tcW w:w="1850" w:type="dxa"/>
            <w:shd w:val="clear" w:color="auto" w:fill="EFEFEF"/>
          </w:tcPr>
          <w:p w14:paraId="7EF8C598" w14:textId="77777777" w:rsidR="00712377" w:rsidRPr="00EE61B1" w:rsidRDefault="00712377" w:rsidP="00917AED">
            <w:pPr>
              <w:spacing w:line="360" w:lineRule="auto"/>
              <w:rPr>
                <w:rFonts w:cs="Arial"/>
                <w:sz w:val="18"/>
              </w:rPr>
            </w:pPr>
          </w:p>
        </w:tc>
      </w:tr>
      <w:tr w:rsidR="00712377" w:rsidRPr="006B1B30" w14:paraId="09516998" w14:textId="77777777" w:rsidTr="00337068">
        <w:trPr>
          <w:trHeight w:val="490"/>
        </w:trPr>
        <w:tc>
          <w:tcPr>
            <w:tcW w:w="1271" w:type="dxa"/>
          </w:tcPr>
          <w:p w14:paraId="1947FCFE" w14:textId="77777777" w:rsidR="00712377" w:rsidRPr="00EE61B1" w:rsidRDefault="00712377" w:rsidP="00917AED">
            <w:pPr>
              <w:spacing w:line="360" w:lineRule="auto"/>
              <w:rPr>
                <w:rFonts w:cs="Arial"/>
                <w:sz w:val="18"/>
              </w:rPr>
            </w:pPr>
          </w:p>
        </w:tc>
        <w:tc>
          <w:tcPr>
            <w:tcW w:w="1426" w:type="dxa"/>
            <w:shd w:val="clear" w:color="auto" w:fill="EFEFEF"/>
          </w:tcPr>
          <w:p w14:paraId="79C14E2C" w14:textId="77777777" w:rsidR="00712377" w:rsidRPr="00EE61B1" w:rsidRDefault="00712377" w:rsidP="00917AED">
            <w:pPr>
              <w:spacing w:line="360" w:lineRule="auto"/>
              <w:rPr>
                <w:rFonts w:cs="Arial"/>
                <w:sz w:val="18"/>
              </w:rPr>
            </w:pPr>
          </w:p>
        </w:tc>
        <w:tc>
          <w:tcPr>
            <w:tcW w:w="2118" w:type="dxa"/>
          </w:tcPr>
          <w:p w14:paraId="07E0ED24" w14:textId="77777777" w:rsidR="00712377" w:rsidRPr="00EE61B1" w:rsidRDefault="00712377" w:rsidP="00917AED">
            <w:pPr>
              <w:spacing w:line="360" w:lineRule="auto"/>
              <w:rPr>
                <w:rFonts w:cs="Arial"/>
                <w:sz w:val="18"/>
              </w:rPr>
            </w:pPr>
          </w:p>
        </w:tc>
        <w:tc>
          <w:tcPr>
            <w:tcW w:w="1843" w:type="dxa"/>
            <w:shd w:val="clear" w:color="auto" w:fill="EFEFEF"/>
          </w:tcPr>
          <w:p w14:paraId="5AF63AFE" w14:textId="77777777" w:rsidR="00712377" w:rsidRPr="00EE61B1" w:rsidRDefault="00712377" w:rsidP="00917AED">
            <w:pPr>
              <w:spacing w:line="360" w:lineRule="auto"/>
              <w:rPr>
                <w:rFonts w:cs="Arial"/>
                <w:sz w:val="18"/>
              </w:rPr>
            </w:pPr>
          </w:p>
        </w:tc>
        <w:tc>
          <w:tcPr>
            <w:tcW w:w="1850" w:type="dxa"/>
            <w:shd w:val="clear" w:color="auto" w:fill="EFEFEF"/>
          </w:tcPr>
          <w:p w14:paraId="334215F7" w14:textId="77777777" w:rsidR="00712377" w:rsidRPr="00EE61B1" w:rsidRDefault="00712377" w:rsidP="00917AED">
            <w:pPr>
              <w:spacing w:line="360" w:lineRule="auto"/>
              <w:rPr>
                <w:rFonts w:cs="Arial"/>
                <w:sz w:val="18"/>
              </w:rPr>
            </w:pPr>
          </w:p>
        </w:tc>
      </w:tr>
      <w:tr w:rsidR="00712377" w:rsidRPr="006B1B30" w14:paraId="46C6D941" w14:textId="77777777" w:rsidTr="00337068">
        <w:trPr>
          <w:trHeight w:val="490"/>
        </w:trPr>
        <w:tc>
          <w:tcPr>
            <w:tcW w:w="1271" w:type="dxa"/>
          </w:tcPr>
          <w:p w14:paraId="134C9CED" w14:textId="77777777" w:rsidR="00712377" w:rsidRPr="00EE61B1" w:rsidRDefault="00712377" w:rsidP="00917AED">
            <w:pPr>
              <w:spacing w:line="360" w:lineRule="auto"/>
              <w:rPr>
                <w:rFonts w:cs="Arial"/>
                <w:sz w:val="18"/>
              </w:rPr>
            </w:pPr>
          </w:p>
        </w:tc>
        <w:tc>
          <w:tcPr>
            <w:tcW w:w="1426" w:type="dxa"/>
            <w:shd w:val="clear" w:color="auto" w:fill="EFEFEF"/>
          </w:tcPr>
          <w:p w14:paraId="7D2CE61E" w14:textId="77777777" w:rsidR="00712377" w:rsidRPr="00EE61B1" w:rsidRDefault="00712377" w:rsidP="00917AED">
            <w:pPr>
              <w:spacing w:line="360" w:lineRule="auto"/>
              <w:rPr>
                <w:rFonts w:cs="Arial"/>
                <w:sz w:val="18"/>
              </w:rPr>
            </w:pPr>
          </w:p>
        </w:tc>
        <w:tc>
          <w:tcPr>
            <w:tcW w:w="2118" w:type="dxa"/>
          </w:tcPr>
          <w:p w14:paraId="3E850BAD" w14:textId="77777777" w:rsidR="00712377" w:rsidRPr="00EE61B1" w:rsidRDefault="00712377" w:rsidP="00917AED">
            <w:pPr>
              <w:spacing w:line="360" w:lineRule="auto"/>
              <w:rPr>
                <w:rFonts w:cs="Arial"/>
                <w:sz w:val="18"/>
              </w:rPr>
            </w:pPr>
          </w:p>
        </w:tc>
        <w:tc>
          <w:tcPr>
            <w:tcW w:w="1843" w:type="dxa"/>
            <w:shd w:val="clear" w:color="auto" w:fill="EFEFEF"/>
          </w:tcPr>
          <w:p w14:paraId="111DD294" w14:textId="77777777" w:rsidR="00712377" w:rsidRPr="00EE61B1" w:rsidRDefault="00712377" w:rsidP="00917AED">
            <w:pPr>
              <w:spacing w:line="360" w:lineRule="auto"/>
              <w:rPr>
                <w:rFonts w:cs="Arial"/>
                <w:sz w:val="18"/>
              </w:rPr>
            </w:pPr>
          </w:p>
        </w:tc>
        <w:tc>
          <w:tcPr>
            <w:tcW w:w="1850" w:type="dxa"/>
            <w:shd w:val="clear" w:color="auto" w:fill="EFEFEF"/>
          </w:tcPr>
          <w:p w14:paraId="40242C5E" w14:textId="77777777" w:rsidR="00712377" w:rsidRPr="00EE61B1" w:rsidRDefault="00712377" w:rsidP="00917AED">
            <w:pPr>
              <w:spacing w:line="360" w:lineRule="auto"/>
              <w:rPr>
                <w:rFonts w:cs="Arial"/>
                <w:sz w:val="18"/>
              </w:rPr>
            </w:pPr>
          </w:p>
        </w:tc>
      </w:tr>
    </w:tbl>
    <w:p w14:paraId="55897AEA" w14:textId="77777777" w:rsidR="00775ED3" w:rsidRPr="00A13F93" w:rsidRDefault="00775ED3" w:rsidP="00F33EEE">
      <w:pPr>
        <w:pStyle w:val="puntoelenco"/>
        <w:rPr>
          <w:lang w:val="it-IT"/>
        </w:rPr>
      </w:pPr>
      <w:r w:rsidRPr="00A13F93">
        <w:rPr>
          <w:lang w:val="it-IT"/>
        </w:rPr>
        <w:br w:type="page"/>
      </w:r>
    </w:p>
    <w:p w14:paraId="163D36DB" w14:textId="77777777" w:rsidR="00775ED3" w:rsidRPr="00EE61B1" w:rsidRDefault="00775ED3" w:rsidP="00917AED">
      <w:pPr>
        <w:ind w:left="709"/>
      </w:pPr>
    </w:p>
    <w:sdt>
      <w:sdtPr>
        <w:rPr>
          <w:rFonts w:eastAsiaTheme="minorHAnsi" w:cstheme="minorBidi"/>
          <w:color w:val="404040" w:themeColor="text1" w:themeTint="BF"/>
          <w:sz w:val="22"/>
          <w:szCs w:val="24"/>
          <w:lang w:val="it-IT"/>
        </w:rPr>
        <w:id w:val="-4897154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6E2CDA" w14:textId="77777777" w:rsidR="00936812" w:rsidRPr="0028690B" w:rsidRDefault="00712377" w:rsidP="00917AED">
          <w:pPr>
            <w:pStyle w:val="TOCHeading"/>
            <w:rPr>
              <w:rFonts w:cs="Arial"/>
            </w:rPr>
          </w:pPr>
          <w:r>
            <w:rPr>
              <w:rFonts w:cs="Arial"/>
            </w:rPr>
            <w:t>Sommario</w:t>
          </w:r>
        </w:p>
        <w:p w14:paraId="54EEE2D8" w14:textId="3C3DF445" w:rsidR="00AC3708" w:rsidRDefault="00936812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973206" w:history="1">
            <w:r w:rsidR="00AC3708" w:rsidRPr="007D4461">
              <w:rPr>
                <w:rStyle w:val="Hyperlink"/>
                <w:noProof/>
              </w:rPr>
              <w:t>1</w:t>
            </w:r>
            <w:r w:rsidR="00AC370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it-IT"/>
              </w:rPr>
              <w:tab/>
            </w:r>
            <w:r w:rsidR="00AC3708" w:rsidRPr="007D4461">
              <w:rPr>
                <w:rStyle w:val="Hyperlink"/>
                <w:noProof/>
              </w:rPr>
              <w:t>Architettura</w:t>
            </w:r>
            <w:r w:rsidR="00AC3708">
              <w:rPr>
                <w:noProof/>
                <w:webHidden/>
              </w:rPr>
              <w:tab/>
            </w:r>
            <w:r w:rsidR="00AC3708">
              <w:rPr>
                <w:noProof/>
                <w:webHidden/>
              </w:rPr>
              <w:fldChar w:fldCharType="begin"/>
            </w:r>
            <w:r w:rsidR="00AC3708">
              <w:rPr>
                <w:noProof/>
                <w:webHidden/>
              </w:rPr>
              <w:instrText xml:space="preserve"> PAGEREF _Toc31973206 \h </w:instrText>
            </w:r>
            <w:r w:rsidR="00AC3708">
              <w:rPr>
                <w:noProof/>
                <w:webHidden/>
              </w:rPr>
            </w:r>
            <w:r w:rsidR="00AC3708">
              <w:rPr>
                <w:noProof/>
                <w:webHidden/>
              </w:rPr>
              <w:fldChar w:fldCharType="separate"/>
            </w:r>
            <w:r w:rsidR="00AC3708">
              <w:rPr>
                <w:noProof/>
                <w:webHidden/>
              </w:rPr>
              <w:t>4</w:t>
            </w:r>
            <w:r w:rsidR="00AC3708">
              <w:rPr>
                <w:noProof/>
                <w:webHidden/>
              </w:rPr>
              <w:fldChar w:fldCharType="end"/>
            </w:r>
          </w:hyperlink>
        </w:p>
        <w:p w14:paraId="6B81566D" w14:textId="0DC006B7" w:rsidR="00AC3708" w:rsidRDefault="00F7712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it-IT"/>
            </w:rPr>
          </w:pPr>
          <w:hyperlink w:anchor="_Toc31973207" w:history="1">
            <w:r w:rsidR="00AC3708" w:rsidRPr="007D4461">
              <w:rPr>
                <w:rStyle w:val="Hyperlink"/>
                <w:noProof/>
              </w:rPr>
              <w:t>Flusso delle informazioni</w:t>
            </w:r>
            <w:r w:rsidR="00AC3708">
              <w:rPr>
                <w:noProof/>
                <w:webHidden/>
              </w:rPr>
              <w:tab/>
            </w:r>
            <w:r w:rsidR="00AC3708">
              <w:rPr>
                <w:noProof/>
                <w:webHidden/>
              </w:rPr>
              <w:fldChar w:fldCharType="begin"/>
            </w:r>
            <w:r w:rsidR="00AC3708">
              <w:rPr>
                <w:noProof/>
                <w:webHidden/>
              </w:rPr>
              <w:instrText xml:space="preserve"> PAGEREF _Toc31973207 \h </w:instrText>
            </w:r>
            <w:r w:rsidR="00AC3708">
              <w:rPr>
                <w:noProof/>
                <w:webHidden/>
              </w:rPr>
            </w:r>
            <w:r w:rsidR="00AC3708">
              <w:rPr>
                <w:noProof/>
                <w:webHidden/>
              </w:rPr>
              <w:fldChar w:fldCharType="separate"/>
            </w:r>
            <w:r w:rsidR="00AC3708">
              <w:rPr>
                <w:noProof/>
                <w:webHidden/>
              </w:rPr>
              <w:t>5</w:t>
            </w:r>
            <w:r w:rsidR="00AC3708">
              <w:rPr>
                <w:noProof/>
                <w:webHidden/>
              </w:rPr>
              <w:fldChar w:fldCharType="end"/>
            </w:r>
          </w:hyperlink>
        </w:p>
        <w:p w14:paraId="5BDD8B42" w14:textId="44474302" w:rsidR="00AC3708" w:rsidRDefault="00F7712F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it-IT"/>
            </w:rPr>
          </w:pPr>
          <w:hyperlink w:anchor="_Toc31973208" w:history="1">
            <w:r w:rsidR="00AC3708" w:rsidRPr="007D4461">
              <w:rPr>
                <w:rStyle w:val="Hyperlink"/>
                <w:noProof/>
              </w:rPr>
              <w:t>2</w:t>
            </w:r>
            <w:r w:rsidR="00AC370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it-IT"/>
              </w:rPr>
              <w:tab/>
            </w:r>
            <w:r w:rsidR="00AC3708" w:rsidRPr="007D4461">
              <w:rPr>
                <w:rStyle w:val="Hyperlink"/>
                <w:noProof/>
              </w:rPr>
              <w:t>Configurazione di rete</w:t>
            </w:r>
            <w:r w:rsidR="00AC3708">
              <w:rPr>
                <w:noProof/>
                <w:webHidden/>
              </w:rPr>
              <w:tab/>
            </w:r>
            <w:r w:rsidR="00AC3708">
              <w:rPr>
                <w:noProof/>
                <w:webHidden/>
              </w:rPr>
              <w:fldChar w:fldCharType="begin"/>
            </w:r>
            <w:r w:rsidR="00AC3708">
              <w:rPr>
                <w:noProof/>
                <w:webHidden/>
              </w:rPr>
              <w:instrText xml:space="preserve"> PAGEREF _Toc31973208 \h </w:instrText>
            </w:r>
            <w:r w:rsidR="00AC3708">
              <w:rPr>
                <w:noProof/>
                <w:webHidden/>
              </w:rPr>
            </w:r>
            <w:r w:rsidR="00AC3708">
              <w:rPr>
                <w:noProof/>
                <w:webHidden/>
              </w:rPr>
              <w:fldChar w:fldCharType="separate"/>
            </w:r>
            <w:r w:rsidR="00AC3708">
              <w:rPr>
                <w:noProof/>
                <w:webHidden/>
              </w:rPr>
              <w:t>6</w:t>
            </w:r>
            <w:r w:rsidR="00AC3708">
              <w:rPr>
                <w:noProof/>
                <w:webHidden/>
              </w:rPr>
              <w:fldChar w:fldCharType="end"/>
            </w:r>
          </w:hyperlink>
        </w:p>
        <w:p w14:paraId="5D343FF6" w14:textId="1A153181" w:rsidR="00AC3708" w:rsidRDefault="00F7712F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it-IT"/>
            </w:rPr>
          </w:pPr>
          <w:hyperlink w:anchor="_Toc31973209" w:history="1">
            <w:r w:rsidR="00AC3708" w:rsidRPr="007D4461">
              <w:rPr>
                <w:rStyle w:val="Hyperlink"/>
                <w:noProof/>
              </w:rPr>
              <w:t>2.1</w:t>
            </w:r>
            <w:r w:rsidR="00AC370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it-IT"/>
              </w:rPr>
              <w:tab/>
            </w:r>
            <w:r w:rsidR="00AC3708" w:rsidRPr="007D4461">
              <w:rPr>
                <w:rStyle w:val="Hyperlink"/>
                <w:noProof/>
              </w:rPr>
              <w:t>FQDN dei Front End</w:t>
            </w:r>
            <w:r w:rsidR="00AC3708">
              <w:rPr>
                <w:noProof/>
                <w:webHidden/>
              </w:rPr>
              <w:tab/>
            </w:r>
            <w:r w:rsidR="00AC3708">
              <w:rPr>
                <w:noProof/>
                <w:webHidden/>
              </w:rPr>
              <w:fldChar w:fldCharType="begin"/>
            </w:r>
            <w:r w:rsidR="00AC3708">
              <w:rPr>
                <w:noProof/>
                <w:webHidden/>
              </w:rPr>
              <w:instrText xml:space="preserve"> PAGEREF _Toc31973209 \h </w:instrText>
            </w:r>
            <w:r w:rsidR="00AC3708">
              <w:rPr>
                <w:noProof/>
                <w:webHidden/>
              </w:rPr>
            </w:r>
            <w:r w:rsidR="00AC3708">
              <w:rPr>
                <w:noProof/>
                <w:webHidden/>
              </w:rPr>
              <w:fldChar w:fldCharType="separate"/>
            </w:r>
            <w:r w:rsidR="00AC3708">
              <w:rPr>
                <w:noProof/>
                <w:webHidden/>
              </w:rPr>
              <w:t>6</w:t>
            </w:r>
            <w:r w:rsidR="00AC3708">
              <w:rPr>
                <w:noProof/>
                <w:webHidden/>
              </w:rPr>
              <w:fldChar w:fldCharType="end"/>
            </w:r>
          </w:hyperlink>
        </w:p>
        <w:p w14:paraId="3886AA2B" w14:textId="632F6487" w:rsidR="00AC3708" w:rsidRDefault="00F7712F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it-IT"/>
            </w:rPr>
          </w:pPr>
          <w:hyperlink w:anchor="_Toc31973210" w:history="1">
            <w:r w:rsidR="00AC3708" w:rsidRPr="007D4461">
              <w:rPr>
                <w:rStyle w:val="Hyperlink"/>
                <w:noProof/>
              </w:rPr>
              <w:t>2.2</w:t>
            </w:r>
            <w:r w:rsidR="00AC370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it-IT"/>
              </w:rPr>
              <w:tab/>
            </w:r>
            <w:r w:rsidR="00AC3708" w:rsidRPr="007D4461">
              <w:rPr>
                <w:rStyle w:val="Hyperlink"/>
                <w:noProof/>
              </w:rPr>
              <w:t>Regole di comunicazione</w:t>
            </w:r>
            <w:r w:rsidR="00AC3708">
              <w:rPr>
                <w:noProof/>
                <w:webHidden/>
              </w:rPr>
              <w:tab/>
            </w:r>
            <w:r w:rsidR="00AC3708">
              <w:rPr>
                <w:noProof/>
                <w:webHidden/>
              </w:rPr>
              <w:fldChar w:fldCharType="begin"/>
            </w:r>
            <w:r w:rsidR="00AC3708">
              <w:rPr>
                <w:noProof/>
                <w:webHidden/>
              </w:rPr>
              <w:instrText xml:space="preserve"> PAGEREF _Toc31973210 \h </w:instrText>
            </w:r>
            <w:r w:rsidR="00AC3708">
              <w:rPr>
                <w:noProof/>
                <w:webHidden/>
              </w:rPr>
            </w:r>
            <w:r w:rsidR="00AC3708">
              <w:rPr>
                <w:noProof/>
                <w:webHidden/>
              </w:rPr>
              <w:fldChar w:fldCharType="separate"/>
            </w:r>
            <w:r w:rsidR="00AC3708">
              <w:rPr>
                <w:noProof/>
                <w:webHidden/>
              </w:rPr>
              <w:t>6</w:t>
            </w:r>
            <w:r w:rsidR="00AC3708">
              <w:rPr>
                <w:noProof/>
                <w:webHidden/>
              </w:rPr>
              <w:fldChar w:fldCharType="end"/>
            </w:r>
          </w:hyperlink>
        </w:p>
        <w:p w14:paraId="213AF962" w14:textId="470E2C35" w:rsidR="00AC3708" w:rsidRDefault="00F7712F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it-IT"/>
            </w:rPr>
          </w:pPr>
          <w:hyperlink w:anchor="_Toc31973211" w:history="1">
            <w:r w:rsidR="00AC3708" w:rsidRPr="007D4461">
              <w:rPr>
                <w:rStyle w:val="Hyperlink"/>
                <w:noProof/>
              </w:rPr>
              <w:t>2.2.1</w:t>
            </w:r>
            <w:r w:rsidR="00AC370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it-IT"/>
              </w:rPr>
              <w:tab/>
            </w:r>
            <w:r w:rsidR="00AC3708" w:rsidRPr="007D4461">
              <w:rPr>
                <w:rStyle w:val="Hyperlink"/>
                <w:noProof/>
              </w:rPr>
              <w:t>Interne al CEN</w:t>
            </w:r>
            <w:r w:rsidR="00AC3708">
              <w:rPr>
                <w:noProof/>
                <w:webHidden/>
              </w:rPr>
              <w:tab/>
            </w:r>
            <w:r w:rsidR="00AC3708">
              <w:rPr>
                <w:noProof/>
                <w:webHidden/>
              </w:rPr>
              <w:fldChar w:fldCharType="begin"/>
            </w:r>
            <w:r w:rsidR="00AC3708">
              <w:rPr>
                <w:noProof/>
                <w:webHidden/>
              </w:rPr>
              <w:instrText xml:space="preserve"> PAGEREF _Toc31973211 \h </w:instrText>
            </w:r>
            <w:r w:rsidR="00AC3708">
              <w:rPr>
                <w:noProof/>
                <w:webHidden/>
              </w:rPr>
            </w:r>
            <w:r w:rsidR="00AC3708">
              <w:rPr>
                <w:noProof/>
                <w:webHidden/>
              </w:rPr>
              <w:fldChar w:fldCharType="separate"/>
            </w:r>
            <w:r w:rsidR="00AC3708">
              <w:rPr>
                <w:noProof/>
                <w:webHidden/>
              </w:rPr>
              <w:t>6</w:t>
            </w:r>
            <w:r w:rsidR="00AC3708">
              <w:rPr>
                <w:noProof/>
                <w:webHidden/>
              </w:rPr>
              <w:fldChar w:fldCharType="end"/>
            </w:r>
          </w:hyperlink>
        </w:p>
        <w:p w14:paraId="6E7DDC32" w14:textId="2B1A6423" w:rsidR="00AC3708" w:rsidRDefault="00F7712F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it-IT"/>
            </w:rPr>
          </w:pPr>
          <w:hyperlink w:anchor="_Toc31973212" w:history="1">
            <w:r w:rsidR="00AC3708" w:rsidRPr="007D4461">
              <w:rPr>
                <w:rStyle w:val="Hyperlink"/>
                <w:noProof/>
              </w:rPr>
              <w:t>2.2.2</w:t>
            </w:r>
            <w:r w:rsidR="00AC370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it-IT"/>
              </w:rPr>
              <w:tab/>
            </w:r>
            <w:r w:rsidR="00AC3708" w:rsidRPr="007D4461">
              <w:rPr>
                <w:rStyle w:val="Hyperlink"/>
                <w:noProof/>
              </w:rPr>
              <w:t>Esterne al CEN</w:t>
            </w:r>
            <w:r w:rsidR="00AC3708">
              <w:rPr>
                <w:noProof/>
                <w:webHidden/>
              </w:rPr>
              <w:tab/>
            </w:r>
            <w:r w:rsidR="00AC3708">
              <w:rPr>
                <w:noProof/>
                <w:webHidden/>
              </w:rPr>
              <w:fldChar w:fldCharType="begin"/>
            </w:r>
            <w:r w:rsidR="00AC3708">
              <w:rPr>
                <w:noProof/>
                <w:webHidden/>
              </w:rPr>
              <w:instrText xml:space="preserve"> PAGEREF _Toc31973212 \h </w:instrText>
            </w:r>
            <w:r w:rsidR="00AC3708">
              <w:rPr>
                <w:noProof/>
                <w:webHidden/>
              </w:rPr>
            </w:r>
            <w:r w:rsidR="00AC3708">
              <w:rPr>
                <w:noProof/>
                <w:webHidden/>
              </w:rPr>
              <w:fldChar w:fldCharType="separate"/>
            </w:r>
            <w:r w:rsidR="00AC3708">
              <w:rPr>
                <w:noProof/>
                <w:webHidden/>
              </w:rPr>
              <w:t>6</w:t>
            </w:r>
            <w:r w:rsidR="00AC3708">
              <w:rPr>
                <w:noProof/>
                <w:webHidden/>
              </w:rPr>
              <w:fldChar w:fldCharType="end"/>
            </w:r>
          </w:hyperlink>
        </w:p>
        <w:p w14:paraId="6D7561D2" w14:textId="64D5443D" w:rsidR="00AC3708" w:rsidRDefault="00F7712F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it-IT"/>
            </w:rPr>
          </w:pPr>
          <w:hyperlink w:anchor="_Toc31973213" w:history="1">
            <w:r w:rsidR="00AC3708" w:rsidRPr="007D4461">
              <w:rPr>
                <w:rStyle w:val="Hyperlink"/>
                <w:noProof/>
              </w:rPr>
              <w:t>3</w:t>
            </w:r>
            <w:r w:rsidR="00AC370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it-IT"/>
              </w:rPr>
              <w:tab/>
            </w:r>
            <w:r w:rsidR="00AC3708" w:rsidRPr="007D4461">
              <w:rPr>
                <w:rStyle w:val="Hyperlink"/>
                <w:noProof/>
              </w:rPr>
              <w:t>Assistenza</w:t>
            </w:r>
            <w:r w:rsidR="00AC3708">
              <w:rPr>
                <w:noProof/>
                <w:webHidden/>
              </w:rPr>
              <w:tab/>
            </w:r>
            <w:r w:rsidR="00AC3708">
              <w:rPr>
                <w:noProof/>
                <w:webHidden/>
              </w:rPr>
              <w:fldChar w:fldCharType="begin"/>
            </w:r>
            <w:r w:rsidR="00AC3708">
              <w:rPr>
                <w:noProof/>
                <w:webHidden/>
              </w:rPr>
              <w:instrText xml:space="preserve"> PAGEREF _Toc31973213 \h </w:instrText>
            </w:r>
            <w:r w:rsidR="00AC3708">
              <w:rPr>
                <w:noProof/>
                <w:webHidden/>
              </w:rPr>
            </w:r>
            <w:r w:rsidR="00AC3708">
              <w:rPr>
                <w:noProof/>
                <w:webHidden/>
              </w:rPr>
              <w:fldChar w:fldCharType="separate"/>
            </w:r>
            <w:r w:rsidR="00AC3708">
              <w:rPr>
                <w:noProof/>
                <w:webHidden/>
              </w:rPr>
              <w:t>7</w:t>
            </w:r>
            <w:r w:rsidR="00AC3708">
              <w:rPr>
                <w:noProof/>
                <w:webHidden/>
              </w:rPr>
              <w:fldChar w:fldCharType="end"/>
            </w:r>
          </w:hyperlink>
        </w:p>
        <w:p w14:paraId="4B36B8A3" w14:textId="69B80AB5" w:rsidR="00AC3708" w:rsidRDefault="00F7712F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it-IT"/>
            </w:rPr>
          </w:pPr>
          <w:hyperlink w:anchor="_Toc31973214" w:history="1">
            <w:r w:rsidR="00AC3708" w:rsidRPr="007D4461">
              <w:rPr>
                <w:rStyle w:val="Hyperlink"/>
                <w:noProof/>
              </w:rPr>
              <w:t>4</w:t>
            </w:r>
            <w:r w:rsidR="00AC370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it-IT"/>
              </w:rPr>
              <w:tab/>
            </w:r>
            <w:r w:rsidR="00AC3708" w:rsidRPr="007D4461">
              <w:rPr>
                <w:rStyle w:val="Hyperlink"/>
                <w:noProof/>
              </w:rPr>
              <w:t>Monitoraggio</w:t>
            </w:r>
            <w:r w:rsidR="00AC3708">
              <w:rPr>
                <w:noProof/>
                <w:webHidden/>
              </w:rPr>
              <w:tab/>
            </w:r>
            <w:r w:rsidR="00AC3708">
              <w:rPr>
                <w:noProof/>
                <w:webHidden/>
              </w:rPr>
              <w:fldChar w:fldCharType="begin"/>
            </w:r>
            <w:r w:rsidR="00AC3708">
              <w:rPr>
                <w:noProof/>
                <w:webHidden/>
              </w:rPr>
              <w:instrText xml:space="preserve"> PAGEREF _Toc31973214 \h </w:instrText>
            </w:r>
            <w:r w:rsidR="00AC3708">
              <w:rPr>
                <w:noProof/>
                <w:webHidden/>
              </w:rPr>
            </w:r>
            <w:r w:rsidR="00AC3708">
              <w:rPr>
                <w:noProof/>
                <w:webHidden/>
              </w:rPr>
              <w:fldChar w:fldCharType="separate"/>
            </w:r>
            <w:r w:rsidR="00AC3708">
              <w:rPr>
                <w:noProof/>
                <w:webHidden/>
              </w:rPr>
              <w:t>8</w:t>
            </w:r>
            <w:r w:rsidR="00AC3708">
              <w:rPr>
                <w:noProof/>
                <w:webHidden/>
              </w:rPr>
              <w:fldChar w:fldCharType="end"/>
            </w:r>
          </w:hyperlink>
        </w:p>
        <w:p w14:paraId="0D562F18" w14:textId="1464A7A9" w:rsidR="00AC3708" w:rsidRDefault="00F7712F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it-IT"/>
            </w:rPr>
          </w:pPr>
          <w:hyperlink w:anchor="_Toc31973215" w:history="1">
            <w:r w:rsidR="00AC3708" w:rsidRPr="007D4461">
              <w:rPr>
                <w:rStyle w:val="Hyperlink"/>
                <w:noProof/>
              </w:rPr>
              <w:t>5</w:t>
            </w:r>
            <w:r w:rsidR="00AC370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it-IT"/>
              </w:rPr>
              <w:tab/>
            </w:r>
            <w:r w:rsidR="00AC3708" w:rsidRPr="007D4461">
              <w:rPr>
                <w:rStyle w:val="Hyperlink"/>
                <w:noProof/>
              </w:rPr>
              <w:t>Servizi di aggiornamento</w:t>
            </w:r>
            <w:r w:rsidR="00AC3708">
              <w:rPr>
                <w:noProof/>
                <w:webHidden/>
              </w:rPr>
              <w:tab/>
            </w:r>
            <w:r w:rsidR="00AC3708">
              <w:rPr>
                <w:noProof/>
                <w:webHidden/>
              </w:rPr>
              <w:fldChar w:fldCharType="begin"/>
            </w:r>
            <w:r w:rsidR="00AC3708">
              <w:rPr>
                <w:noProof/>
                <w:webHidden/>
              </w:rPr>
              <w:instrText xml:space="preserve"> PAGEREF _Toc31973215 \h </w:instrText>
            </w:r>
            <w:r w:rsidR="00AC3708">
              <w:rPr>
                <w:noProof/>
                <w:webHidden/>
              </w:rPr>
            </w:r>
            <w:r w:rsidR="00AC3708">
              <w:rPr>
                <w:noProof/>
                <w:webHidden/>
              </w:rPr>
              <w:fldChar w:fldCharType="separate"/>
            </w:r>
            <w:r w:rsidR="00AC3708">
              <w:rPr>
                <w:noProof/>
                <w:webHidden/>
              </w:rPr>
              <w:t>8</w:t>
            </w:r>
            <w:r w:rsidR="00AC3708">
              <w:rPr>
                <w:noProof/>
                <w:webHidden/>
              </w:rPr>
              <w:fldChar w:fldCharType="end"/>
            </w:r>
          </w:hyperlink>
        </w:p>
        <w:p w14:paraId="3E595215" w14:textId="5836C510" w:rsidR="00AC3708" w:rsidRDefault="00F7712F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it-IT"/>
            </w:rPr>
          </w:pPr>
          <w:hyperlink w:anchor="_Toc31973216" w:history="1">
            <w:r w:rsidR="00AC3708" w:rsidRPr="007D4461">
              <w:rPr>
                <w:rStyle w:val="Hyperlink"/>
                <w:noProof/>
              </w:rPr>
              <w:t>6</w:t>
            </w:r>
            <w:r w:rsidR="00AC370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it-IT"/>
              </w:rPr>
              <w:tab/>
            </w:r>
            <w:r w:rsidR="00AC3708" w:rsidRPr="007D4461">
              <w:rPr>
                <w:rStyle w:val="Hyperlink"/>
                <w:noProof/>
              </w:rPr>
              <w:t>Key Management System</w:t>
            </w:r>
            <w:r w:rsidR="00AC3708">
              <w:rPr>
                <w:noProof/>
                <w:webHidden/>
              </w:rPr>
              <w:tab/>
            </w:r>
            <w:r w:rsidR="00AC3708">
              <w:rPr>
                <w:noProof/>
                <w:webHidden/>
              </w:rPr>
              <w:fldChar w:fldCharType="begin"/>
            </w:r>
            <w:r w:rsidR="00AC3708">
              <w:rPr>
                <w:noProof/>
                <w:webHidden/>
              </w:rPr>
              <w:instrText xml:space="preserve"> PAGEREF _Toc31973216 \h </w:instrText>
            </w:r>
            <w:r w:rsidR="00AC3708">
              <w:rPr>
                <w:noProof/>
                <w:webHidden/>
              </w:rPr>
            </w:r>
            <w:r w:rsidR="00AC3708">
              <w:rPr>
                <w:noProof/>
                <w:webHidden/>
              </w:rPr>
              <w:fldChar w:fldCharType="separate"/>
            </w:r>
            <w:r w:rsidR="00AC3708">
              <w:rPr>
                <w:noProof/>
                <w:webHidden/>
              </w:rPr>
              <w:t>8</w:t>
            </w:r>
            <w:r w:rsidR="00AC3708">
              <w:rPr>
                <w:noProof/>
                <w:webHidden/>
              </w:rPr>
              <w:fldChar w:fldCharType="end"/>
            </w:r>
          </w:hyperlink>
        </w:p>
        <w:p w14:paraId="03AEC979" w14:textId="7D73AC28" w:rsidR="00AC3708" w:rsidRDefault="00F7712F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it-IT"/>
            </w:rPr>
          </w:pPr>
          <w:hyperlink w:anchor="_Toc31973217" w:history="1">
            <w:r w:rsidR="00AC3708" w:rsidRPr="007D4461">
              <w:rPr>
                <w:rStyle w:val="Hyperlink"/>
                <w:noProof/>
              </w:rPr>
              <w:t>7</w:t>
            </w:r>
            <w:r w:rsidR="00AC370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it-IT"/>
              </w:rPr>
              <w:tab/>
            </w:r>
            <w:r w:rsidR="00AC3708" w:rsidRPr="007D4461">
              <w:rPr>
                <w:rStyle w:val="Hyperlink"/>
                <w:noProof/>
              </w:rPr>
              <w:t>Servizio di NTP</w:t>
            </w:r>
            <w:r w:rsidR="00AC3708">
              <w:rPr>
                <w:noProof/>
                <w:webHidden/>
              </w:rPr>
              <w:tab/>
            </w:r>
            <w:r w:rsidR="00AC3708">
              <w:rPr>
                <w:noProof/>
                <w:webHidden/>
              </w:rPr>
              <w:fldChar w:fldCharType="begin"/>
            </w:r>
            <w:r w:rsidR="00AC3708">
              <w:rPr>
                <w:noProof/>
                <w:webHidden/>
              </w:rPr>
              <w:instrText xml:space="preserve"> PAGEREF _Toc31973217 \h </w:instrText>
            </w:r>
            <w:r w:rsidR="00AC3708">
              <w:rPr>
                <w:noProof/>
                <w:webHidden/>
              </w:rPr>
            </w:r>
            <w:r w:rsidR="00AC3708">
              <w:rPr>
                <w:noProof/>
                <w:webHidden/>
              </w:rPr>
              <w:fldChar w:fldCharType="separate"/>
            </w:r>
            <w:r w:rsidR="00AC3708">
              <w:rPr>
                <w:noProof/>
                <w:webHidden/>
              </w:rPr>
              <w:t>8</w:t>
            </w:r>
            <w:r w:rsidR="00AC3708">
              <w:rPr>
                <w:noProof/>
                <w:webHidden/>
              </w:rPr>
              <w:fldChar w:fldCharType="end"/>
            </w:r>
          </w:hyperlink>
        </w:p>
        <w:p w14:paraId="6373D244" w14:textId="04BE2C9D" w:rsidR="00AC3708" w:rsidRDefault="00F7712F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it-IT"/>
            </w:rPr>
          </w:pPr>
          <w:hyperlink w:anchor="_Toc31973218" w:history="1">
            <w:r w:rsidR="00AC3708" w:rsidRPr="007D4461">
              <w:rPr>
                <w:rStyle w:val="Hyperlink"/>
                <w:noProof/>
              </w:rPr>
              <w:t>8</w:t>
            </w:r>
            <w:r w:rsidR="00AC370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it-IT"/>
              </w:rPr>
              <w:tab/>
            </w:r>
            <w:r w:rsidR="00AC3708" w:rsidRPr="007D4461">
              <w:rPr>
                <w:rStyle w:val="Hyperlink"/>
                <w:noProof/>
              </w:rPr>
              <w:t>Network Load Balacing</w:t>
            </w:r>
            <w:r w:rsidR="00AC3708">
              <w:rPr>
                <w:noProof/>
                <w:webHidden/>
              </w:rPr>
              <w:tab/>
            </w:r>
            <w:r w:rsidR="00AC3708">
              <w:rPr>
                <w:noProof/>
                <w:webHidden/>
              </w:rPr>
              <w:fldChar w:fldCharType="begin"/>
            </w:r>
            <w:r w:rsidR="00AC3708">
              <w:rPr>
                <w:noProof/>
                <w:webHidden/>
              </w:rPr>
              <w:instrText xml:space="preserve"> PAGEREF _Toc31973218 \h </w:instrText>
            </w:r>
            <w:r w:rsidR="00AC3708">
              <w:rPr>
                <w:noProof/>
                <w:webHidden/>
              </w:rPr>
            </w:r>
            <w:r w:rsidR="00AC3708">
              <w:rPr>
                <w:noProof/>
                <w:webHidden/>
              </w:rPr>
              <w:fldChar w:fldCharType="separate"/>
            </w:r>
            <w:r w:rsidR="00AC3708">
              <w:rPr>
                <w:noProof/>
                <w:webHidden/>
              </w:rPr>
              <w:t>9</w:t>
            </w:r>
            <w:r w:rsidR="00AC3708">
              <w:rPr>
                <w:noProof/>
                <w:webHidden/>
              </w:rPr>
              <w:fldChar w:fldCharType="end"/>
            </w:r>
          </w:hyperlink>
        </w:p>
        <w:p w14:paraId="6D565417" w14:textId="50B36341" w:rsidR="00AC3708" w:rsidRDefault="00F7712F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it-IT"/>
            </w:rPr>
          </w:pPr>
          <w:hyperlink w:anchor="_Toc31973219" w:history="1">
            <w:r w:rsidR="00AC3708" w:rsidRPr="007D4461">
              <w:rPr>
                <w:rStyle w:val="Hyperlink"/>
                <w:noProof/>
              </w:rPr>
              <w:t>9</w:t>
            </w:r>
            <w:r w:rsidR="00AC370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it-IT"/>
              </w:rPr>
              <w:tab/>
            </w:r>
            <w:r w:rsidR="00AC3708" w:rsidRPr="007D4461">
              <w:rPr>
                <w:rStyle w:val="Hyperlink"/>
                <w:noProof/>
              </w:rPr>
              <w:t>Servizi di Backup</w:t>
            </w:r>
            <w:r w:rsidR="00AC3708">
              <w:rPr>
                <w:noProof/>
                <w:webHidden/>
              </w:rPr>
              <w:tab/>
            </w:r>
            <w:r w:rsidR="00AC3708">
              <w:rPr>
                <w:noProof/>
                <w:webHidden/>
              </w:rPr>
              <w:fldChar w:fldCharType="begin"/>
            </w:r>
            <w:r w:rsidR="00AC3708">
              <w:rPr>
                <w:noProof/>
                <w:webHidden/>
              </w:rPr>
              <w:instrText xml:space="preserve"> PAGEREF _Toc31973219 \h </w:instrText>
            </w:r>
            <w:r w:rsidR="00AC3708">
              <w:rPr>
                <w:noProof/>
                <w:webHidden/>
              </w:rPr>
            </w:r>
            <w:r w:rsidR="00AC3708">
              <w:rPr>
                <w:noProof/>
                <w:webHidden/>
              </w:rPr>
              <w:fldChar w:fldCharType="separate"/>
            </w:r>
            <w:r w:rsidR="00AC3708">
              <w:rPr>
                <w:noProof/>
                <w:webHidden/>
              </w:rPr>
              <w:t>9</w:t>
            </w:r>
            <w:r w:rsidR="00AC3708">
              <w:rPr>
                <w:noProof/>
                <w:webHidden/>
              </w:rPr>
              <w:fldChar w:fldCharType="end"/>
            </w:r>
          </w:hyperlink>
        </w:p>
        <w:p w14:paraId="23E4EAF2" w14:textId="64AE4564" w:rsidR="00AC3708" w:rsidRDefault="00F7712F">
          <w:pPr>
            <w:pStyle w:val="TOC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it-IT"/>
            </w:rPr>
          </w:pPr>
          <w:hyperlink w:anchor="_Toc31973220" w:history="1">
            <w:r w:rsidR="00AC3708" w:rsidRPr="007D4461">
              <w:rPr>
                <w:rStyle w:val="Hyperlink"/>
                <w:noProof/>
              </w:rPr>
              <w:t>10</w:t>
            </w:r>
            <w:r w:rsidR="00AC370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it-IT"/>
              </w:rPr>
              <w:tab/>
            </w:r>
            <w:r w:rsidR="00AC3708" w:rsidRPr="007D4461">
              <w:rPr>
                <w:rStyle w:val="Hyperlink"/>
                <w:noProof/>
              </w:rPr>
              <w:t>Servizi Web e Applicazioni WebAuditing</w:t>
            </w:r>
            <w:r w:rsidR="00AC3708">
              <w:rPr>
                <w:noProof/>
                <w:webHidden/>
              </w:rPr>
              <w:tab/>
            </w:r>
            <w:r w:rsidR="00AC3708">
              <w:rPr>
                <w:noProof/>
                <w:webHidden/>
              </w:rPr>
              <w:fldChar w:fldCharType="begin"/>
            </w:r>
            <w:r w:rsidR="00AC3708">
              <w:rPr>
                <w:noProof/>
                <w:webHidden/>
              </w:rPr>
              <w:instrText xml:space="preserve"> PAGEREF _Toc31973220 \h </w:instrText>
            </w:r>
            <w:r w:rsidR="00AC3708">
              <w:rPr>
                <w:noProof/>
                <w:webHidden/>
              </w:rPr>
            </w:r>
            <w:r w:rsidR="00AC3708">
              <w:rPr>
                <w:noProof/>
                <w:webHidden/>
              </w:rPr>
              <w:fldChar w:fldCharType="separate"/>
            </w:r>
            <w:r w:rsidR="00AC3708">
              <w:rPr>
                <w:noProof/>
                <w:webHidden/>
              </w:rPr>
              <w:t>9</w:t>
            </w:r>
            <w:r w:rsidR="00AC3708">
              <w:rPr>
                <w:noProof/>
                <w:webHidden/>
              </w:rPr>
              <w:fldChar w:fldCharType="end"/>
            </w:r>
          </w:hyperlink>
        </w:p>
        <w:p w14:paraId="201611AB" w14:textId="34A7BC7E" w:rsidR="00AC3708" w:rsidRDefault="00F7712F">
          <w:pPr>
            <w:pStyle w:val="TOC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it-IT"/>
            </w:rPr>
          </w:pPr>
          <w:hyperlink w:anchor="_Toc31973221" w:history="1">
            <w:r w:rsidR="00AC3708" w:rsidRPr="007D4461">
              <w:rPr>
                <w:rStyle w:val="Hyperlink"/>
                <w:noProof/>
              </w:rPr>
              <w:t>11</w:t>
            </w:r>
            <w:r w:rsidR="00AC3708">
              <w:rPr>
                <w:rFonts w:asciiTheme="minorHAnsi" w:eastAsiaTheme="minorEastAsia" w:hAnsiTheme="minorHAnsi"/>
                <w:noProof/>
                <w:color w:val="auto"/>
                <w:szCs w:val="22"/>
                <w:lang w:eastAsia="it-IT"/>
              </w:rPr>
              <w:tab/>
            </w:r>
            <w:r w:rsidR="00AC3708" w:rsidRPr="007D4461">
              <w:rPr>
                <w:rStyle w:val="Hyperlink"/>
                <w:noProof/>
              </w:rPr>
              <w:t>Servizi di reportistica</w:t>
            </w:r>
            <w:r w:rsidR="00AC3708">
              <w:rPr>
                <w:noProof/>
                <w:webHidden/>
              </w:rPr>
              <w:tab/>
            </w:r>
            <w:r w:rsidR="00AC3708">
              <w:rPr>
                <w:noProof/>
                <w:webHidden/>
              </w:rPr>
              <w:fldChar w:fldCharType="begin"/>
            </w:r>
            <w:r w:rsidR="00AC3708">
              <w:rPr>
                <w:noProof/>
                <w:webHidden/>
              </w:rPr>
              <w:instrText xml:space="preserve"> PAGEREF _Toc31973221 \h </w:instrText>
            </w:r>
            <w:r w:rsidR="00AC3708">
              <w:rPr>
                <w:noProof/>
                <w:webHidden/>
              </w:rPr>
            </w:r>
            <w:r w:rsidR="00AC3708">
              <w:rPr>
                <w:noProof/>
                <w:webHidden/>
              </w:rPr>
              <w:fldChar w:fldCharType="separate"/>
            </w:r>
            <w:r w:rsidR="00AC3708">
              <w:rPr>
                <w:noProof/>
                <w:webHidden/>
              </w:rPr>
              <w:t>9</w:t>
            </w:r>
            <w:r w:rsidR="00AC3708">
              <w:rPr>
                <w:noProof/>
                <w:webHidden/>
              </w:rPr>
              <w:fldChar w:fldCharType="end"/>
            </w:r>
          </w:hyperlink>
        </w:p>
        <w:p w14:paraId="4145BD62" w14:textId="4AD7D40D" w:rsidR="00936812" w:rsidRDefault="00936812" w:rsidP="00917AED">
          <w:r>
            <w:rPr>
              <w:b/>
              <w:bCs/>
              <w:noProof/>
            </w:rPr>
            <w:fldChar w:fldCharType="end"/>
          </w:r>
        </w:p>
      </w:sdtContent>
    </w:sdt>
    <w:p w14:paraId="2B7F3D15" w14:textId="77777777" w:rsidR="00E57307" w:rsidRPr="009A76F8" w:rsidRDefault="00E57307" w:rsidP="00917AED">
      <w:pPr>
        <w:pStyle w:val="Subtitle"/>
        <w:jc w:val="left"/>
        <w:rPr>
          <w:u w:val="single"/>
        </w:rPr>
      </w:pPr>
    </w:p>
    <w:p w14:paraId="43B73AF1" w14:textId="4E371FCA" w:rsidR="00E07518" w:rsidRDefault="00E07518" w:rsidP="00E07518">
      <w:bookmarkStart w:id="0" w:name="_Toc536802245"/>
      <w:bookmarkStart w:id="1" w:name="_Toc93485155"/>
      <w:bookmarkStart w:id="2" w:name="_Toc123092376"/>
      <w:bookmarkStart w:id="3" w:name="_Toc124029927"/>
      <w:bookmarkStart w:id="4" w:name="_Toc124176695"/>
      <w:bookmarkStart w:id="5" w:name="_Toc124177071"/>
      <w:bookmarkStart w:id="6" w:name="_Toc125255536"/>
      <w:bookmarkStart w:id="7" w:name="_Toc310870933"/>
    </w:p>
    <w:p w14:paraId="33CB5B7B" w14:textId="16B19A74" w:rsidR="00115586" w:rsidRDefault="00115586" w:rsidP="00E07518"/>
    <w:p w14:paraId="367F236A" w14:textId="467E7A17" w:rsidR="004E3265" w:rsidRDefault="004E3265" w:rsidP="00E07518"/>
    <w:p w14:paraId="7D1EA35C" w14:textId="1B6E0CEA" w:rsidR="004E3265" w:rsidRDefault="004E3265" w:rsidP="00E07518"/>
    <w:p w14:paraId="67F236A9" w14:textId="5227E070" w:rsidR="004E3265" w:rsidRDefault="004E3265" w:rsidP="00E07518"/>
    <w:p w14:paraId="5EDA09DE" w14:textId="6DB97A0A" w:rsidR="004E3265" w:rsidRDefault="004E3265" w:rsidP="00E07518"/>
    <w:p w14:paraId="7F8BBD27" w14:textId="2EE4742F" w:rsidR="004E3265" w:rsidRDefault="004E3265" w:rsidP="00E07518"/>
    <w:p w14:paraId="0D4A0206" w14:textId="6B3C5693" w:rsidR="004E3265" w:rsidRDefault="004E3265" w:rsidP="00E07518"/>
    <w:p w14:paraId="04D240AA" w14:textId="11076598" w:rsidR="004E3265" w:rsidRDefault="004E3265" w:rsidP="00E07518"/>
    <w:p w14:paraId="63D135A8" w14:textId="6C046C22" w:rsidR="004E3265" w:rsidRDefault="004E3265" w:rsidP="00E07518"/>
    <w:p w14:paraId="00B54918" w14:textId="77777777" w:rsidR="004E3265" w:rsidRDefault="004E3265" w:rsidP="00E07518"/>
    <w:p w14:paraId="48CE8678" w14:textId="74923A31" w:rsidR="00115586" w:rsidRDefault="00115586" w:rsidP="00E07518"/>
    <w:p w14:paraId="28CF61EA" w14:textId="77777777" w:rsidR="00115586" w:rsidRPr="00E07518" w:rsidRDefault="00115586" w:rsidP="00E07518"/>
    <w:p w14:paraId="00AEF5DA" w14:textId="2E2908E7" w:rsidR="00211F7D" w:rsidRDefault="00211F7D" w:rsidP="00211F7D">
      <w:pPr>
        <w:pStyle w:val="Heading1"/>
      </w:pPr>
      <w:bookmarkStart w:id="8" w:name="_Toc31973206"/>
      <w:r>
        <w:lastRenderedPageBreak/>
        <w:t>Architettura</w:t>
      </w:r>
      <w:bookmarkEnd w:id="0"/>
      <w:bookmarkEnd w:id="8"/>
      <w:r>
        <w:t xml:space="preserve"> </w:t>
      </w:r>
    </w:p>
    <w:p w14:paraId="3BE55F90" w14:textId="138F8867" w:rsidR="00115586" w:rsidRPr="0089402C" w:rsidRDefault="00115586" w:rsidP="00211F7D">
      <w:pPr>
        <w:pStyle w:val="02Testo"/>
        <w:rPr>
          <w:rFonts w:ascii="Arial" w:eastAsiaTheme="minorHAnsi" w:hAnsi="Arial" w:cstheme="minorBidi"/>
          <w:i/>
          <w:color w:val="FF0000"/>
          <w:sz w:val="22"/>
          <w:lang w:eastAsia="en-US"/>
        </w:rPr>
      </w:pPr>
    </w:p>
    <w:p w14:paraId="5DE7EB2A" w14:textId="1877F9FB" w:rsidR="00F33EEE" w:rsidRPr="00DF6910" w:rsidRDefault="00F33EEE" w:rsidP="00F33EEE">
      <w:pPr>
        <w:pStyle w:val="02Testo"/>
        <w:rPr>
          <w:rFonts w:ascii="Arial" w:eastAsiaTheme="minorHAnsi" w:hAnsi="Arial" w:cs="Arial"/>
          <w:sz w:val="22"/>
          <w:lang w:eastAsia="en-US"/>
        </w:rPr>
      </w:pPr>
      <w:r w:rsidRPr="00DF6910">
        <w:rPr>
          <w:rFonts w:ascii="Arial" w:eastAsiaTheme="minorHAnsi" w:hAnsi="Arial" w:cs="Arial"/>
          <w:sz w:val="22"/>
          <w:lang w:eastAsia="en-US"/>
        </w:rPr>
        <w:t>L’architettura è costituita dalle seguenti componenti:</w:t>
      </w:r>
    </w:p>
    <w:p w14:paraId="122F72E0" w14:textId="56DACDA7" w:rsidR="00DF6910" w:rsidRDefault="00F33EEE" w:rsidP="00675D15">
      <w:pPr>
        <w:pStyle w:val="puntoelenco"/>
        <w:jc w:val="both"/>
        <w:rPr>
          <w:rFonts w:cs="Arial"/>
          <w:color w:val="auto"/>
          <w:lang w:val="it-IT"/>
        </w:rPr>
      </w:pPr>
      <w:r w:rsidRPr="00DF6910">
        <w:rPr>
          <w:rFonts w:cs="Arial"/>
          <w:b/>
          <w:color w:val="auto"/>
          <w:lang w:val="it-IT"/>
        </w:rPr>
        <w:t>Ambiente di Produzione</w:t>
      </w:r>
      <w:r w:rsidRPr="00DF6910">
        <w:rPr>
          <w:rFonts w:cs="Arial"/>
          <w:color w:val="auto"/>
          <w:lang w:val="it-IT"/>
        </w:rPr>
        <w:t>: rappresentato nella figura sottostante, è costituito da un bilanciatore hardware che permette di distribuire il carico di lavoro sulle macchine; nello specifico, si tratta di:</w:t>
      </w:r>
    </w:p>
    <w:p w14:paraId="1397A80C" w14:textId="68129B48" w:rsidR="00F33EEE" w:rsidRPr="008E6E88" w:rsidRDefault="00F33EEE" w:rsidP="00DF6910">
      <w:pPr>
        <w:pStyle w:val="puntoelenco2"/>
        <w:rPr>
          <w:rFonts w:cs="Arial"/>
          <w:color w:val="auto"/>
          <w:lang w:val="it-IT"/>
        </w:rPr>
      </w:pPr>
      <w:r w:rsidRPr="008E6E88">
        <w:rPr>
          <w:rFonts w:cs="Arial"/>
          <w:color w:val="auto"/>
          <w:lang w:val="it-IT"/>
        </w:rPr>
        <w:t xml:space="preserve">Web Application, macchine con processore XEON da 2GHz e 32GB di memoria RAM con sistema operativo Windows Server </w:t>
      </w:r>
      <w:r w:rsidR="00E25772">
        <w:rPr>
          <w:rFonts w:cs="Arial"/>
          <w:color w:val="auto"/>
          <w:lang w:val="it-IT"/>
        </w:rPr>
        <w:t>2008</w:t>
      </w:r>
      <w:r w:rsidRPr="008E6E88">
        <w:rPr>
          <w:rFonts w:cs="Arial"/>
          <w:color w:val="auto"/>
          <w:lang w:val="it-IT"/>
        </w:rPr>
        <w:t xml:space="preserve"> R2.</w:t>
      </w:r>
    </w:p>
    <w:p w14:paraId="3C168D3B" w14:textId="3AC42E74" w:rsidR="00F33EEE" w:rsidRPr="00DF6910" w:rsidRDefault="00F33EEE" w:rsidP="006822F3">
      <w:pPr>
        <w:pStyle w:val="puntoelenco2"/>
        <w:jc w:val="both"/>
        <w:rPr>
          <w:rFonts w:cs="Arial"/>
          <w:color w:val="auto"/>
          <w:lang w:val="it-IT"/>
        </w:rPr>
      </w:pPr>
      <w:r w:rsidRPr="00DF6910">
        <w:rPr>
          <w:rFonts w:cs="Arial"/>
          <w:color w:val="auto"/>
          <w:lang w:val="it-IT"/>
        </w:rPr>
        <w:t xml:space="preserve">Backend, macchine con processore XEON da 2GHz e 32GB di memoria RAM con sistema operativo Windows Server </w:t>
      </w:r>
      <w:r w:rsidR="00E25772">
        <w:rPr>
          <w:rFonts w:cs="Arial"/>
          <w:color w:val="auto"/>
          <w:lang w:val="it-IT"/>
        </w:rPr>
        <w:t xml:space="preserve">2008 </w:t>
      </w:r>
      <w:r w:rsidRPr="00DF6910">
        <w:rPr>
          <w:rFonts w:cs="Arial"/>
          <w:color w:val="auto"/>
          <w:lang w:val="it-IT"/>
        </w:rPr>
        <w:t>R2.</w:t>
      </w:r>
    </w:p>
    <w:p w14:paraId="3045FA07" w14:textId="328BE0A3" w:rsidR="00F33EEE" w:rsidRPr="00DF6910" w:rsidRDefault="00A36D69" w:rsidP="006822F3">
      <w:pPr>
        <w:pStyle w:val="02Testo"/>
        <w:rPr>
          <w:rFonts w:ascii="Arial" w:eastAsiaTheme="minorHAnsi" w:hAnsi="Arial" w:cs="Arial"/>
          <w:sz w:val="22"/>
          <w:lang w:eastAsia="en-US"/>
        </w:rPr>
      </w:pPr>
      <w:r w:rsidRPr="00A36D69">
        <w:rPr>
          <w:rFonts w:ascii="Arial" w:eastAsiaTheme="minorHAnsi" w:hAnsi="Arial" w:cs="Arial"/>
          <w:sz w:val="22"/>
          <w:lang w:eastAsia="en-US"/>
        </w:rPr>
        <w:t>Per quando riguarda la sezione dati, la comunicazione con il server DB avviene tramite la porta 1433 (default), che consente di accedere all'istanza di Microsoft SQL Server.</w:t>
      </w:r>
      <w:r w:rsidR="004E3265" w:rsidRPr="00DF6910">
        <w:rPr>
          <w:rFonts w:ascii="Arial" w:eastAsiaTheme="minorHAnsi" w:hAnsi="Arial" w:cs="Arial"/>
          <w:noProof/>
          <w:color w:val="404040" w:themeColor="text1" w:themeTint="BF"/>
          <w:sz w:val="22"/>
          <w:lang w:eastAsia="en-US"/>
        </w:rPr>
        <w:t xml:space="preserve"> </w:t>
      </w:r>
    </w:p>
    <w:bookmarkEnd w:id="1"/>
    <w:bookmarkEnd w:id="2"/>
    <w:bookmarkEnd w:id="3"/>
    <w:bookmarkEnd w:id="4"/>
    <w:bookmarkEnd w:id="5"/>
    <w:bookmarkEnd w:id="6"/>
    <w:bookmarkEnd w:id="7"/>
    <w:p w14:paraId="2F7521FB" w14:textId="402C2ABF" w:rsidR="00DF6910" w:rsidRDefault="00DF6910" w:rsidP="00211F7D">
      <w:pPr>
        <w:pStyle w:val="02Testo"/>
        <w:rPr>
          <w:rFonts w:ascii="Arial" w:hAnsi="Arial" w:cs="Arial"/>
        </w:rPr>
      </w:pPr>
    </w:p>
    <w:p w14:paraId="37833CD7" w14:textId="293CF0FE" w:rsidR="004E3265" w:rsidRDefault="004E3265" w:rsidP="00211F7D">
      <w:pPr>
        <w:pStyle w:val="02Testo"/>
        <w:rPr>
          <w:rFonts w:ascii="Arial" w:hAnsi="Arial" w:cs="Arial"/>
        </w:rPr>
      </w:pPr>
    </w:p>
    <w:p w14:paraId="21F61026" w14:textId="28650DBE" w:rsidR="00A36D69" w:rsidRDefault="00A36D69" w:rsidP="00A36D69">
      <w:pPr>
        <w:pStyle w:val="02Testo"/>
        <w:numPr>
          <w:ilvl w:val="0"/>
          <w:numId w:val="34"/>
        </w:numPr>
        <w:rPr>
          <w:rFonts w:ascii="Arial" w:hAnsi="Arial" w:cs="Arial"/>
        </w:rPr>
      </w:pPr>
      <w:r w:rsidRPr="00A36D69">
        <w:rPr>
          <w:rFonts w:ascii="Arial" w:hAnsi="Arial" w:cs="Arial"/>
          <w:b/>
        </w:rPr>
        <w:t>Ambiente di Collaudo</w:t>
      </w:r>
      <w:r w:rsidRPr="00A36D69">
        <w:rPr>
          <w:rFonts w:ascii="Arial" w:hAnsi="Arial" w:cs="Arial"/>
        </w:rPr>
        <w:t xml:space="preserve">: rappresentato nella </w:t>
      </w:r>
      <w:r>
        <w:rPr>
          <w:rFonts w:ascii="Arial" w:hAnsi="Arial" w:cs="Arial"/>
        </w:rPr>
        <w:t>f</w:t>
      </w:r>
      <w:r w:rsidRPr="00A36D69">
        <w:rPr>
          <w:rFonts w:ascii="Arial" w:hAnsi="Arial" w:cs="Arial"/>
        </w:rPr>
        <w:t>igura sottostante, è utile per individuare eventuali “anomalie” delle componenti software prima di effettuare il deploy in ambiente di produzione; le macchine dedicate a questo ambiente sono funzionalmente identiche a quelle di produzione ma con una riduzione delle specifiche tecniche e della loro numerosità.</w:t>
      </w:r>
    </w:p>
    <w:p w14:paraId="65BE8216" w14:textId="7970B3BB" w:rsidR="0095293D" w:rsidRDefault="006819A1" w:rsidP="0095293D">
      <w:pPr>
        <w:pStyle w:val="02Testo"/>
        <w:rPr>
          <w:rFonts w:ascii="Arial" w:hAnsi="Arial" w:cs="Arial"/>
        </w:rPr>
      </w:pPr>
      <w:r w:rsidRPr="00DF6910">
        <w:rPr>
          <w:rFonts w:ascii="Arial" w:eastAsiaTheme="minorHAnsi" w:hAnsi="Arial" w:cs="Arial"/>
          <w:noProof/>
          <w:color w:val="404040" w:themeColor="text1" w:themeTint="BF"/>
          <w:sz w:val="22"/>
          <w:lang w:eastAsia="en-US"/>
        </w:rPr>
        <w:drawing>
          <wp:anchor distT="0" distB="0" distL="114300" distR="114300" simplePos="0" relativeHeight="251661312" behindDoc="0" locked="0" layoutInCell="1" allowOverlap="1" wp14:anchorId="72A1C3B0" wp14:editId="1E53E5E3">
            <wp:simplePos x="0" y="0"/>
            <wp:positionH relativeFrom="margin">
              <wp:posOffset>19685</wp:posOffset>
            </wp:positionH>
            <wp:positionV relativeFrom="page">
              <wp:posOffset>4636770</wp:posOffset>
            </wp:positionV>
            <wp:extent cx="6193155" cy="2179320"/>
            <wp:effectExtent l="19050" t="19050" r="17145" b="1143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2179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AB624E" w14:textId="24FA0C85" w:rsidR="0095293D" w:rsidRDefault="0095293D" w:rsidP="0095293D">
      <w:pPr>
        <w:pStyle w:val="02Testo"/>
        <w:rPr>
          <w:rFonts w:ascii="Arial" w:hAnsi="Arial" w:cs="Arial"/>
        </w:rPr>
      </w:pPr>
    </w:p>
    <w:p w14:paraId="6D9299B2" w14:textId="07DB395A" w:rsidR="00F33EEE" w:rsidRPr="0095293D" w:rsidRDefault="006819A1" w:rsidP="0095293D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140A54CF" wp14:editId="50310623">
            <wp:extent cx="6120130" cy="2155190"/>
            <wp:effectExtent l="19050" t="19050" r="13970" b="16510"/>
            <wp:docPr id="3" name="Picture 3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6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55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5D6573" w14:textId="7D13C8B0" w:rsidR="00211F7D" w:rsidRPr="00216CC9" w:rsidRDefault="00211F7D" w:rsidP="004D17AE">
      <w:pPr>
        <w:pStyle w:val="Heading2"/>
        <w:numPr>
          <w:ilvl w:val="0"/>
          <w:numId w:val="0"/>
        </w:numPr>
        <w:rPr>
          <w:lang w:val="it-IT"/>
        </w:rPr>
      </w:pPr>
      <w:bookmarkStart w:id="9" w:name="_Toc536802246"/>
      <w:bookmarkStart w:id="10" w:name="_Toc31973207"/>
      <w:r w:rsidRPr="00EA1426">
        <w:rPr>
          <w:lang w:val="it-IT"/>
        </w:rPr>
        <w:lastRenderedPageBreak/>
        <w:t>Flusso de</w:t>
      </w:r>
      <w:r w:rsidRPr="00216CC9">
        <w:rPr>
          <w:lang w:val="it-IT"/>
        </w:rPr>
        <w:t>lle informazioni</w:t>
      </w:r>
      <w:bookmarkEnd w:id="9"/>
      <w:bookmarkEnd w:id="10"/>
    </w:p>
    <w:p w14:paraId="29DDD715" w14:textId="2CCA5B48" w:rsidR="00211F7D" w:rsidRPr="00EA1426" w:rsidRDefault="00211F7D" w:rsidP="00211F7D">
      <w:r w:rsidRPr="00EA1426">
        <w:t xml:space="preserve">L’ambiente di Produzione è </w:t>
      </w:r>
      <w:r w:rsidR="00EC376D">
        <w:t xml:space="preserve">composto da 1 unica </w:t>
      </w:r>
      <w:r w:rsidRPr="00EA1426">
        <w:t>sottoret</w:t>
      </w:r>
      <w:r w:rsidR="00EC376D">
        <w:t>e</w:t>
      </w:r>
      <w:r w:rsidRPr="00EA1426">
        <w:t>:</w:t>
      </w:r>
    </w:p>
    <w:p w14:paraId="3E9115AC" w14:textId="02319AE8" w:rsidR="00211F7D" w:rsidRPr="00EA1426" w:rsidRDefault="00211F7D" w:rsidP="00F33EEE">
      <w:pPr>
        <w:pStyle w:val="puntoelenco"/>
      </w:pPr>
      <w:r w:rsidRPr="00EA1426">
        <w:t>LAN PROD-Front End</w:t>
      </w:r>
      <w:r w:rsidR="00F33EEE" w:rsidRPr="00EA1426">
        <w:t>/</w:t>
      </w:r>
      <w:r w:rsidR="00EC376D">
        <w:t>DB</w:t>
      </w:r>
    </w:p>
    <w:p w14:paraId="098472F8" w14:textId="31D1DB51" w:rsidR="00211F7D" w:rsidRPr="006819A1" w:rsidRDefault="00211F7D" w:rsidP="00211F7D">
      <w:pPr>
        <w:rPr>
          <w:i/>
          <w:lang w:val="en-US"/>
        </w:rPr>
      </w:pPr>
    </w:p>
    <w:p w14:paraId="393B5B0D" w14:textId="618AA9D2" w:rsidR="00211F7D" w:rsidRPr="00EA1426" w:rsidRDefault="00211F7D" w:rsidP="00211F7D">
      <w:r w:rsidRPr="00EA1426">
        <w:t xml:space="preserve">L’ambiente di </w:t>
      </w:r>
      <w:r w:rsidR="00F33EEE" w:rsidRPr="00EA1426">
        <w:t>Collaudo</w:t>
      </w:r>
      <w:r w:rsidRPr="00EA1426">
        <w:t xml:space="preserve"> </w:t>
      </w:r>
      <w:r w:rsidR="00EC376D" w:rsidRPr="00EA1426">
        <w:t xml:space="preserve">è </w:t>
      </w:r>
      <w:r w:rsidR="00EC376D">
        <w:t xml:space="preserve">composto da 1 unica </w:t>
      </w:r>
      <w:r w:rsidR="00EC376D" w:rsidRPr="00EA1426">
        <w:t>sottoret</w:t>
      </w:r>
      <w:r w:rsidR="00EC376D">
        <w:t>e</w:t>
      </w:r>
      <w:r w:rsidR="00F33EEE" w:rsidRPr="00EA1426">
        <w:t>:</w:t>
      </w:r>
    </w:p>
    <w:p w14:paraId="4A9ECDED" w14:textId="55588EB9" w:rsidR="00A940AC" w:rsidRDefault="00F33EEE" w:rsidP="00EC376D">
      <w:pPr>
        <w:pStyle w:val="puntoelenco"/>
      </w:pPr>
      <w:r w:rsidRPr="00EA1426">
        <w:t>LAN COLL-Front End/</w:t>
      </w:r>
      <w:r w:rsidR="00EC376D">
        <w:t>DB</w:t>
      </w:r>
    </w:p>
    <w:p w14:paraId="41683EA0" w14:textId="77777777" w:rsidR="00EC376D" w:rsidRPr="00EA1426" w:rsidRDefault="00EC376D" w:rsidP="00EC376D">
      <w:pPr>
        <w:pStyle w:val="puntoelenco"/>
        <w:numPr>
          <w:ilvl w:val="0"/>
          <w:numId w:val="0"/>
        </w:numPr>
        <w:ind w:left="709" w:hanging="360"/>
      </w:pPr>
    </w:p>
    <w:tbl>
      <w:tblPr>
        <w:tblStyle w:val="TableGrid"/>
        <w:tblpPr w:leftFromText="141" w:rightFromText="141" w:vertAnchor="text" w:horzAnchor="margin" w:tblpXSpec="center" w:tblpY="23"/>
        <w:tblW w:w="10910" w:type="dxa"/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1134"/>
        <w:gridCol w:w="1276"/>
        <w:gridCol w:w="1134"/>
        <w:gridCol w:w="1275"/>
        <w:gridCol w:w="851"/>
        <w:gridCol w:w="850"/>
        <w:gridCol w:w="709"/>
      </w:tblGrid>
      <w:tr w:rsidR="00561AA6" w:rsidRPr="00EA1426" w14:paraId="47506D7D" w14:textId="77777777" w:rsidTr="0095293D">
        <w:tc>
          <w:tcPr>
            <w:tcW w:w="1696" w:type="dxa"/>
          </w:tcPr>
          <w:p w14:paraId="7A0A55E6" w14:textId="77777777" w:rsidR="00561AA6" w:rsidRPr="00D36CA3" w:rsidRDefault="00561AA6" w:rsidP="00561AA6">
            <w:pPr>
              <w:rPr>
                <w:b/>
                <w:spacing w:val="-2"/>
                <w:lang w:val="en-US"/>
              </w:rPr>
            </w:pPr>
            <w:r w:rsidRPr="00D36CA3">
              <w:rPr>
                <w:b/>
                <w:spacing w:val="-2"/>
                <w:lang w:val="en-US"/>
              </w:rPr>
              <w:t>AMBIENTE</w:t>
            </w:r>
          </w:p>
        </w:tc>
        <w:tc>
          <w:tcPr>
            <w:tcW w:w="1985" w:type="dxa"/>
          </w:tcPr>
          <w:p w14:paraId="798E438D" w14:textId="360FFC90" w:rsidR="00561AA6" w:rsidRPr="00D36CA3" w:rsidRDefault="0089402C" w:rsidP="00561AA6">
            <w:pPr>
              <w:rPr>
                <w:b/>
                <w:spacing w:val="-2"/>
                <w:lang w:val="en-US"/>
              </w:rPr>
            </w:pPr>
            <w:r w:rsidRPr="00D36CA3">
              <w:rPr>
                <w:b/>
                <w:spacing w:val="-2"/>
                <w:lang w:val="en-US"/>
              </w:rPr>
              <w:t xml:space="preserve">NOME </w:t>
            </w:r>
            <w:r w:rsidR="00561AA6" w:rsidRPr="00D36CA3">
              <w:rPr>
                <w:b/>
                <w:spacing w:val="-2"/>
                <w:lang w:val="en-US"/>
              </w:rPr>
              <w:t>VM</w:t>
            </w:r>
          </w:p>
        </w:tc>
        <w:tc>
          <w:tcPr>
            <w:tcW w:w="1134" w:type="dxa"/>
          </w:tcPr>
          <w:p w14:paraId="61C260BF" w14:textId="4A5C8717" w:rsidR="00561AA6" w:rsidRPr="00D36CA3" w:rsidRDefault="00561AA6" w:rsidP="00561AA6">
            <w:pPr>
              <w:rPr>
                <w:b/>
                <w:spacing w:val="-2"/>
                <w:lang w:val="en-US"/>
              </w:rPr>
            </w:pPr>
            <w:r w:rsidRPr="00D36CA3">
              <w:rPr>
                <w:b/>
                <w:spacing w:val="-2"/>
                <w:lang w:val="en-US"/>
              </w:rPr>
              <w:t>Ruolo</w:t>
            </w:r>
          </w:p>
        </w:tc>
        <w:tc>
          <w:tcPr>
            <w:tcW w:w="1276" w:type="dxa"/>
          </w:tcPr>
          <w:p w14:paraId="79066835" w14:textId="228C8597" w:rsidR="00561AA6" w:rsidRPr="00D36CA3" w:rsidRDefault="00561AA6" w:rsidP="00561AA6">
            <w:pPr>
              <w:rPr>
                <w:b/>
                <w:spacing w:val="-2"/>
                <w:lang w:val="en-US"/>
              </w:rPr>
            </w:pPr>
            <w:r w:rsidRPr="00D36CA3">
              <w:rPr>
                <w:b/>
                <w:spacing w:val="-2"/>
                <w:lang w:val="en-US"/>
              </w:rPr>
              <w:t>LAN</w:t>
            </w:r>
          </w:p>
        </w:tc>
        <w:tc>
          <w:tcPr>
            <w:tcW w:w="1134" w:type="dxa"/>
          </w:tcPr>
          <w:p w14:paraId="05D8BDE2" w14:textId="757A29B6" w:rsidR="00561AA6" w:rsidRPr="00D36CA3" w:rsidRDefault="00561AA6" w:rsidP="00561AA6">
            <w:pPr>
              <w:rPr>
                <w:b/>
                <w:spacing w:val="-2"/>
                <w:lang w:val="en-US"/>
              </w:rPr>
            </w:pPr>
            <w:r w:rsidRPr="00D36CA3">
              <w:rPr>
                <w:b/>
                <w:spacing w:val="-2"/>
                <w:lang w:val="en-US"/>
              </w:rPr>
              <w:t>Software di Base</w:t>
            </w:r>
          </w:p>
          <w:p w14:paraId="66F927B1" w14:textId="77777777" w:rsidR="00561AA6" w:rsidRPr="00D36CA3" w:rsidRDefault="00561AA6" w:rsidP="00561AA6">
            <w:pPr>
              <w:rPr>
                <w:b/>
                <w:spacing w:val="-2"/>
                <w:lang w:val="en-US"/>
              </w:rPr>
            </w:pPr>
            <w:r w:rsidRPr="00D36CA3">
              <w:rPr>
                <w:b/>
                <w:spacing w:val="-2"/>
                <w:lang w:val="en-US"/>
              </w:rPr>
              <w:t>SO</w:t>
            </w:r>
          </w:p>
        </w:tc>
        <w:tc>
          <w:tcPr>
            <w:tcW w:w="1275" w:type="dxa"/>
          </w:tcPr>
          <w:p w14:paraId="7F74B206" w14:textId="11E457F2" w:rsidR="00561AA6" w:rsidRPr="00D36CA3" w:rsidRDefault="00561AA6" w:rsidP="00561AA6">
            <w:pPr>
              <w:rPr>
                <w:b/>
                <w:spacing w:val="-2"/>
                <w:lang w:val="en-US"/>
              </w:rPr>
            </w:pPr>
            <w:r w:rsidRPr="00D36CA3">
              <w:rPr>
                <w:b/>
                <w:spacing w:val="-2"/>
                <w:lang w:val="en-US"/>
              </w:rPr>
              <w:t>Processore</w:t>
            </w:r>
          </w:p>
        </w:tc>
        <w:tc>
          <w:tcPr>
            <w:tcW w:w="851" w:type="dxa"/>
          </w:tcPr>
          <w:p w14:paraId="3ADE92A1" w14:textId="77777777" w:rsidR="00561AA6" w:rsidRPr="00D36CA3" w:rsidRDefault="00561AA6" w:rsidP="00561AA6">
            <w:pPr>
              <w:rPr>
                <w:b/>
                <w:spacing w:val="-2"/>
                <w:lang w:val="en-US"/>
              </w:rPr>
            </w:pPr>
            <w:r w:rsidRPr="00D36CA3">
              <w:rPr>
                <w:b/>
                <w:spacing w:val="-2"/>
                <w:lang w:val="en-US"/>
              </w:rPr>
              <w:t>RAM</w:t>
            </w:r>
          </w:p>
        </w:tc>
        <w:tc>
          <w:tcPr>
            <w:tcW w:w="850" w:type="dxa"/>
          </w:tcPr>
          <w:p w14:paraId="07AC0D79" w14:textId="77777777" w:rsidR="00561AA6" w:rsidRPr="00D36CA3" w:rsidRDefault="00561AA6" w:rsidP="00561AA6">
            <w:pPr>
              <w:rPr>
                <w:b/>
                <w:spacing w:val="-2"/>
                <w:lang w:val="en-US"/>
              </w:rPr>
            </w:pPr>
            <w:r w:rsidRPr="00D36CA3">
              <w:rPr>
                <w:b/>
                <w:spacing w:val="-2"/>
                <w:lang w:val="en-US"/>
              </w:rPr>
              <w:t>Disco*</w:t>
            </w:r>
          </w:p>
        </w:tc>
        <w:tc>
          <w:tcPr>
            <w:tcW w:w="709" w:type="dxa"/>
          </w:tcPr>
          <w:p w14:paraId="6E8D8C68" w14:textId="77777777" w:rsidR="00561AA6" w:rsidRPr="00D36CA3" w:rsidRDefault="00561AA6" w:rsidP="00561AA6">
            <w:pPr>
              <w:rPr>
                <w:b/>
                <w:spacing w:val="-2"/>
                <w:lang w:val="en-US"/>
              </w:rPr>
            </w:pPr>
            <w:r w:rsidRPr="00D36CA3">
              <w:rPr>
                <w:b/>
                <w:spacing w:val="-2"/>
                <w:lang w:val="en-US"/>
              </w:rPr>
              <w:t>DR Bari</w:t>
            </w:r>
          </w:p>
        </w:tc>
      </w:tr>
      <w:tr w:rsidR="00115586" w:rsidRPr="00EA1426" w14:paraId="393CEF5C" w14:textId="77777777" w:rsidTr="0095293D">
        <w:tc>
          <w:tcPr>
            <w:tcW w:w="1696" w:type="dxa"/>
            <w:vMerge w:val="restart"/>
          </w:tcPr>
          <w:p w14:paraId="73852A0D" w14:textId="77777777" w:rsidR="00115586" w:rsidRPr="00D36CA3" w:rsidRDefault="00115586" w:rsidP="00115586">
            <w:pPr>
              <w:rPr>
                <w:spacing w:val="-2"/>
                <w:lang w:val="en-US"/>
              </w:rPr>
            </w:pPr>
          </w:p>
          <w:p w14:paraId="09FD573D" w14:textId="1805A33C" w:rsidR="00115586" w:rsidRPr="00D36CA3" w:rsidRDefault="00115586" w:rsidP="00115586">
            <w:pPr>
              <w:rPr>
                <w:spacing w:val="-2"/>
                <w:lang w:val="en-US"/>
              </w:rPr>
            </w:pPr>
            <w:r w:rsidRPr="00D36CA3">
              <w:rPr>
                <w:spacing w:val="-2"/>
                <w:lang w:val="en-US"/>
              </w:rPr>
              <w:t xml:space="preserve">    PRODUZIONE</w:t>
            </w:r>
          </w:p>
        </w:tc>
        <w:tc>
          <w:tcPr>
            <w:tcW w:w="1985" w:type="dxa"/>
          </w:tcPr>
          <w:p w14:paraId="57088837" w14:textId="38B2586C" w:rsidR="00115586" w:rsidRPr="00D36CA3" w:rsidRDefault="00115586" w:rsidP="00115586">
            <w:pPr>
              <w:rPr>
                <w:spacing w:val="-2"/>
                <w:lang w:val="en-US"/>
              </w:rPr>
            </w:pPr>
            <w:r w:rsidRPr="00D36CA3">
              <w:rPr>
                <w:spacing w:val="-2"/>
                <w:lang w:val="en-US"/>
              </w:rPr>
              <w:t>L1D1</w:t>
            </w:r>
            <w:r w:rsidR="00343687">
              <w:rPr>
                <w:spacing w:val="-2"/>
                <w:lang w:val="en-US"/>
              </w:rPr>
              <w:t>WA</w:t>
            </w:r>
            <w:r w:rsidRPr="00D36CA3">
              <w:rPr>
                <w:spacing w:val="-2"/>
                <w:lang w:val="en-US"/>
              </w:rPr>
              <w:t>-</w:t>
            </w:r>
            <w:r w:rsidR="00343687">
              <w:rPr>
                <w:spacing w:val="-2"/>
                <w:lang w:val="en-US"/>
              </w:rPr>
              <w:t>AS</w:t>
            </w:r>
            <w:r w:rsidRPr="00D36CA3">
              <w:rPr>
                <w:spacing w:val="-2"/>
                <w:lang w:val="en-US"/>
              </w:rPr>
              <w:t>-P01</w:t>
            </w:r>
          </w:p>
        </w:tc>
        <w:tc>
          <w:tcPr>
            <w:tcW w:w="1134" w:type="dxa"/>
          </w:tcPr>
          <w:p w14:paraId="7D5E83A3" w14:textId="53C8AC7A" w:rsidR="00115586" w:rsidRPr="00D36CA3" w:rsidRDefault="00115586" w:rsidP="00115586">
            <w:pPr>
              <w:rPr>
                <w:spacing w:val="-2"/>
                <w:lang w:val="en-US"/>
              </w:rPr>
            </w:pPr>
            <w:r w:rsidRPr="00D36CA3">
              <w:rPr>
                <w:spacing w:val="-2"/>
                <w:lang w:val="en-US"/>
              </w:rPr>
              <w:t>Web Server</w:t>
            </w:r>
          </w:p>
        </w:tc>
        <w:tc>
          <w:tcPr>
            <w:tcW w:w="1276" w:type="dxa"/>
          </w:tcPr>
          <w:p w14:paraId="2DED065E" w14:textId="77777777" w:rsidR="00115586" w:rsidRPr="00D36CA3" w:rsidRDefault="00115586" w:rsidP="00115586">
            <w:pPr>
              <w:rPr>
                <w:spacing w:val="-2"/>
                <w:lang w:val="en-US"/>
              </w:rPr>
            </w:pPr>
            <w:r w:rsidRPr="00D36CA3">
              <w:rPr>
                <w:spacing w:val="-2"/>
                <w:lang w:val="en-US"/>
              </w:rPr>
              <w:t>PROD-Front End</w:t>
            </w:r>
          </w:p>
          <w:p w14:paraId="791A0B41" w14:textId="77777777" w:rsidR="00115586" w:rsidRPr="00D36CA3" w:rsidRDefault="00115586" w:rsidP="00115586">
            <w:pPr>
              <w:rPr>
                <w:spacing w:val="-2"/>
                <w:lang w:val="en-US"/>
              </w:rPr>
            </w:pPr>
          </w:p>
        </w:tc>
        <w:tc>
          <w:tcPr>
            <w:tcW w:w="1134" w:type="dxa"/>
          </w:tcPr>
          <w:p w14:paraId="772EA4E9" w14:textId="427B07AA" w:rsidR="00115586" w:rsidRPr="00D36CA3" w:rsidRDefault="00115586" w:rsidP="00115586">
            <w:pPr>
              <w:rPr>
                <w:spacing w:val="-2"/>
                <w:lang w:val="en-US"/>
              </w:rPr>
            </w:pPr>
            <w:r w:rsidRPr="00D36CA3">
              <w:rPr>
                <w:spacing w:val="-2"/>
                <w:lang w:val="en-US"/>
              </w:rPr>
              <w:t>Windows 20</w:t>
            </w:r>
            <w:r w:rsidR="00EC376D">
              <w:rPr>
                <w:spacing w:val="-2"/>
                <w:lang w:val="en-US"/>
              </w:rPr>
              <w:t>08</w:t>
            </w:r>
            <w:r w:rsidRPr="00D36CA3">
              <w:rPr>
                <w:spacing w:val="-2"/>
                <w:lang w:val="en-US"/>
              </w:rPr>
              <w:t xml:space="preserve"> Server R2</w:t>
            </w:r>
          </w:p>
        </w:tc>
        <w:tc>
          <w:tcPr>
            <w:tcW w:w="1275" w:type="dxa"/>
          </w:tcPr>
          <w:p w14:paraId="537978DA" w14:textId="1524F9FE" w:rsidR="00115586" w:rsidRPr="00D36CA3" w:rsidRDefault="00115586" w:rsidP="00115586">
            <w:pPr>
              <w:rPr>
                <w:spacing w:val="-2"/>
                <w:lang w:val="en-US"/>
              </w:rPr>
            </w:pPr>
            <w:r w:rsidRPr="00D36CA3">
              <w:rPr>
                <w:spacing w:val="-2"/>
                <w:lang w:val="en-US"/>
              </w:rPr>
              <w:t>16 Core</w:t>
            </w:r>
          </w:p>
        </w:tc>
        <w:tc>
          <w:tcPr>
            <w:tcW w:w="851" w:type="dxa"/>
          </w:tcPr>
          <w:p w14:paraId="761E26EC" w14:textId="38C1AC2E" w:rsidR="00115586" w:rsidRPr="00D36CA3" w:rsidRDefault="00115586" w:rsidP="00115586">
            <w:pPr>
              <w:rPr>
                <w:spacing w:val="-2"/>
                <w:lang w:val="en-US"/>
              </w:rPr>
            </w:pPr>
            <w:r w:rsidRPr="00D36CA3">
              <w:rPr>
                <w:spacing w:val="-2"/>
                <w:lang w:val="en-US"/>
              </w:rPr>
              <w:t>32 GB</w:t>
            </w:r>
          </w:p>
        </w:tc>
        <w:tc>
          <w:tcPr>
            <w:tcW w:w="850" w:type="dxa"/>
          </w:tcPr>
          <w:p w14:paraId="7DC822DE" w14:textId="03D9B382" w:rsidR="00115586" w:rsidRPr="00D36CA3" w:rsidRDefault="0095293D" w:rsidP="00115586">
            <w:pPr>
              <w:rPr>
                <w:spacing w:val="-2"/>
                <w:lang w:val="en-US"/>
              </w:rPr>
            </w:pPr>
            <w:r>
              <w:rPr>
                <w:spacing w:val="-2"/>
                <w:lang w:val="en-US"/>
              </w:rPr>
              <w:t xml:space="preserve">500 </w:t>
            </w:r>
            <w:r w:rsidR="00115586" w:rsidRPr="00D36CA3">
              <w:rPr>
                <w:spacing w:val="-2"/>
                <w:lang w:val="en-US"/>
              </w:rPr>
              <w:t>GB</w:t>
            </w:r>
          </w:p>
        </w:tc>
        <w:tc>
          <w:tcPr>
            <w:tcW w:w="709" w:type="dxa"/>
          </w:tcPr>
          <w:p w14:paraId="01EE97A9" w14:textId="02F38C1F" w:rsidR="00115586" w:rsidRPr="00D36CA3" w:rsidRDefault="00115586" w:rsidP="00115586">
            <w:pPr>
              <w:rPr>
                <w:spacing w:val="-2"/>
                <w:lang w:val="en-US"/>
              </w:rPr>
            </w:pPr>
            <w:r w:rsidRPr="00D36CA3">
              <w:rPr>
                <w:spacing w:val="-2"/>
                <w:lang w:val="en-US"/>
              </w:rPr>
              <w:t>NO</w:t>
            </w:r>
          </w:p>
        </w:tc>
      </w:tr>
      <w:tr w:rsidR="0095293D" w:rsidRPr="00EA1426" w14:paraId="6E18F869" w14:textId="77777777" w:rsidTr="0095293D">
        <w:tc>
          <w:tcPr>
            <w:tcW w:w="1696" w:type="dxa"/>
            <w:vMerge/>
          </w:tcPr>
          <w:p w14:paraId="5C6436C1" w14:textId="77777777" w:rsidR="0095293D" w:rsidRPr="00D36CA3" w:rsidRDefault="0095293D" w:rsidP="0095293D">
            <w:pPr>
              <w:rPr>
                <w:spacing w:val="-2"/>
                <w:lang w:val="en-US"/>
              </w:rPr>
            </w:pPr>
          </w:p>
        </w:tc>
        <w:tc>
          <w:tcPr>
            <w:tcW w:w="1985" w:type="dxa"/>
          </w:tcPr>
          <w:p w14:paraId="0B956DD9" w14:textId="3B15F9C9" w:rsidR="0095293D" w:rsidRPr="00D36CA3" w:rsidRDefault="0095293D" w:rsidP="0095293D">
            <w:pPr>
              <w:rPr>
                <w:spacing w:val="-2"/>
                <w:lang w:val="en-US"/>
              </w:rPr>
            </w:pPr>
            <w:r w:rsidRPr="00C003FF">
              <w:rPr>
                <w:szCs w:val="20"/>
              </w:rPr>
              <w:t>L1D1</w:t>
            </w:r>
            <w:r>
              <w:rPr>
                <w:szCs w:val="20"/>
              </w:rPr>
              <w:t>WA</w:t>
            </w:r>
            <w:r w:rsidRPr="00C003FF">
              <w:rPr>
                <w:szCs w:val="20"/>
              </w:rPr>
              <w:t>-</w:t>
            </w:r>
            <w:r>
              <w:rPr>
                <w:szCs w:val="20"/>
              </w:rPr>
              <w:t>DB</w:t>
            </w:r>
            <w:r w:rsidRPr="00C003FF">
              <w:rPr>
                <w:szCs w:val="20"/>
              </w:rPr>
              <w:t>-P01</w:t>
            </w:r>
          </w:p>
        </w:tc>
        <w:tc>
          <w:tcPr>
            <w:tcW w:w="1134" w:type="dxa"/>
          </w:tcPr>
          <w:p w14:paraId="7EA3C83D" w14:textId="64974725" w:rsidR="0095293D" w:rsidRPr="00D36CA3" w:rsidRDefault="0095293D" w:rsidP="0095293D">
            <w:pPr>
              <w:rPr>
                <w:spacing w:val="-2"/>
                <w:lang w:val="en-US"/>
              </w:rPr>
            </w:pPr>
            <w:r w:rsidRPr="00D36CA3">
              <w:rPr>
                <w:spacing w:val="-2"/>
                <w:lang w:val="en-US"/>
              </w:rPr>
              <w:t>DB Server</w:t>
            </w:r>
          </w:p>
        </w:tc>
        <w:tc>
          <w:tcPr>
            <w:tcW w:w="1276" w:type="dxa"/>
          </w:tcPr>
          <w:p w14:paraId="6C45C504" w14:textId="19CEBC11" w:rsidR="0095293D" w:rsidRPr="00D36CA3" w:rsidRDefault="0095293D" w:rsidP="0095293D">
            <w:pPr>
              <w:rPr>
                <w:spacing w:val="-2"/>
                <w:lang w:val="en-US"/>
              </w:rPr>
            </w:pPr>
            <w:r w:rsidRPr="00377133">
              <w:rPr>
                <w:spacing w:val="-2"/>
                <w:lang w:val="en-US"/>
              </w:rPr>
              <w:t>PROD-Back End</w:t>
            </w:r>
          </w:p>
        </w:tc>
        <w:tc>
          <w:tcPr>
            <w:tcW w:w="1134" w:type="dxa"/>
          </w:tcPr>
          <w:p w14:paraId="4BA42A35" w14:textId="79C84271" w:rsidR="0095293D" w:rsidRPr="00D36CA3" w:rsidRDefault="0095293D" w:rsidP="0095293D">
            <w:pPr>
              <w:rPr>
                <w:spacing w:val="-2"/>
                <w:lang w:val="en-US"/>
              </w:rPr>
            </w:pPr>
            <w:r w:rsidRPr="004A34B0">
              <w:rPr>
                <w:spacing w:val="-2"/>
                <w:lang w:val="en-US"/>
              </w:rPr>
              <w:t xml:space="preserve">Windows </w:t>
            </w:r>
            <w:r w:rsidR="00EC376D" w:rsidRPr="00D36CA3">
              <w:rPr>
                <w:spacing w:val="-2"/>
                <w:lang w:val="en-US"/>
              </w:rPr>
              <w:t>20</w:t>
            </w:r>
            <w:r w:rsidR="00EC376D">
              <w:rPr>
                <w:spacing w:val="-2"/>
                <w:lang w:val="en-US"/>
              </w:rPr>
              <w:t xml:space="preserve">08 </w:t>
            </w:r>
            <w:r w:rsidRPr="004A34B0">
              <w:rPr>
                <w:spacing w:val="-2"/>
                <w:lang w:val="en-US"/>
              </w:rPr>
              <w:t>Server R2</w:t>
            </w:r>
          </w:p>
        </w:tc>
        <w:tc>
          <w:tcPr>
            <w:tcW w:w="1275" w:type="dxa"/>
          </w:tcPr>
          <w:p w14:paraId="73F4018D" w14:textId="5412EAB7" w:rsidR="0095293D" w:rsidRPr="00D36CA3" w:rsidRDefault="0095293D" w:rsidP="0095293D">
            <w:pPr>
              <w:rPr>
                <w:spacing w:val="-2"/>
                <w:lang w:val="en-US"/>
              </w:rPr>
            </w:pPr>
            <w:r w:rsidRPr="00D36CA3">
              <w:rPr>
                <w:spacing w:val="-2"/>
                <w:lang w:val="en-US"/>
              </w:rPr>
              <w:t>16 Core</w:t>
            </w:r>
          </w:p>
        </w:tc>
        <w:tc>
          <w:tcPr>
            <w:tcW w:w="851" w:type="dxa"/>
          </w:tcPr>
          <w:p w14:paraId="72EC774E" w14:textId="134B9340" w:rsidR="0095293D" w:rsidRPr="00D36CA3" w:rsidRDefault="0095293D" w:rsidP="0095293D">
            <w:pPr>
              <w:rPr>
                <w:spacing w:val="-2"/>
                <w:lang w:val="en-US"/>
              </w:rPr>
            </w:pPr>
            <w:r w:rsidRPr="00D36CA3">
              <w:rPr>
                <w:spacing w:val="-2"/>
                <w:lang w:val="en-US"/>
              </w:rPr>
              <w:t>32 GB</w:t>
            </w:r>
          </w:p>
        </w:tc>
        <w:tc>
          <w:tcPr>
            <w:tcW w:w="850" w:type="dxa"/>
          </w:tcPr>
          <w:p w14:paraId="74A9D98D" w14:textId="354DEFB0" w:rsidR="0095293D" w:rsidRPr="00D36CA3" w:rsidRDefault="0095293D" w:rsidP="0095293D">
            <w:pPr>
              <w:rPr>
                <w:spacing w:val="-2"/>
                <w:lang w:val="en-US"/>
              </w:rPr>
            </w:pPr>
            <w:r>
              <w:rPr>
                <w:spacing w:val="-2"/>
                <w:lang w:val="en-US"/>
              </w:rPr>
              <w:t xml:space="preserve">500 </w:t>
            </w:r>
            <w:r w:rsidRPr="00D36CA3">
              <w:rPr>
                <w:spacing w:val="-2"/>
                <w:lang w:val="en-US"/>
              </w:rPr>
              <w:t>GB</w:t>
            </w:r>
          </w:p>
        </w:tc>
        <w:tc>
          <w:tcPr>
            <w:tcW w:w="709" w:type="dxa"/>
          </w:tcPr>
          <w:p w14:paraId="330BFDEB" w14:textId="3F102E4E" w:rsidR="0095293D" w:rsidRPr="00D36CA3" w:rsidRDefault="00630F9D" w:rsidP="0095293D">
            <w:pPr>
              <w:rPr>
                <w:spacing w:val="-2"/>
                <w:lang w:val="en-US"/>
              </w:rPr>
            </w:pPr>
            <w:r>
              <w:rPr>
                <w:spacing w:val="-2"/>
                <w:lang w:val="en-US"/>
              </w:rPr>
              <w:t>NO</w:t>
            </w:r>
          </w:p>
        </w:tc>
      </w:tr>
      <w:tr w:rsidR="00630F9D" w:rsidRPr="00EA1426" w14:paraId="44150759" w14:textId="77777777" w:rsidTr="0095293D">
        <w:tc>
          <w:tcPr>
            <w:tcW w:w="1696" w:type="dxa"/>
            <w:vMerge w:val="restart"/>
            <w:vAlign w:val="center"/>
          </w:tcPr>
          <w:p w14:paraId="550D15C4" w14:textId="3C038B6A" w:rsidR="00630F9D" w:rsidRPr="00D36CA3" w:rsidRDefault="00630F9D" w:rsidP="00115586">
            <w:pPr>
              <w:jc w:val="center"/>
              <w:rPr>
                <w:spacing w:val="-2"/>
                <w:lang w:val="en-US"/>
              </w:rPr>
            </w:pPr>
            <w:r w:rsidRPr="00D36CA3">
              <w:rPr>
                <w:spacing w:val="-2"/>
                <w:lang w:val="en-US"/>
              </w:rPr>
              <w:t>COLLAUDO</w:t>
            </w:r>
          </w:p>
        </w:tc>
        <w:tc>
          <w:tcPr>
            <w:tcW w:w="1985" w:type="dxa"/>
          </w:tcPr>
          <w:p w14:paraId="7208E44F" w14:textId="501A0AA5" w:rsidR="00630F9D" w:rsidRPr="00D36CA3" w:rsidRDefault="00630F9D" w:rsidP="00115586">
            <w:pPr>
              <w:rPr>
                <w:spacing w:val="-2"/>
                <w:lang w:val="en-US"/>
              </w:rPr>
            </w:pPr>
            <w:r w:rsidRPr="00D36CA3">
              <w:rPr>
                <w:spacing w:val="-2"/>
                <w:lang w:val="en-US"/>
              </w:rPr>
              <w:t>L1D1</w:t>
            </w:r>
            <w:r w:rsidR="00343687">
              <w:rPr>
                <w:spacing w:val="-2"/>
                <w:lang w:val="en-US"/>
              </w:rPr>
              <w:t>WA</w:t>
            </w:r>
            <w:r w:rsidRPr="00D36CA3">
              <w:rPr>
                <w:spacing w:val="-2"/>
                <w:lang w:val="en-US"/>
              </w:rPr>
              <w:t>-AS-C01</w:t>
            </w:r>
          </w:p>
        </w:tc>
        <w:tc>
          <w:tcPr>
            <w:tcW w:w="1134" w:type="dxa"/>
          </w:tcPr>
          <w:p w14:paraId="5A2B8EF4" w14:textId="5113E524" w:rsidR="00630F9D" w:rsidRPr="00D36CA3" w:rsidRDefault="00630F9D" w:rsidP="00115586">
            <w:pPr>
              <w:rPr>
                <w:spacing w:val="-2"/>
                <w:lang w:val="en-US"/>
              </w:rPr>
            </w:pPr>
            <w:r w:rsidRPr="00D36CA3">
              <w:rPr>
                <w:spacing w:val="-2"/>
                <w:lang w:val="en-US"/>
              </w:rPr>
              <w:t>Web Server</w:t>
            </w:r>
          </w:p>
        </w:tc>
        <w:tc>
          <w:tcPr>
            <w:tcW w:w="1276" w:type="dxa"/>
          </w:tcPr>
          <w:p w14:paraId="541801FA" w14:textId="304C8661" w:rsidR="00630F9D" w:rsidRPr="00D36CA3" w:rsidRDefault="00630F9D" w:rsidP="00115586">
            <w:pPr>
              <w:rPr>
                <w:spacing w:val="-2"/>
                <w:lang w:val="en-US"/>
              </w:rPr>
            </w:pPr>
            <w:r w:rsidRPr="00D36CA3">
              <w:rPr>
                <w:spacing w:val="-2"/>
                <w:lang w:val="en-US"/>
              </w:rPr>
              <w:t>COLL-FrontEnd</w:t>
            </w:r>
          </w:p>
        </w:tc>
        <w:tc>
          <w:tcPr>
            <w:tcW w:w="1134" w:type="dxa"/>
          </w:tcPr>
          <w:p w14:paraId="3810BDC5" w14:textId="515D144B" w:rsidR="00630F9D" w:rsidRPr="00D36CA3" w:rsidRDefault="00630F9D" w:rsidP="00115586">
            <w:pPr>
              <w:rPr>
                <w:spacing w:val="-2"/>
                <w:lang w:val="en-US"/>
              </w:rPr>
            </w:pPr>
            <w:r w:rsidRPr="00D36CA3">
              <w:rPr>
                <w:spacing w:val="-2"/>
                <w:lang w:val="en-US"/>
              </w:rPr>
              <w:t xml:space="preserve">Windows </w:t>
            </w:r>
            <w:r w:rsidR="00EC376D" w:rsidRPr="00D36CA3">
              <w:rPr>
                <w:spacing w:val="-2"/>
                <w:lang w:val="en-US"/>
              </w:rPr>
              <w:t>20</w:t>
            </w:r>
            <w:r w:rsidR="00EC376D">
              <w:rPr>
                <w:spacing w:val="-2"/>
                <w:lang w:val="en-US"/>
              </w:rPr>
              <w:t xml:space="preserve">08 </w:t>
            </w:r>
            <w:r w:rsidRPr="00D36CA3">
              <w:rPr>
                <w:spacing w:val="-2"/>
                <w:lang w:val="en-US"/>
              </w:rPr>
              <w:t>Server R2</w:t>
            </w:r>
          </w:p>
        </w:tc>
        <w:tc>
          <w:tcPr>
            <w:tcW w:w="1275" w:type="dxa"/>
          </w:tcPr>
          <w:p w14:paraId="754D0242" w14:textId="505294B2" w:rsidR="00630F9D" w:rsidRPr="00D36CA3" w:rsidRDefault="00630F9D" w:rsidP="00115586">
            <w:pPr>
              <w:rPr>
                <w:spacing w:val="-2"/>
                <w:lang w:val="en-US"/>
              </w:rPr>
            </w:pPr>
            <w:r w:rsidRPr="00D36CA3">
              <w:rPr>
                <w:spacing w:val="-2"/>
                <w:lang w:val="en-US"/>
              </w:rPr>
              <w:t>8 Core</w:t>
            </w:r>
          </w:p>
        </w:tc>
        <w:tc>
          <w:tcPr>
            <w:tcW w:w="851" w:type="dxa"/>
          </w:tcPr>
          <w:p w14:paraId="265C9A0F" w14:textId="024023D9" w:rsidR="00630F9D" w:rsidRPr="00D36CA3" w:rsidRDefault="00630F9D" w:rsidP="00115586">
            <w:pPr>
              <w:rPr>
                <w:spacing w:val="-2"/>
                <w:lang w:val="en-US"/>
              </w:rPr>
            </w:pPr>
            <w:r w:rsidRPr="00D36CA3">
              <w:rPr>
                <w:spacing w:val="-2"/>
                <w:lang w:val="en-US"/>
              </w:rPr>
              <w:t>16 GB</w:t>
            </w:r>
          </w:p>
        </w:tc>
        <w:tc>
          <w:tcPr>
            <w:tcW w:w="850" w:type="dxa"/>
          </w:tcPr>
          <w:p w14:paraId="498F037F" w14:textId="57931228" w:rsidR="00630F9D" w:rsidRPr="00D36CA3" w:rsidRDefault="00630F9D" w:rsidP="00115586">
            <w:pPr>
              <w:rPr>
                <w:spacing w:val="-2"/>
                <w:lang w:val="en-US"/>
              </w:rPr>
            </w:pPr>
            <w:r>
              <w:rPr>
                <w:spacing w:val="-2"/>
                <w:lang w:val="en-US"/>
              </w:rPr>
              <w:t xml:space="preserve">300 </w:t>
            </w:r>
            <w:r w:rsidRPr="00D36CA3">
              <w:rPr>
                <w:spacing w:val="-2"/>
                <w:lang w:val="en-US"/>
              </w:rPr>
              <w:t>GB</w:t>
            </w:r>
          </w:p>
        </w:tc>
        <w:tc>
          <w:tcPr>
            <w:tcW w:w="709" w:type="dxa"/>
          </w:tcPr>
          <w:p w14:paraId="0E85F502" w14:textId="23593F19" w:rsidR="00630F9D" w:rsidRPr="00D36CA3" w:rsidRDefault="00630F9D" w:rsidP="00115586">
            <w:pPr>
              <w:rPr>
                <w:spacing w:val="-2"/>
                <w:lang w:val="en-US"/>
              </w:rPr>
            </w:pPr>
            <w:r w:rsidRPr="00D36CA3">
              <w:rPr>
                <w:spacing w:val="-2"/>
                <w:lang w:val="en-US"/>
              </w:rPr>
              <w:t>NO</w:t>
            </w:r>
          </w:p>
        </w:tc>
      </w:tr>
      <w:tr w:rsidR="00630F9D" w:rsidRPr="00115586" w14:paraId="75C75497" w14:textId="77777777" w:rsidTr="0095293D">
        <w:tc>
          <w:tcPr>
            <w:tcW w:w="1696" w:type="dxa"/>
            <w:vMerge/>
          </w:tcPr>
          <w:p w14:paraId="75C7AEF4" w14:textId="77777777" w:rsidR="00630F9D" w:rsidRPr="00D36CA3" w:rsidRDefault="00630F9D" w:rsidP="00115586">
            <w:pPr>
              <w:rPr>
                <w:spacing w:val="-2"/>
                <w:lang w:val="en-US"/>
              </w:rPr>
            </w:pPr>
          </w:p>
        </w:tc>
        <w:tc>
          <w:tcPr>
            <w:tcW w:w="1985" w:type="dxa"/>
          </w:tcPr>
          <w:p w14:paraId="088FCDBD" w14:textId="203FD239" w:rsidR="00630F9D" w:rsidRPr="00D36CA3" w:rsidRDefault="00630F9D" w:rsidP="00115586">
            <w:pPr>
              <w:rPr>
                <w:spacing w:val="-2"/>
                <w:lang w:val="en-US"/>
              </w:rPr>
            </w:pPr>
            <w:r w:rsidRPr="00D36CA3">
              <w:rPr>
                <w:spacing w:val="-2"/>
                <w:lang w:val="en-US"/>
              </w:rPr>
              <w:t>L1D1</w:t>
            </w:r>
            <w:r w:rsidR="00343687">
              <w:rPr>
                <w:spacing w:val="-2"/>
                <w:lang w:val="en-US"/>
              </w:rPr>
              <w:t>WA</w:t>
            </w:r>
            <w:r w:rsidRPr="00D36CA3">
              <w:rPr>
                <w:spacing w:val="-2"/>
                <w:lang w:val="en-US"/>
              </w:rPr>
              <w:t>-DB-C01</w:t>
            </w:r>
          </w:p>
        </w:tc>
        <w:tc>
          <w:tcPr>
            <w:tcW w:w="1134" w:type="dxa"/>
          </w:tcPr>
          <w:p w14:paraId="0FD49252" w14:textId="034A75D8" w:rsidR="00630F9D" w:rsidRPr="00D36CA3" w:rsidRDefault="00630F9D" w:rsidP="00115586">
            <w:pPr>
              <w:rPr>
                <w:spacing w:val="-2"/>
                <w:lang w:val="en-US"/>
              </w:rPr>
            </w:pPr>
            <w:r w:rsidRPr="00D36CA3">
              <w:rPr>
                <w:spacing w:val="-2"/>
                <w:lang w:val="en-US"/>
              </w:rPr>
              <w:t>DB Server</w:t>
            </w:r>
          </w:p>
        </w:tc>
        <w:tc>
          <w:tcPr>
            <w:tcW w:w="1276" w:type="dxa"/>
          </w:tcPr>
          <w:p w14:paraId="68FE1247" w14:textId="35F59AA8" w:rsidR="00630F9D" w:rsidRPr="00D36CA3" w:rsidRDefault="00630F9D" w:rsidP="00115586">
            <w:pPr>
              <w:rPr>
                <w:spacing w:val="-2"/>
                <w:lang w:val="en-US"/>
              </w:rPr>
            </w:pPr>
            <w:r w:rsidRPr="00D36CA3">
              <w:rPr>
                <w:spacing w:val="-2"/>
                <w:lang w:val="en-US"/>
              </w:rPr>
              <w:t>COLL-BackEnd</w:t>
            </w:r>
          </w:p>
        </w:tc>
        <w:tc>
          <w:tcPr>
            <w:tcW w:w="1134" w:type="dxa"/>
          </w:tcPr>
          <w:p w14:paraId="76101A5C" w14:textId="564C8A28" w:rsidR="00630F9D" w:rsidRPr="00D36CA3" w:rsidRDefault="00630F9D" w:rsidP="00115586">
            <w:pPr>
              <w:rPr>
                <w:spacing w:val="-2"/>
                <w:lang w:val="en-US"/>
              </w:rPr>
            </w:pPr>
            <w:r w:rsidRPr="00D36CA3">
              <w:rPr>
                <w:spacing w:val="-2"/>
                <w:lang w:val="en-US"/>
              </w:rPr>
              <w:t xml:space="preserve">Windows </w:t>
            </w:r>
            <w:r w:rsidR="00EC376D" w:rsidRPr="00D36CA3">
              <w:rPr>
                <w:spacing w:val="-2"/>
                <w:lang w:val="en-US"/>
              </w:rPr>
              <w:t>20</w:t>
            </w:r>
            <w:r w:rsidR="00EC376D">
              <w:rPr>
                <w:spacing w:val="-2"/>
                <w:lang w:val="en-US"/>
              </w:rPr>
              <w:t xml:space="preserve">08 </w:t>
            </w:r>
            <w:r w:rsidRPr="00D36CA3">
              <w:rPr>
                <w:spacing w:val="-2"/>
                <w:lang w:val="en-US"/>
              </w:rPr>
              <w:t>Server R2</w:t>
            </w:r>
          </w:p>
        </w:tc>
        <w:tc>
          <w:tcPr>
            <w:tcW w:w="1275" w:type="dxa"/>
          </w:tcPr>
          <w:p w14:paraId="62D04331" w14:textId="0039D868" w:rsidR="00630F9D" w:rsidRPr="00D36CA3" w:rsidRDefault="00630F9D" w:rsidP="00115586">
            <w:pPr>
              <w:rPr>
                <w:spacing w:val="-2"/>
                <w:lang w:val="en-US"/>
              </w:rPr>
            </w:pPr>
            <w:r w:rsidRPr="00D36CA3">
              <w:rPr>
                <w:spacing w:val="-2"/>
                <w:lang w:val="en-US"/>
              </w:rPr>
              <w:t>8 Core</w:t>
            </w:r>
          </w:p>
        </w:tc>
        <w:tc>
          <w:tcPr>
            <w:tcW w:w="851" w:type="dxa"/>
          </w:tcPr>
          <w:p w14:paraId="6AAE8DBC" w14:textId="22588D48" w:rsidR="00630F9D" w:rsidRPr="00D36CA3" w:rsidRDefault="00630F9D" w:rsidP="00115586">
            <w:pPr>
              <w:rPr>
                <w:spacing w:val="-2"/>
                <w:lang w:val="en-US"/>
              </w:rPr>
            </w:pPr>
            <w:r w:rsidRPr="00D36CA3">
              <w:rPr>
                <w:spacing w:val="-2"/>
                <w:lang w:val="en-US"/>
              </w:rPr>
              <w:t>16 GB</w:t>
            </w:r>
          </w:p>
        </w:tc>
        <w:tc>
          <w:tcPr>
            <w:tcW w:w="850" w:type="dxa"/>
          </w:tcPr>
          <w:p w14:paraId="45804475" w14:textId="7D1B95EC" w:rsidR="00630F9D" w:rsidRPr="00D36CA3" w:rsidRDefault="00630F9D" w:rsidP="00115586">
            <w:pPr>
              <w:rPr>
                <w:spacing w:val="-2"/>
                <w:lang w:val="en-US"/>
              </w:rPr>
            </w:pPr>
            <w:r>
              <w:rPr>
                <w:spacing w:val="-2"/>
                <w:lang w:val="en-US"/>
              </w:rPr>
              <w:t xml:space="preserve">500 </w:t>
            </w:r>
            <w:r w:rsidRPr="00D36CA3">
              <w:rPr>
                <w:spacing w:val="-2"/>
                <w:lang w:val="en-US"/>
              </w:rPr>
              <w:t>GB</w:t>
            </w:r>
          </w:p>
        </w:tc>
        <w:tc>
          <w:tcPr>
            <w:tcW w:w="709" w:type="dxa"/>
          </w:tcPr>
          <w:p w14:paraId="64CF0A34" w14:textId="3A8C4DCB" w:rsidR="00630F9D" w:rsidRPr="00D36CA3" w:rsidRDefault="00630F9D" w:rsidP="00115586">
            <w:pPr>
              <w:rPr>
                <w:spacing w:val="-2"/>
                <w:lang w:val="en-US"/>
              </w:rPr>
            </w:pPr>
            <w:r w:rsidRPr="00D36CA3">
              <w:rPr>
                <w:spacing w:val="-2"/>
                <w:lang w:val="en-US"/>
              </w:rPr>
              <w:t>NO</w:t>
            </w:r>
          </w:p>
        </w:tc>
      </w:tr>
    </w:tbl>
    <w:p w14:paraId="0CFD45DD" w14:textId="77777777" w:rsidR="00211F7D" w:rsidRPr="00E959EF" w:rsidRDefault="00211F7D" w:rsidP="00211F7D">
      <w:pPr>
        <w:pStyle w:val="11ElencoPuntato"/>
        <w:numPr>
          <w:ilvl w:val="0"/>
          <w:numId w:val="0"/>
        </w:numPr>
        <w:ind w:left="284" w:hanging="284"/>
      </w:pPr>
    </w:p>
    <w:p w14:paraId="6B6DE90D" w14:textId="77777777" w:rsidR="00211F7D" w:rsidRDefault="00211F7D" w:rsidP="00211F7D">
      <w:pPr>
        <w:pStyle w:val="02Testo"/>
        <w:rPr>
          <w:rFonts w:asciiTheme="minorHAnsi" w:hAnsiTheme="minorHAnsi" w:cstheme="minorHAnsi"/>
        </w:rPr>
      </w:pPr>
    </w:p>
    <w:p w14:paraId="729299A5" w14:textId="77777777" w:rsidR="00211F7D" w:rsidRDefault="00211F7D" w:rsidP="003B1C47">
      <w:r>
        <w:t>*disco non di Sistema Operativo.</w:t>
      </w:r>
    </w:p>
    <w:p w14:paraId="6441E986" w14:textId="4839A93F" w:rsidR="00EA1426" w:rsidRDefault="00EA1426">
      <w:pPr>
        <w:spacing w:after="0" w:line="240" w:lineRule="auto"/>
      </w:pPr>
      <w:r>
        <w:br w:type="page"/>
      </w:r>
    </w:p>
    <w:p w14:paraId="68441241" w14:textId="77777777" w:rsidR="005D7FBF" w:rsidRPr="00EA1426" w:rsidRDefault="005D7FBF" w:rsidP="005D7FBF">
      <w:pPr>
        <w:pStyle w:val="Heading1"/>
      </w:pPr>
      <w:bookmarkStart w:id="11" w:name="_Toc31973208"/>
      <w:r w:rsidRPr="00EA1426">
        <w:lastRenderedPageBreak/>
        <w:t>Configurazione di rete</w:t>
      </w:r>
      <w:bookmarkEnd w:id="11"/>
    </w:p>
    <w:p w14:paraId="77B9982D" w14:textId="77777777" w:rsidR="003B1C47" w:rsidRPr="00EA1426" w:rsidRDefault="003B1C47" w:rsidP="003B1C47">
      <w:pPr>
        <w:pStyle w:val="09Sottotitoli"/>
        <w:numPr>
          <w:ilvl w:val="0"/>
          <w:numId w:val="0"/>
        </w:numPr>
        <w:ind w:left="792"/>
      </w:pPr>
    </w:p>
    <w:p w14:paraId="260FEE62" w14:textId="77777777" w:rsidR="003B1C47" w:rsidRPr="00EA1426" w:rsidRDefault="003B1C47" w:rsidP="005D7FBF">
      <w:pPr>
        <w:pStyle w:val="Heading2"/>
      </w:pPr>
      <w:bookmarkStart w:id="12" w:name="_Toc536802248"/>
      <w:bookmarkStart w:id="13" w:name="_Toc31973209"/>
      <w:r w:rsidRPr="00EA1426">
        <w:t>FQDN dei Front End</w:t>
      </w:r>
      <w:bookmarkEnd w:id="12"/>
      <w:bookmarkEnd w:id="13"/>
    </w:p>
    <w:p w14:paraId="41A0E43D" w14:textId="56A7C444" w:rsidR="003B1C47" w:rsidRPr="00D36CA3" w:rsidRDefault="003B1C47" w:rsidP="00332C6E">
      <w:bookmarkStart w:id="14" w:name="_Toc536802249"/>
      <w:r w:rsidRPr="00D36CA3">
        <w:t>Il sistema dovrà essere accessibile sulla rete ministeriale tramite un FQDN appartenente alla zona DNS del CEN di Napoli (*.cen.poliziadistato.it).</w:t>
      </w:r>
      <w:bookmarkEnd w:id="14"/>
    </w:p>
    <w:p w14:paraId="5460E208" w14:textId="77777777" w:rsidR="003B1C47" w:rsidRPr="00EA1426" w:rsidRDefault="003B1C47" w:rsidP="00332C6E">
      <w:pPr>
        <w:rPr>
          <w:b/>
          <w:i/>
        </w:rPr>
      </w:pPr>
    </w:p>
    <w:tbl>
      <w:tblPr>
        <w:tblStyle w:val="TableGrid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4820"/>
        <w:gridCol w:w="4531"/>
      </w:tblGrid>
      <w:tr w:rsidR="004A0429" w:rsidRPr="00EA1426" w14:paraId="4251C9D0" w14:textId="77777777" w:rsidTr="00630F9D">
        <w:trPr>
          <w:jc w:val="center"/>
        </w:trPr>
        <w:tc>
          <w:tcPr>
            <w:tcW w:w="4820" w:type="dxa"/>
          </w:tcPr>
          <w:p w14:paraId="23CC4000" w14:textId="77777777" w:rsidR="004A0429" w:rsidRPr="0095684E" w:rsidRDefault="004A0429" w:rsidP="00332C6E">
            <w:pPr>
              <w:rPr>
                <w:b/>
                <w:i/>
              </w:rPr>
            </w:pPr>
            <w:r w:rsidRPr="0095684E">
              <w:rPr>
                <w:b/>
                <w:i/>
              </w:rPr>
              <w:t>Nome VM</w:t>
            </w:r>
          </w:p>
        </w:tc>
        <w:tc>
          <w:tcPr>
            <w:tcW w:w="4531" w:type="dxa"/>
          </w:tcPr>
          <w:p w14:paraId="77EC60FD" w14:textId="77777777" w:rsidR="004A0429" w:rsidRPr="0095684E" w:rsidRDefault="004A0429" w:rsidP="00332C6E">
            <w:pPr>
              <w:rPr>
                <w:b/>
                <w:i/>
              </w:rPr>
            </w:pPr>
            <w:r w:rsidRPr="0095684E">
              <w:rPr>
                <w:b/>
                <w:i/>
              </w:rPr>
              <w:t>FQDN</w:t>
            </w:r>
          </w:p>
        </w:tc>
      </w:tr>
      <w:tr w:rsidR="004A0429" w:rsidRPr="00EA1426" w14:paraId="2054EE2D" w14:textId="77777777" w:rsidTr="00630F9D">
        <w:trPr>
          <w:jc w:val="center"/>
        </w:trPr>
        <w:tc>
          <w:tcPr>
            <w:tcW w:w="4820" w:type="dxa"/>
          </w:tcPr>
          <w:p w14:paraId="56B80CCC" w14:textId="43DD0F04" w:rsidR="004A0429" w:rsidRPr="0095684E" w:rsidRDefault="004A0429" w:rsidP="00332C6E">
            <w:pPr>
              <w:rPr>
                <w:i/>
              </w:rPr>
            </w:pPr>
            <w:r w:rsidRPr="0095684E">
              <w:rPr>
                <w:i/>
              </w:rPr>
              <w:t>BILANCIATORE_</w:t>
            </w:r>
            <w:r w:rsidR="00E25772" w:rsidRPr="0095684E">
              <w:rPr>
                <w:i/>
              </w:rPr>
              <w:t>WA</w:t>
            </w:r>
            <w:r w:rsidRPr="0095684E">
              <w:rPr>
                <w:i/>
              </w:rPr>
              <w:t>_PROD</w:t>
            </w:r>
          </w:p>
        </w:tc>
        <w:tc>
          <w:tcPr>
            <w:tcW w:w="4531" w:type="dxa"/>
          </w:tcPr>
          <w:p w14:paraId="5AA8FF3F" w14:textId="6808AC88" w:rsidR="004A0429" w:rsidRPr="0095684E" w:rsidRDefault="00630F9D" w:rsidP="00332C6E">
            <w:pPr>
              <w:rPr>
                <w:i/>
              </w:rPr>
            </w:pPr>
            <w:r w:rsidRPr="0095684E">
              <w:rPr>
                <w:i/>
              </w:rPr>
              <w:t>webauditing</w:t>
            </w:r>
            <w:r w:rsidR="004A0429" w:rsidRPr="0095684E">
              <w:rPr>
                <w:i/>
              </w:rPr>
              <w:t>.cen.poliziadistato.it</w:t>
            </w:r>
          </w:p>
        </w:tc>
      </w:tr>
      <w:tr w:rsidR="004A0429" w:rsidRPr="0089402C" w14:paraId="5D5825A2" w14:textId="77777777" w:rsidTr="00630F9D">
        <w:trPr>
          <w:jc w:val="center"/>
        </w:trPr>
        <w:tc>
          <w:tcPr>
            <w:tcW w:w="4820" w:type="dxa"/>
          </w:tcPr>
          <w:p w14:paraId="75420977" w14:textId="64545ED9" w:rsidR="004A0429" w:rsidRPr="0095684E" w:rsidRDefault="004A0429" w:rsidP="004A0429">
            <w:pPr>
              <w:rPr>
                <w:i/>
              </w:rPr>
            </w:pPr>
            <w:r w:rsidRPr="0095684E">
              <w:rPr>
                <w:i/>
              </w:rPr>
              <w:t>BILANCIATORE_</w:t>
            </w:r>
            <w:r w:rsidR="00E25772" w:rsidRPr="0095684E">
              <w:rPr>
                <w:i/>
              </w:rPr>
              <w:t>WA</w:t>
            </w:r>
            <w:r w:rsidRPr="0095684E">
              <w:rPr>
                <w:i/>
              </w:rPr>
              <w:t>_COLL</w:t>
            </w:r>
          </w:p>
        </w:tc>
        <w:tc>
          <w:tcPr>
            <w:tcW w:w="4531" w:type="dxa"/>
          </w:tcPr>
          <w:p w14:paraId="0DA71187" w14:textId="6AA43799" w:rsidR="004A0429" w:rsidRPr="0095684E" w:rsidRDefault="00630F9D" w:rsidP="004A0429">
            <w:pPr>
              <w:rPr>
                <w:i/>
              </w:rPr>
            </w:pPr>
            <w:r w:rsidRPr="0095684E">
              <w:rPr>
                <w:i/>
              </w:rPr>
              <w:t>webauditing</w:t>
            </w:r>
            <w:r w:rsidR="0095684E" w:rsidRPr="0095684E">
              <w:rPr>
                <w:i/>
              </w:rPr>
              <w:t>test</w:t>
            </w:r>
            <w:r w:rsidRPr="0095684E">
              <w:rPr>
                <w:i/>
              </w:rPr>
              <w:t>.cen.poliziadistato.it</w:t>
            </w:r>
          </w:p>
        </w:tc>
      </w:tr>
    </w:tbl>
    <w:p w14:paraId="5E908E9D" w14:textId="77777777" w:rsidR="003B1C47" w:rsidRPr="00CE109C" w:rsidRDefault="003B1C47" w:rsidP="003B1C47">
      <w:pPr>
        <w:pStyle w:val="09Sottotitoli"/>
        <w:numPr>
          <w:ilvl w:val="0"/>
          <w:numId w:val="0"/>
        </w:numPr>
        <w:ind w:left="360"/>
        <w:rPr>
          <w:b w:val="0"/>
          <w:sz w:val="20"/>
        </w:rPr>
      </w:pPr>
    </w:p>
    <w:p w14:paraId="6ABC10CC" w14:textId="77777777" w:rsidR="003B1C47" w:rsidRDefault="003B1C47" w:rsidP="005D7FBF">
      <w:pPr>
        <w:pStyle w:val="Heading2"/>
      </w:pPr>
      <w:bookmarkStart w:id="15" w:name="_Toc536802250"/>
      <w:bookmarkStart w:id="16" w:name="_Toc31973210"/>
      <w:r>
        <w:t>Regole di comunicazione</w:t>
      </w:r>
      <w:bookmarkEnd w:id="15"/>
      <w:bookmarkEnd w:id="16"/>
    </w:p>
    <w:p w14:paraId="347C7422" w14:textId="4565483A" w:rsidR="003B1C47" w:rsidRDefault="003B1C47" w:rsidP="005D7FBF">
      <w:r>
        <w:t>Nella tabella sottostante si elencano le regole di comunicazione</w:t>
      </w:r>
      <w:r w:rsidR="004E3265">
        <w:t xml:space="preserve">. </w:t>
      </w:r>
      <w:r>
        <w:t>Le regole vengono distinte in ‘Interne al CEN’ e ‘Esterne al CEN’.</w:t>
      </w:r>
    </w:p>
    <w:p w14:paraId="2580113F" w14:textId="77777777" w:rsidR="003B1C47" w:rsidRDefault="003B1C47" w:rsidP="003B1C47">
      <w:pPr>
        <w:pStyle w:val="09Sottotitoli"/>
        <w:numPr>
          <w:ilvl w:val="0"/>
          <w:numId w:val="0"/>
        </w:numPr>
        <w:ind w:left="792"/>
      </w:pPr>
      <w:r>
        <w:t xml:space="preserve"> </w:t>
      </w:r>
    </w:p>
    <w:p w14:paraId="1C054C9F" w14:textId="3BE733F1" w:rsidR="00332C6E" w:rsidRPr="00EA1426" w:rsidRDefault="003B1C47" w:rsidP="00332C6E">
      <w:pPr>
        <w:pStyle w:val="Heading3"/>
      </w:pPr>
      <w:bookmarkStart w:id="17" w:name="_Toc536802251"/>
      <w:bookmarkStart w:id="18" w:name="_Toc31973211"/>
      <w:r>
        <w:t>Interne al CEN</w:t>
      </w:r>
      <w:bookmarkEnd w:id="17"/>
      <w:bookmarkEnd w:id="18"/>
    </w:p>
    <w:tbl>
      <w:tblPr>
        <w:tblW w:w="5000" w:type="pct"/>
        <w:tblInd w:w="-1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4"/>
        <w:gridCol w:w="955"/>
        <w:gridCol w:w="3722"/>
        <w:gridCol w:w="1448"/>
        <w:gridCol w:w="939"/>
      </w:tblGrid>
      <w:tr w:rsidR="00332C6E" w:rsidRPr="00EA1426" w14:paraId="66F00270" w14:textId="77777777" w:rsidTr="001D0C44">
        <w:trPr>
          <w:trHeight w:val="315"/>
        </w:trPr>
        <w:tc>
          <w:tcPr>
            <w:tcW w:w="1327" w:type="pct"/>
            <w:noWrap/>
            <w:vAlign w:val="center"/>
            <w:hideMark/>
          </w:tcPr>
          <w:p w14:paraId="125929E9" w14:textId="5396277E" w:rsidR="00332C6E" w:rsidRPr="00EA1426" w:rsidRDefault="00332C6E" w:rsidP="00332C6E">
            <w:pPr>
              <w:rPr>
                <w:b/>
              </w:rPr>
            </w:pPr>
            <w:r w:rsidRPr="00EA1426">
              <w:rPr>
                <w:b/>
              </w:rPr>
              <w:t>IP SORGENTE</w:t>
            </w:r>
            <w:r w:rsidR="0089402C" w:rsidRPr="00EA1426">
              <w:rPr>
                <w:b/>
              </w:rPr>
              <w:t xml:space="preserve"> / VM SORGENTE</w:t>
            </w:r>
          </w:p>
        </w:tc>
        <w:tc>
          <w:tcPr>
            <w:tcW w:w="496" w:type="pct"/>
            <w:noWrap/>
            <w:vAlign w:val="center"/>
            <w:hideMark/>
          </w:tcPr>
          <w:p w14:paraId="01A98CD4" w14:textId="77777777" w:rsidR="00332C6E" w:rsidRPr="00EA1426" w:rsidRDefault="00332C6E" w:rsidP="00332C6E">
            <w:pPr>
              <w:rPr>
                <w:b/>
              </w:rPr>
            </w:pPr>
            <w:r w:rsidRPr="00EA1426">
              <w:rPr>
                <w:b/>
              </w:rPr>
              <w:t>PORTA</w:t>
            </w:r>
          </w:p>
        </w:tc>
        <w:tc>
          <w:tcPr>
            <w:tcW w:w="1935" w:type="pct"/>
            <w:noWrap/>
            <w:vAlign w:val="center"/>
            <w:hideMark/>
          </w:tcPr>
          <w:p w14:paraId="608C4D2F" w14:textId="4A102D86" w:rsidR="00332C6E" w:rsidRPr="00EA1426" w:rsidRDefault="00332C6E" w:rsidP="00332C6E">
            <w:pPr>
              <w:rPr>
                <w:b/>
              </w:rPr>
            </w:pPr>
            <w:r w:rsidRPr="00EA1426">
              <w:rPr>
                <w:b/>
              </w:rPr>
              <w:t>IP DESTINAZIONE</w:t>
            </w:r>
            <w:r w:rsidR="0089402C" w:rsidRPr="00EA1426">
              <w:rPr>
                <w:b/>
              </w:rPr>
              <w:t>/ VM DESTINAZIONE</w:t>
            </w:r>
          </w:p>
        </w:tc>
        <w:tc>
          <w:tcPr>
            <w:tcW w:w="753" w:type="pct"/>
            <w:noWrap/>
            <w:vAlign w:val="center"/>
            <w:hideMark/>
          </w:tcPr>
          <w:p w14:paraId="0179F40F" w14:textId="77777777" w:rsidR="00332C6E" w:rsidRPr="00EA1426" w:rsidRDefault="00332C6E" w:rsidP="00332C6E">
            <w:pPr>
              <w:rPr>
                <w:b/>
              </w:rPr>
            </w:pPr>
            <w:r w:rsidRPr="00EA1426">
              <w:rPr>
                <w:b/>
              </w:rPr>
              <w:t>PROTOCOLLO</w:t>
            </w:r>
          </w:p>
        </w:tc>
        <w:tc>
          <w:tcPr>
            <w:tcW w:w="488" w:type="pct"/>
            <w:noWrap/>
            <w:vAlign w:val="center"/>
            <w:hideMark/>
          </w:tcPr>
          <w:p w14:paraId="3E94A0F7" w14:textId="77777777" w:rsidR="00332C6E" w:rsidRPr="00EA1426" w:rsidRDefault="00332C6E" w:rsidP="00332C6E">
            <w:pPr>
              <w:rPr>
                <w:b/>
              </w:rPr>
            </w:pPr>
            <w:r w:rsidRPr="00EA1426">
              <w:rPr>
                <w:b/>
              </w:rPr>
              <w:t>PORTA</w:t>
            </w:r>
          </w:p>
        </w:tc>
      </w:tr>
      <w:tr w:rsidR="008E6E88" w:rsidRPr="00EA1426" w14:paraId="372EC54A" w14:textId="77777777" w:rsidTr="001D0C44">
        <w:trPr>
          <w:trHeight w:val="1215"/>
        </w:trPr>
        <w:tc>
          <w:tcPr>
            <w:tcW w:w="1327" w:type="pct"/>
            <w:vAlign w:val="center"/>
          </w:tcPr>
          <w:p w14:paraId="5CE530B1" w14:textId="3734F4F2" w:rsidR="008E6E88" w:rsidRPr="00D36CA3" w:rsidRDefault="008E6E88" w:rsidP="008E6E88">
            <w:r w:rsidRPr="00D36CA3">
              <w:t>L1D1</w:t>
            </w:r>
            <w:r>
              <w:t>WA</w:t>
            </w:r>
            <w:r w:rsidRPr="00D36CA3">
              <w:t>-AS-P01</w:t>
            </w:r>
          </w:p>
        </w:tc>
        <w:tc>
          <w:tcPr>
            <w:tcW w:w="496" w:type="pct"/>
            <w:vAlign w:val="center"/>
          </w:tcPr>
          <w:p w14:paraId="5F89E378" w14:textId="05A5C14F" w:rsidR="008E6E88" w:rsidRPr="008E6E88" w:rsidRDefault="008E6E88" w:rsidP="008E6E88">
            <w:r w:rsidRPr="008E6E88">
              <w:t>-</w:t>
            </w:r>
          </w:p>
        </w:tc>
        <w:tc>
          <w:tcPr>
            <w:tcW w:w="1935" w:type="pct"/>
            <w:vAlign w:val="center"/>
          </w:tcPr>
          <w:p w14:paraId="47E86562" w14:textId="09A877D3" w:rsidR="008E6E88" w:rsidRPr="008E6E88" w:rsidRDefault="001D0C44" w:rsidP="008E6E88">
            <w:r>
              <w:t>webauditing</w:t>
            </w:r>
            <w:r w:rsidR="008E6E88" w:rsidRPr="008E6E88">
              <w:t>.cen.poliziadistato.it</w:t>
            </w:r>
          </w:p>
        </w:tc>
        <w:tc>
          <w:tcPr>
            <w:tcW w:w="753" w:type="pct"/>
            <w:vAlign w:val="center"/>
          </w:tcPr>
          <w:p w14:paraId="398644EE" w14:textId="52DA78DD" w:rsidR="008E6E88" w:rsidRPr="008E6E88" w:rsidRDefault="008E6E88" w:rsidP="008E6E88">
            <w:r w:rsidRPr="008E6E88">
              <w:t>HTTP</w:t>
            </w:r>
          </w:p>
        </w:tc>
        <w:tc>
          <w:tcPr>
            <w:tcW w:w="488" w:type="pct"/>
            <w:vAlign w:val="center"/>
          </w:tcPr>
          <w:p w14:paraId="6F0F409D" w14:textId="0F5992CC" w:rsidR="008E6E88" w:rsidRPr="00003416" w:rsidRDefault="00295A51" w:rsidP="008E6E88">
            <w:r>
              <w:t>80</w:t>
            </w:r>
          </w:p>
        </w:tc>
      </w:tr>
      <w:tr w:rsidR="008E6E88" w:rsidRPr="00EA1426" w14:paraId="1CC63C52" w14:textId="77777777" w:rsidTr="001D0C44">
        <w:trPr>
          <w:trHeight w:val="1215"/>
        </w:trPr>
        <w:tc>
          <w:tcPr>
            <w:tcW w:w="1327" w:type="pct"/>
            <w:vAlign w:val="center"/>
          </w:tcPr>
          <w:p w14:paraId="2BFDB2A4" w14:textId="4CE65EDF" w:rsidR="008E6E88" w:rsidRPr="00D36CA3" w:rsidRDefault="008E6E88" w:rsidP="008E6E88">
            <w:r w:rsidRPr="00D36CA3">
              <w:t>L1D1</w:t>
            </w:r>
            <w:r>
              <w:t>WA</w:t>
            </w:r>
            <w:r w:rsidRPr="00D36CA3">
              <w:t>-AS-</w:t>
            </w:r>
            <w:r>
              <w:t>C</w:t>
            </w:r>
            <w:r w:rsidRPr="00D36CA3">
              <w:t>01</w:t>
            </w:r>
          </w:p>
        </w:tc>
        <w:tc>
          <w:tcPr>
            <w:tcW w:w="496" w:type="pct"/>
            <w:vAlign w:val="center"/>
          </w:tcPr>
          <w:p w14:paraId="3EBB0702" w14:textId="1138AB5D" w:rsidR="008E6E88" w:rsidRPr="00EA1426" w:rsidRDefault="008E6E88" w:rsidP="008E6E88">
            <w:r w:rsidRPr="008E6E88">
              <w:t>-</w:t>
            </w:r>
          </w:p>
        </w:tc>
        <w:tc>
          <w:tcPr>
            <w:tcW w:w="1935" w:type="pct"/>
            <w:vAlign w:val="center"/>
          </w:tcPr>
          <w:p w14:paraId="2808B1DE" w14:textId="771A8784" w:rsidR="008E6E88" w:rsidRPr="00D36CA3" w:rsidRDefault="001D0C44" w:rsidP="008E6E88">
            <w:r>
              <w:t>webauditingtest.</w:t>
            </w:r>
            <w:r w:rsidR="008E6E88" w:rsidRPr="008E6E88">
              <w:t>cen.poliziadistato.it</w:t>
            </w:r>
          </w:p>
        </w:tc>
        <w:tc>
          <w:tcPr>
            <w:tcW w:w="753" w:type="pct"/>
            <w:vAlign w:val="center"/>
          </w:tcPr>
          <w:p w14:paraId="709C58D4" w14:textId="5765E503" w:rsidR="008E6E88" w:rsidRPr="00EA1426" w:rsidRDefault="008E6E88" w:rsidP="008E6E88">
            <w:r w:rsidRPr="008E6E88">
              <w:t>HTTP</w:t>
            </w:r>
          </w:p>
        </w:tc>
        <w:tc>
          <w:tcPr>
            <w:tcW w:w="488" w:type="pct"/>
            <w:vAlign w:val="center"/>
          </w:tcPr>
          <w:p w14:paraId="3908AC49" w14:textId="5970C8D6" w:rsidR="008E6E88" w:rsidRDefault="00295A51" w:rsidP="008E6E88">
            <w:r>
              <w:t>80</w:t>
            </w:r>
          </w:p>
        </w:tc>
      </w:tr>
    </w:tbl>
    <w:p w14:paraId="37A08AF6" w14:textId="0B93826D" w:rsidR="00211F7D" w:rsidRDefault="001D0C44" w:rsidP="00211F7D">
      <w:r>
        <w:t xml:space="preserve">Regole aggiunti per i servizi reporint services </w:t>
      </w:r>
    </w:p>
    <w:p w14:paraId="035EC366" w14:textId="6440FCE6" w:rsidR="001D0C44" w:rsidRPr="001D0C44" w:rsidRDefault="001D0C44" w:rsidP="001D0C44">
      <w:pPr>
        <w:pStyle w:val="NormalWeb"/>
        <w:numPr>
          <w:ilvl w:val="0"/>
          <w:numId w:val="35"/>
        </w:numPr>
        <w:shd w:val="clear" w:color="auto" w:fill="FFFFFF"/>
        <w:ind w:left="570"/>
        <w:rPr>
          <w:rFonts w:ascii="Arial" w:hAnsi="Arial" w:cs="Arial"/>
          <w:color w:val="171717"/>
          <w:lang w:val="en-US"/>
        </w:rPr>
      </w:pPr>
      <w:r w:rsidRPr="001D0C44">
        <w:rPr>
          <w:rFonts w:ascii="Arial" w:hAnsi="Arial" w:cs="Arial"/>
          <w:lang w:val="en-US"/>
        </w:rPr>
        <w:t>webauditingtest.cen.poliziadistato.it</w:t>
      </w:r>
      <w:r w:rsidRPr="001D0C44">
        <w:rPr>
          <w:rStyle w:val="HTMLCode"/>
          <w:rFonts w:ascii="Arial" w:eastAsiaTheme="majorEastAsia" w:hAnsi="Arial" w:cs="Arial"/>
          <w:color w:val="171717"/>
          <w:sz w:val="24"/>
          <w:szCs w:val="24"/>
          <w:lang w:val="en-US"/>
        </w:rPr>
        <w:t xml:space="preserve">/WAReportServer </w:t>
      </w:r>
      <w:r w:rsidRPr="001D0C44">
        <w:rPr>
          <w:rStyle w:val="HTMLCode"/>
          <w:rFonts w:ascii="Arial" w:eastAsiaTheme="majorEastAsia" w:hAnsi="Arial" w:cs="Arial"/>
          <w:color w:val="171717"/>
          <w:sz w:val="24"/>
          <w:szCs w:val="24"/>
        </w:rPr>
        <w:sym w:font="Wingdings" w:char="F0E0"/>
      </w:r>
      <w:r w:rsidRPr="001D0C44">
        <w:rPr>
          <w:rStyle w:val="HTMLCode"/>
          <w:rFonts w:ascii="Arial" w:eastAsiaTheme="majorEastAsia" w:hAnsi="Arial" w:cs="Arial"/>
          <w:color w:val="171717"/>
          <w:sz w:val="24"/>
          <w:szCs w:val="24"/>
          <w:lang w:val="en-US"/>
        </w:rPr>
        <w:t xml:space="preserve"> https://</w:t>
      </w:r>
      <w:r w:rsidRPr="001D0C44">
        <w:rPr>
          <w:rFonts w:ascii="Arial" w:hAnsi="Arial" w:cs="Arial"/>
          <w:spacing w:val="-2"/>
          <w:lang w:val="en-US"/>
        </w:rPr>
        <w:t xml:space="preserve"> L1D1WA-DB-C01</w:t>
      </w:r>
      <w:r w:rsidRPr="001D0C44">
        <w:rPr>
          <w:rStyle w:val="HTMLCode"/>
          <w:rFonts w:ascii="Arial" w:eastAsiaTheme="majorEastAsia" w:hAnsi="Arial" w:cs="Arial"/>
          <w:color w:val="171717"/>
          <w:sz w:val="24"/>
          <w:szCs w:val="24"/>
          <w:lang w:val="en-US"/>
        </w:rPr>
        <w:t>:80/WAReportServer</w:t>
      </w:r>
      <w:r w:rsidRPr="001D0C44">
        <w:rPr>
          <w:rFonts w:ascii="Arial" w:hAnsi="Arial" w:cs="Arial"/>
          <w:color w:val="171717"/>
          <w:lang w:val="en-US"/>
        </w:rPr>
        <w:t> </w:t>
      </w:r>
    </w:p>
    <w:p w14:paraId="657ADB19" w14:textId="6A91EFDB" w:rsidR="001D0C44" w:rsidRPr="009E0316" w:rsidRDefault="001D0C44" w:rsidP="001D0C44">
      <w:pPr>
        <w:pStyle w:val="NormalWeb"/>
        <w:numPr>
          <w:ilvl w:val="0"/>
          <w:numId w:val="35"/>
        </w:numPr>
        <w:shd w:val="clear" w:color="auto" w:fill="FFFFFF"/>
        <w:ind w:left="570"/>
        <w:rPr>
          <w:rFonts w:ascii="Arial" w:hAnsi="Arial" w:cs="Arial"/>
          <w:color w:val="171717"/>
          <w:lang w:val="en-US"/>
        </w:rPr>
      </w:pPr>
      <w:r w:rsidRPr="009E0316">
        <w:rPr>
          <w:rFonts w:ascii="Arial" w:hAnsi="Arial" w:cs="Arial"/>
          <w:lang w:val="en-US"/>
        </w:rPr>
        <w:t>webauditingtest.cen.poliziadistato.it</w:t>
      </w:r>
      <w:r w:rsidRPr="009E0316">
        <w:rPr>
          <w:rStyle w:val="HTMLCode"/>
          <w:rFonts w:ascii="Arial" w:eastAsiaTheme="majorEastAsia" w:hAnsi="Arial" w:cs="Arial"/>
          <w:color w:val="171717"/>
          <w:sz w:val="24"/>
          <w:szCs w:val="24"/>
          <w:lang w:val="en-US"/>
        </w:rPr>
        <w:t>/Report</w:t>
      </w:r>
      <w:r w:rsidR="009E0316">
        <w:rPr>
          <w:rStyle w:val="HTMLCode"/>
          <w:rFonts w:ascii="Arial" w:eastAsiaTheme="majorEastAsia" w:hAnsi="Arial" w:cs="Arial"/>
          <w:color w:val="171717"/>
          <w:sz w:val="24"/>
          <w:szCs w:val="24"/>
          <w:lang w:val="en-US"/>
        </w:rPr>
        <w:t>s</w:t>
      </w:r>
      <w:bookmarkStart w:id="19" w:name="_GoBack"/>
      <w:bookmarkEnd w:id="19"/>
      <w:r w:rsidRPr="009E0316">
        <w:rPr>
          <w:rStyle w:val="HTMLCode"/>
          <w:rFonts w:ascii="Arial" w:eastAsiaTheme="majorEastAsia" w:hAnsi="Arial" w:cs="Arial"/>
          <w:color w:val="171717"/>
          <w:sz w:val="24"/>
          <w:szCs w:val="24"/>
          <w:lang w:val="en-US"/>
        </w:rPr>
        <w:t xml:space="preserve"> </w:t>
      </w:r>
      <w:r w:rsidRPr="001D0C44">
        <w:rPr>
          <w:rStyle w:val="HTMLCode"/>
          <w:rFonts w:ascii="Arial" w:eastAsiaTheme="majorEastAsia" w:hAnsi="Arial" w:cs="Arial"/>
          <w:color w:val="171717"/>
          <w:sz w:val="24"/>
          <w:szCs w:val="24"/>
        </w:rPr>
        <w:sym w:font="Wingdings" w:char="F0E0"/>
      </w:r>
      <w:r w:rsidRPr="009E0316">
        <w:rPr>
          <w:rStyle w:val="HTMLCode"/>
          <w:rFonts w:ascii="Arial" w:eastAsiaTheme="majorEastAsia" w:hAnsi="Arial" w:cs="Arial"/>
          <w:color w:val="171717"/>
          <w:sz w:val="24"/>
          <w:szCs w:val="24"/>
          <w:lang w:val="en-US"/>
        </w:rPr>
        <w:t xml:space="preserve"> https://</w:t>
      </w:r>
      <w:r w:rsidRPr="009E0316">
        <w:rPr>
          <w:rFonts w:ascii="Arial" w:hAnsi="Arial" w:cs="Arial"/>
          <w:spacing w:val="-2"/>
          <w:lang w:val="en-US"/>
        </w:rPr>
        <w:t xml:space="preserve"> L1D1WA-DB-C01</w:t>
      </w:r>
      <w:r w:rsidRPr="009E0316">
        <w:rPr>
          <w:rStyle w:val="HTMLCode"/>
          <w:rFonts w:ascii="Arial" w:eastAsiaTheme="majorEastAsia" w:hAnsi="Arial" w:cs="Arial"/>
          <w:color w:val="171717"/>
          <w:sz w:val="24"/>
          <w:szCs w:val="24"/>
          <w:lang w:val="en-US"/>
        </w:rPr>
        <w:t>:80/WAReports</w:t>
      </w:r>
    </w:p>
    <w:p w14:paraId="4424EF75" w14:textId="77777777" w:rsidR="001D0C44" w:rsidRPr="009E0316" w:rsidRDefault="001D0C44" w:rsidP="001D0C44">
      <w:pPr>
        <w:pStyle w:val="NormalWeb"/>
        <w:shd w:val="clear" w:color="auto" w:fill="FFFFFF"/>
        <w:ind w:left="570"/>
        <w:rPr>
          <w:rFonts w:ascii="Arial" w:hAnsi="Arial" w:cs="Arial"/>
          <w:color w:val="171717"/>
          <w:lang w:val="en-US"/>
        </w:rPr>
      </w:pPr>
    </w:p>
    <w:p w14:paraId="3B6050BB" w14:textId="4F9D1AE1" w:rsidR="001D0C44" w:rsidRPr="001D0C44" w:rsidRDefault="001D0C44" w:rsidP="001D0C44">
      <w:pPr>
        <w:pStyle w:val="NormalWeb"/>
        <w:numPr>
          <w:ilvl w:val="0"/>
          <w:numId w:val="35"/>
        </w:numPr>
        <w:shd w:val="clear" w:color="auto" w:fill="FFFFFF"/>
        <w:ind w:left="570"/>
        <w:rPr>
          <w:rFonts w:ascii="Arial" w:hAnsi="Arial" w:cs="Arial"/>
          <w:color w:val="171717"/>
          <w:lang w:val="en-US"/>
        </w:rPr>
      </w:pPr>
      <w:r w:rsidRPr="001D0C44">
        <w:rPr>
          <w:rFonts w:ascii="Arial" w:hAnsi="Arial" w:cs="Arial"/>
          <w:lang w:val="en-US"/>
        </w:rPr>
        <w:t>webauditing.cen.poliziadistato.it</w:t>
      </w:r>
      <w:r w:rsidRPr="001D0C44">
        <w:rPr>
          <w:rStyle w:val="HTMLCode"/>
          <w:rFonts w:ascii="Arial" w:eastAsiaTheme="majorEastAsia" w:hAnsi="Arial" w:cs="Arial"/>
          <w:color w:val="171717"/>
          <w:sz w:val="24"/>
          <w:szCs w:val="24"/>
          <w:lang w:val="en-US"/>
        </w:rPr>
        <w:t xml:space="preserve">/WAReportServer </w:t>
      </w:r>
      <w:r w:rsidRPr="001D0C44">
        <w:rPr>
          <w:rStyle w:val="HTMLCode"/>
          <w:rFonts w:ascii="Arial" w:eastAsiaTheme="majorEastAsia" w:hAnsi="Arial" w:cs="Arial"/>
          <w:color w:val="171717"/>
          <w:sz w:val="24"/>
          <w:szCs w:val="24"/>
        </w:rPr>
        <w:sym w:font="Wingdings" w:char="F0E0"/>
      </w:r>
      <w:r w:rsidRPr="001D0C44">
        <w:rPr>
          <w:rStyle w:val="HTMLCode"/>
          <w:rFonts w:ascii="Arial" w:eastAsiaTheme="majorEastAsia" w:hAnsi="Arial" w:cs="Arial"/>
          <w:color w:val="171717"/>
          <w:sz w:val="24"/>
          <w:szCs w:val="24"/>
          <w:lang w:val="en-US"/>
        </w:rPr>
        <w:t xml:space="preserve"> https://</w:t>
      </w:r>
      <w:r w:rsidRPr="001D0C44">
        <w:rPr>
          <w:rFonts w:ascii="Arial" w:hAnsi="Arial" w:cs="Arial"/>
          <w:spacing w:val="-2"/>
          <w:lang w:val="en-US"/>
        </w:rPr>
        <w:t xml:space="preserve"> L1D1WA-DB-</w:t>
      </w:r>
      <w:r>
        <w:rPr>
          <w:rFonts w:ascii="Arial" w:hAnsi="Arial" w:cs="Arial"/>
          <w:spacing w:val="-2"/>
          <w:lang w:val="en-US"/>
        </w:rPr>
        <w:t>P</w:t>
      </w:r>
      <w:r w:rsidRPr="001D0C44">
        <w:rPr>
          <w:rFonts w:ascii="Arial" w:hAnsi="Arial" w:cs="Arial"/>
          <w:spacing w:val="-2"/>
          <w:lang w:val="en-US"/>
        </w:rPr>
        <w:t>01</w:t>
      </w:r>
      <w:r w:rsidRPr="001D0C44">
        <w:rPr>
          <w:rStyle w:val="HTMLCode"/>
          <w:rFonts w:ascii="Arial" w:eastAsiaTheme="majorEastAsia" w:hAnsi="Arial" w:cs="Arial"/>
          <w:color w:val="171717"/>
          <w:sz w:val="24"/>
          <w:szCs w:val="24"/>
          <w:lang w:val="en-US"/>
        </w:rPr>
        <w:t>:80/WAReportServer</w:t>
      </w:r>
      <w:r w:rsidRPr="001D0C44">
        <w:rPr>
          <w:rFonts w:ascii="Arial" w:hAnsi="Arial" w:cs="Arial"/>
          <w:color w:val="171717"/>
          <w:lang w:val="en-US"/>
        </w:rPr>
        <w:t> </w:t>
      </w:r>
    </w:p>
    <w:p w14:paraId="7905E1FC" w14:textId="2447847B" w:rsidR="001D0C44" w:rsidRPr="009E0316" w:rsidRDefault="001D0C44" w:rsidP="001D0C44">
      <w:pPr>
        <w:pStyle w:val="NormalWeb"/>
        <w:numPr>
          <w:ilvl w:val="0"/>
          <w:numId w:val="35"/>
        </w:numPr>
        <w:shd w:val="clear" w:color="auto" w:fill="FFFFFF"/>
        <w:ind w:left="570"/>
        <w:rPr>
          <w:rFonts w:ascii="Arial" w:hAnsi="Arial" w:cs="Arial"/>
          <w:color w:val="171717"/>
          <w:lang w:val="en-US"/>
        </w:rPr>
      </w:pPr>
      <w:r w:rsidRPr="009E0316">
        <w:rPr>
          <w:rFonts w:ascii="Arial" w:hAnsi="Arial" w:cs="Arial"/>
          <w:lang w:val="en-US"/>
        </w:rPr>
        <w:t>webauditing.cen.poliziadistato.it</w:t>
      </w:r>
      <w:r w:rsidRPr="009E0316">
        <w:rPr>
          <w:rStyle w:val="HTMLCode"/>
          <w:rFonts w:ascii="Arial" w:eastAsiaTheme="majorEastAsia" w:hAnsi="Arial" w:cs="Arial"/>
          <w:color w:val="171717"/>
          <w:sz w:val="24"/>
          <w:szCs w:val="24"/>
          <w:lang w:val="en-US"/>
        </w:rPr>
        <w:t>/Report</w:t>
      </w:r>
      <w:r w:rsidR="009E0316" w:rsidRPr="009E0316">
        <w:rPr>
          <w:rStyle w:val="HTMLCode"/>
          <w:rFonts w:ascii="Arial" w:eastAsiaTheme="majorEastAsia" w:hAnsi="Arial" w:cs="Arial"/>
          <w:color w:val="171717"/>
          <w:sz w:val="24"/>
          <w:szCs w:val="24"/>
          <w:lang w:val="en-US"/>
        </w:rPr>
        <w:t>s</w:t>
      </w:r>
      <w:r w:rsidRPr="009E0316">
        <w:rPr>
          <w:rStyle w:val="HTMLCode"/>
          <w:rFonts w:ascii="Arial" w:eastAsiaTheme="majorEastAsia" w:hAnsi="Arial" w:cs="Arial"/>
          <w:color w:val="171717"/>
          <w:sz w:val="24"/>
          <w:szCs w:val="24"/>
          <w:lang w:val="en-US"/>
        </w:rPr>
        <w:t xml:space="preserve"> </w:t>
      </w:r>
      <w:r w:rsidRPr="001D0C44">
        <w:rPr>
          <w:rStyle w:val="HTMLCode"/>
          <w:rFonts w:ascii="Arial" w:eastAsiaTheme="majorEastAsia" w:hAnsi="Arial" w:cs="Arial"/>
          <w:color w:val="171717"/>
          <w:sz w:val="24"/>
          <w:szCs w:val="24"/>
        </w:rPr>
        <w:sym w:font="Wingdings" w:char="F0E0"/>
      </w:r>
      <w:r w:rsidRPr="009E0316">
        <w:rPr>
          <w:rStyle w:val="HTMLCode"/>
          <w:rFonts w:ascii="Arial" w:eastAsiaTheme="majorEastAsia" w:hAnsi="Arial" w:cs="Arial"/>
          <w:color w:val="171717"/>
          <w:sz w:val="24"/>
          <w:szCs w:val="24"/>
          <w:lang w:val="en-US"/>
        </w:rPr>
        <w:t xml:space="preserve"> https://</w:t>
      </w:r>
      <w:r w:rsidRPr="009E0316">
        <w:rPr>
          <w:rFonts w:ascii="Arial" w:hAnsi="Arial" w:cs="Arial"/>
          <w:spacing w:val="-2"/>
          <w:lang w:val="en-US"/>
        </w:rPr>
        <w:t xml:space="preserve"> L1D1WA-DB-P01</w:t>
      </w:r>
      <w:r w:rsidRPr="009E0316">
        <w:rPr>
          <w:rStyle w:val="HTMLCode"/>
          <w:rFonts w:ascii="Arial" w:eastAsiaTheme="majorEastAsia" w:hAnsi="Arial" w:cs="Arial"/>
          <w:color w:val="171717"/>
          <w:sz w:val="24"/>
          <w:szCs w:val="24"/>
          <w:lang w:val="en-US"/>
        </w:rPr>
        <w:t>:80/WAReports</w:t>
      </w:r>
    </w:p>
    <w:p w14:paraId="77741541" w14:textId="77777777" w:rsidR="001D0C44" w:rsidRPr="009E0316" w:rsidRDefault="001D0C44" w:rsidP="001D0C44">
      <w:pPr>
        <w:pStyle w:val="NormalWeb"/>
        <w:shd w:val="clear" w:color="auto" w:fill="FFFFFF"/>
        <w:ind w:left="570"/>
        <w:rPr>
          <w:rFonts w:ascii="Arial" w:hAnsi="Arial" w:cs="Arial"/>
          <w:color w:val="171717"/>
          <w:lang w:val="en-US"/>
        </w:rPr>
      </w:pPr>
    </w:p>
    <w:p w14:paraId="24FFC042" w14:textId="5BB30F51" w:rsidR="00332C6E" w:rsidRDefault="00332C6E" w:rsidP="00332C6E">
      <w:pPr>
        <w:pStyle w:val="Heading3"/>
      </w:pPr>
      <w:bookmarkStart w:id="20" w:name="_Toc536802252"/>
      <w:bookmarkStart w:id="21" w:name="_Toc31973212"/>
      <w:r w:rsidRPr="00EA1426">
        <w:lastRenderedPageBreak/>
        <w:t>Esterne al CEN</w:t>
      </w:r>
      <w:bookmarkEnd w:id="20"/>
      <w:bookmarkEnd w:id="21"/>
    </w:p>
    <w:tbl>
      <w:tblPr>
        <w:tblW w:w="5000" w:type="pct"/>
        <w:tblInd w:w="-1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3"/>
        <w:gridCol w:w="954"/>
        <w:gridCol w:w="3368"/>
        <w:gridCol w:w="1804"/>
        <w:gridCol w:w="939"/>
      </w:tblGrid>
      <w:tr w:rsidR="00D36CA3" w:rsidRPr="00EA1426" w14:paraId="5843807A" w14:textId="77777777" w:rsidTr="000E01C5">
        <w:trPr>
          <w:trHeight w:val="315"/>
        </w:trPr>
        <w:tc>
          <w:tcPr>
            <w:tcW w:w="1327" w:type="pct"/>
            <w:noWrap/>
            <w:vAlign w:val="center"/>
            <w:hideMark/>
          </w:tcPr>
          <w:p w14:paraId="5B3E062D" w14:textId="77777777" w:rsidR="00D36CA3" w:rsidRPr="00EA1426" w:rsidRDefault="00D36CA3" w:rsidP="000E01C5">
            <w:pPr>
              <w:rPr>
                <w:b/>
              </w:rPr>
            </w:pPr>
            <w:r w:rsidRPr="00EA1426">
              <w:rPr>
                <w:b/>
              </w:rPr>
              <w:t>IP SORGENTE / VM SORGENTE</w:t>
            </w:r>
          </w:p>
        </w:tc>
        <w:tc>
          <w:tcPr>
            <w:tcW w:w="496" w:type="pct"/>
            <w:noWrap/>
            <w:vAlign w:val="center"/>
            <w:hideMark/>
          </w:tcPr>
          <w:p w14:paraId="757FC24A" w14:textId="77777777" w:rsidR="00D36CA3" w:rsidRPr="00EA1426" w:rsidRDefault="00D36CA3" w:rsidP="000E01C5">
            <w:pPr>
              <w:rPr>
                <w:b/>
              </w:rPr>
            </w:pPr>
            <w:r w:rsidRPr="00EA1426">
              <w:rPr>
                <w:b/>
              </w:rPr>
              <w:t>PORTA</w:t>
            </w:r>
          </w:p>
        </w:tc>
        <w:tc>
          <w:tcPr>
            <w:tcW w:w="1751" w:type="pct"/>
            <w:noWrap/>
            <w:vAlign w:val="center"/>
            <w:hideMark/>
          </w:tcPr>
          <w:p w14:paraId="414D77D6" w14:textId="77777777" w:rsidR="00D36CA3" w:rsidRPr="00EA1426" w:rsidRDefault="00D36CA3" w:rsidP="000E01C5">
            <w:pPr>
              <w:rPr>
                <w:b/>
              </w:rPr>
            </w:pPr>
            <w:r w:rsidRPr="00EA1426">
              <w:rPr>
                <w:b/>
              </w:rPr>
              <w:t>IP DESTINAZIONE/ VM DESTINAZIONE</w:t>
            </w:r>
          </w:p>
        </w:tc>
        <w:tc>
          <w:tcPr>
            <w:tcW w:w="938" w:type="pct"/>
            <w:noWrap/>
            <w:vAlign w:val="center"/>
            <w:hideMark/>
          </w:tcPr>
          <w:p w14:paraId="53FB1665" w14:textId="77777777" w:rsidR="00D36CA3" w:rsidRPr="00EA1426" w:rsidRDefault="00D36CA3" w:rsidP="000E01C5">
            <w:pPr>
              <w:rPr>
                <w:b/>
              </w:rPr>
            </w:pPr>
            <w:r w:rsidRPr="00EA1426">
              <w:rPr>
                <w:b/>
              </w:rPr>
              <w:t>PROTOCOLLO</w:t>
            </w:r>
          </w:p>
        </w:tc>
        <w:tc>
          <w:tcPr>
            <w:tcW w:w="488" w:type="pct"/>
            <w:noWrap/>
            <w:vAlign w:val="center"/>
            <w:hideMark/>
          </w:tcPr>
          <w:p w14:paraId="62970FBC" w14:textId="77777777" w:rsidR="00D36CA3" w:rsidRPr="00EA1426" w:rsidRDefault="00D36CA3" w:rsidP="000E01C5">
            <w:pPr>
              <w:rPr>
                <w:b/>
              </w:rPr>
            </w:pPr>
            <w:r w:rsidRPr="00EA1426">
              <w:rPr>
                <w:b/>
              </w:rPr>
              <w:t>PORTA</w:t>
            </w:r>
          </w:p>
        </w:tc>
      </w:tr>
      <w:tr w:rsidR="0016058B" w:rsidRPr="00EA1426" w14:paraId="0DF6DBCE" w14:textId="77777777" w:rsidTr="000E01C5">
        <w:trPr>
          <w:trHeight w:val="1215"/>
        </w:trPr>
        <w:tc>
          <w:tcPr>
            <w:tcW w:w="1327" w:type="pct"/>
            <w:vAlign w:val="center"/>
          </w:tcPr>
          <w:p w14:paraId="30A4B8B7" w14:textId="47D0ED12" w:rsidR="0016058B" w:rsidRPr="008E6E88" w:rsidRDefault="0016058B" w:rsidP="0016058B">
            <w:r w:rsidRPr="008E6E88">
              <w:t>L1D1WA-AS-P01</w:t>
            </w:r>
          </w:p>
        </w:tc>
        <w:tc>
          <w:tcPr>
            <w:tcW w:w="496" w:type="pct"/>
            <w:vAlign w:val="center"/>
          </w:tcPr>
          <w:p w14:paraId="3A4F09A4" w14:textId="605A009F" w:rsidR="0016058B" w:rsidRPr="008E6E88" w:rsidRDefault="008E6E88" w:rsidP="0016058B">
            <w:r w:rsidRPr="008E6E88">
              <w:t>-</w:t>
            </w:r>
          </w:p>
        </w:tc>
        <w:tc>
          <w:tcPr>
            <w:tcW w:w="1751" w:type="pct"/>
            <w:vAlign w:val="center"/>
          </w:tcPr>
          <w:p w14:paraId="0531A529" w14:textId="609808A4" w:rsidR="0016058B" w:rsidRPr="008E6E88" w:rsidRDefault="0016058B" w:rsidP="0016058B">
            <w:r w:rsidRPr="008E6E88">
              <w:t>93.147.162.192</w:t>
            </w:r>
          </w:p>
        </w:tc>
        <w:tc>
          <w:tcPr>
            <w:tcW w:w="938" w:type="pct"/>
            <w:vAlign w:val="center"/>
          </w:tcPr>
          <w:p w14:paraId="5C99BB6F" w14:textId="13A835DB" w:rsidR="0016058B" w:rsidRPr="008E6E88" w:rsidRDefault="0016058B" w:rsidP="0016058B">
            <w:r w:rsidRPr="008E6E88">
              <w:t>HTTP</w:t>
            </w:r>
          </w:p>
        </w:tc>
        <w:tc>
          <w:tcPr>
            <w:tcW w:w="488" w:type="pct"/>
            <w:vAlign w:val="center"/>
          </w:tcPr>
          <w:p w14:paraId="10B86B3E" w14:textId="6709479C" w:rsidR="0016058B" w:rsidRPr="008E6E88" w:rsidRDefault="0016058B" w:rsidP="0016058B">
            <w:r w:rsidRPr="008E6E88">
              <w:t>80</w:t>
            </w:r>
          </w:p>
        </w:tc>
      </w:tr>
      <w:tr w:rsidR="0016058B" w:rsidRPr="00EA1426" w14:paraId="17BD8DC3" w14:textId="77777777" w:rsidTr="000E01C5">
        <w:trPr>
          <w:trHeight w:val="1215"/>
        </w:trPr>
        <w:tc>
          <w:tcPr>
            <w:tcW w:w="1327" w:type="pct"/>
            <w:vAlign w:val="center"/>
          </w:tcPr>
          <w:p w14:paraId="294B1257" w14:textId="783249C3" w:rsidR="0016058B" w:rsidRPr="008E6E88" w:rsidRDefault="0016058B" w:rsidP="0016058B">
            <w:r w:rsidRPr="008E6E88">
              <w:rPr>
                <w:spacing w:val="-2"/>
                <w:lang w:val="en-US"/>
              </w:rPr>
              <w:t>L1D1LC-WA-C01</w:t>
            </w:r>
          </w:p>
        </w:tc>
        <w:tc>
          <w:tcPr>
            <w:tcW w:w="496" w:type="pct"/>
            <w:vAlign w:val="center"/>
          </w:tcPr>
          <w:p w14:paraId="400B57B7" w14:textId="0EA165EB" w:rsidR="0016058B" w:rsidRPr="008E6E88" w:rsidRDefault="008E6E88" w:rsidP="0016058B">
            <w:r w:rsidRPr="008E6E88">
              <w:t>-</w:t>
            </w:r>
          </w:p>
        </w:tc>
        <w:tc>
          <w:tcPr>
            <w:tcW w:w="1751" w:type="pct"/>
            <w:vAlign w:val="center"/>
          </w:tcPr>
          <w:p w14:paraId="0E30E598" w14:textId="51459BC2" w:rsidR="0016058B" w:rsidRPr="008E6E88" w:rsidRDefault="008E6E88" w:rsidP="0016058B">
            <w:r w:rsidRPr="008E6E88">
              <w:t>93.147.162.192</w:t>
            </w:r>
          </w:p>
        </w:tc>
        <w:tc>
          <w:tcPr>
            <w:tcW w:w="938" w:type="pct"/>
            <w:vAlign w:val="center"/>
          </w:tcPr>
          <w:p w14:paraId="04E4B118" w14:textId="2FFA784E" w:rsidR="0016058B" w:rsidRPr="008E6E88" w:rsidRDefault="0016058B" w:rsidP="0016058B">
            <w:r w:rsidRPr="008E6E88">
              <w:t>HTTP</w:t>
            </w:r>
          </w:p>
        </w:tc>
        <w:tc>
          <w:tcPr>
            <w:tcW w:w="488" w:type="pct"/>
            <w:vAlign w:val="center"/>
          </w:tcPr>
          <w:p w14:paraId="546A9406" w14:textId="36E622A0" w:rsidR="0016058B" w:rsidRPr="008E6E88" w:rsidRDefault="0016058B" w:rsidP="0016058B">
            <w:r w:rsidRPr="008E6E88">
              <w:t>80</w:t>
            </w:r>
          </w:p>
        </w:tc>
      </w:tr>
    </w:tbl>
    <w:p w14:paraId="17A4E56B" w14:textId="77777777" w:rsidR="008E7836" w:rsidRPr="00D36CA3" w:rsidRDefault="008E7836" w:rsidP="008E7836">
      <w:pPr>
        <w:pStyle w:val="Heading1"/>
      </w:pPr>
      <w:bookmarkStart w:id="22" w:name="_Toc536802255"/>
      <w:bookmarkStart w:id="23" w:name="_Toc31973213"/>
      <w:r w:rsidRPr="00D36CA3">
        <w:t>Assistenza</w:t>
      </w:r>
      <w:bookmarkEnd w:id="22"/>
      <w:bookmarkEnd w:id="23"/>
    </w:p>
    <w:p w14:paraId="700E6BB8" w14:textId="69525591" w:rsidR="008E7836" w:rsidRPr="00D36CA3" w:rsidRDefault="008E7836" w:rsidP="00EA1426">
      <w:pPr>
        <w:jc w:val="both"/>
      </w:pPr>
      <w:r w:rsidRPr="00D36CA3">
        <w:t xml:space="preserve">L’assistenza remota sui server della piattaforma </w:t>
      </w:r>
      <w:r w:rsidR="00630F9D">
        <w:t>WebAuditing</w:t>
      </w:r>
      <w:r w:rsidR="00D36CA3">
        <w:t>.</w:t>
      </w:r>
      <w:r w:rsidRPr="00D36CA3">
        <w:t xml:space="preserve"> verrà erogata attraverso la piattaforma Citrix.</w:t>
      </w:r>
    </w:p>
    <w:p w14:paraId="74476A53" w14:textId="77777777" w:rsidR="008E7836" w:rsidRPr="00D36CA3" w:rsidRDefault="008E7836" w:rsidP="00EA1426">
      <w:pPr>
        <w:jc w:val="both"/>
      </w:pPr>
      <w:r w:rsidRPr="00D36CA3">
        <w:t>La modalità di assistenza prevede la connessione dalla postazione di assistenza di Torino al sito </w:t>
      </w:r>
      <w:hyperlink r:id="rId10" w:history="1">
        <w:r w:rsidRPr="00D36CA3">
          <w:t>https://app.cen.poliziadistato.it/</w:t>
        </w:r>
      </w:hyperlink>
      <w:r w:rsidRPr="00D36CA3">
        <w:t> </w:t>
      </w:r>
    </w:p>
    <w:p w14:paraId="55BF59A2" w14:textId="73002C0B" w:rsidR="008E7836" w:rsidRPr="00D36CA3" w:rsidRDefault="008E7836" w:rsidP="00EA1426">
      <w:pPr>
        <w:jc w:val="both"/>
      </w:pPr>
      <w:r w:rsidRPr="00D36CA3">
        <w:t>Sulla postazione di assistenza viene installato il ‘citrix receiver’.</w:t>
      </w:r>
    </w:p>
    <w:p w14:paraId="28DE70E6" w14:textId="508A8E6C" w:rsidR="008E7836" w:rsidRPr="00D36CA3" w:rsidRDefault="008E7836" w:rsidP="00EA1426">
      <w:pPr>
        <w:jc w:val="both"/>
      </w:pPr>
      <w:r w:rsidRPr="00D36CA3">
        <w:t>L’accesso al portale Citrix viene autorizzato agli utenti aventi le credenziali indicate nella tabella sottostante ‘Utenti Citrix’ (da assegnare).</w:t>
      </w:r>
    </w:p>
    <w:p w14:paraId="6E86B0E7" w14:textId="77777777" w:rsidR="006C08B4" w:rsidRPr="00D36CA3" w:rsidRDefault="006C08B4" w:rsidP="006C08B4"/>
    <w:tbl>
      <w:tblPr>
        <w:tblStyle w:val="TableGrid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9493"/>
      </w:tblGrid>
      <w:tr w:rsidR="004A0429" w:rsidRPr="00D36CA3" w14:paraId="7DB9A374" w14:textId="77777777" w:rsidTr="00D36CA3">
        <w:trPr>
          <w:jc w:val="center"/>
        </w:trPr>
        <w:tc>
          <w:tcPr>
            <w:tcW w:w="9493" w:type="dxa"/>
          </w:tcPr>
          <w:p w14:paraId="5BD728D8" w14:textId="4EBAD471" w:rsidR="004A0429" w:rsidRPr="00D36CA3" w:rsidRDefault="004A0429" w:rsidP="00F8293F">
            <w:pPr>
              <w:rPr>
                <w:b/>
              </w:rPr>
            </w:pPr>
            <w:r w:rsidRPr="00D36CA3">
              <w:rPr>
                <w:b/>
              </w:rPr>
              <w:t>Utente per accesso Amministrativo</w:t>
            </w:r>
          </w:p>
        </w:tc>
      </w:tr>
      <w:tr w:rsidR="004A0429" w:rsidRPr="00A7195F" w14:paraId="7C67D607" w14:textId="77777777" w:rsidTr="00D36CA3">
        <w:trPr>
          <w:trHeight w:val="250"/>
          <w:jc w:val="center"/>
        </w:trPr>
        <w:tc>
          <w:tcPr>
            <w:tcW w:w="9493" w:type="dxa"/>
          </w:tcPr>
          <w:p w14:paraId="4EB9F016" w14:textId="6E4FBF15" w:rsidR="004A0429" w:rsidRPr="00D36CA3" w:rsidRDefault="00EA1426" w:rsidP="00F8293F">
            <w:r w:rsidRPr="00D36CA3">
              <w:t>Samron Mambriani</w:t>
            </w:r>
          </w:p>
        </w:tc>
      </w:tr>
      <w:tr w:rsidR="0095684E" w:rsidRPr="00A7195F" w14:paraId="5A25B5CD" w14:textId="77777777" w:rsidTr="00D36CA3">
        <w:trPr>
          <w:trHeight w:val="250"/>
          <w:jc w:val="center"/>
        </w:trPr>
        <w:tc>
          <w:tcPr>
            <w:tcW w:w="9493" w:type="dxa"/>
          </w:tcPr>
          <w:p w14:paraId="0AE6FA87" w14:textId="143632EB" w:rsidR="0095684E" w:rsidRPr="00D36CA3" w:rsidRDefault="0095684E" w:rsidP="00F8293F">
            <w:r>
              <w:t>Francesco Paolo Passaro</w:t>
            </w:r>
          </w:p>
        </w:tc>
      </w:tr>
      <w:tr w:rsidR="0078107B" w:rsidRPr="00A7195F" w14:paraId="2E1364BD" w14:textId="77777777" w:rsidTr="00D36CA3">
        <w:trPr>
          <w:trHeight w:val="250"/>
          <w:jc w:val="center"/>
        </w:trPr>
        <w:tc>
          <w:tcPr>
            <w:tcW w:w="9493" w:type="dxa"/>
          </w:tcPr>
          <w:p w14:paraId="69A30568" w14:textId="3FBFA6F3" w:rsidR="0078107B" w:rsidRPr="00D36CA3" w:rsidRDefault="0078107B" w:rsidP="00F8293F">
            <w:r w:rsidRPr="00D36CA3">
              <w:t>Raffaele Pugliese</w:t>
            </w:r>
          </w:p>
        </w:tc>
      </w:tr>
      <w:tr w:rsidR="0078107B" w:rsidRPr="00A7195F" w14:paraId="52951A31" w14:textId="77777777" w:rsidTr="00D36CA3">
        <w:trPr>
          <w:trHeight w:val="250"/>
          <w:jc w:val="center"/>
        </w:trPr>
        <w:tc>
          <w:tcPr>
            <w:tcW w:w="9493" w:type="dxa"/>
          </w:tcPr>
          <w:p w14:paraId="316A358C" w14:textId="548900F0" w:rsidR="0078107B" w:rsidRPr="00D36CA3" w:rsidRDefault="0078107B" w:rsidP="00F8293F">
            <w:r w:rsidRPr="00D36CA3">
              <w:t>Valerio Lugaresi</w:t>
            </w:r>
          </w:p>
        </w:tc>
      </w:tr>
    </w:tbl>
    <w:p w14:paraId="45C16B2F" w14:textId="77777777" w:rsidR="008E7836" w:rsidRPr="00D36CA3" w:rsidRDefault="008E7836" w:rsidP="008E7836">
      <w:pPr>
        <w:pStyle w:val="02Testo"/>
        <w:rPr>
          <w:rFonts w:ascii="Arial" w:eastAsiaTheme="minorHAnsi" w:hAnsi="Arial" w:cstheme="minorBidi"/>
          <w:color w:val="404040" w:themeColor="text1" w:themeTint="BF"/>
          <w:sz w:val="22"/>
          <w:lang w:eastAsia="en-US"/>
        </w:rPr>
      </w:pPr>
    </w:p>
    <w:p w14:paraId="2839CB68" w14:textId="4BB0DB81" w:rsidR="008E7836" w:rsidRPr="00D36CA3" w:rsidRDefault="008E7836" w:rsidP="00EA1426">
      <w:pPr>
        <w:jc w:val="both"/>
      </w:pPr>
      <w:r w:rsidRPr="00D36CA3">
        <w:t xml:space="preserve">Alle macchine della piattaforma </w:t>
      </w:r>
      <w:r w:rsidR="00630F9D">
        <w:t>WebAuditing</w:t>
      </w:r>
      <w:r w:rsidR="00295A51">
        <w:t xml:space="preserve"> </w:t>
      </w:r>
      <w:r w:rsidRPr="00D36CA3">
        <w:t xml:space="preserve">vengono </w:t>
      </w:r>
      <w:r w:rsidR="006C08B4" w:rsidRPr="00D36CA3">
        <w:t xml:space="preserve">inoltre </w:t>
      </w:r>
      <w:r w:rsidRPr="00D36CA3">
        <w:t xml:space="preserve">assegnate dal CEN delle password per l’accesso </w:t>
      </w:r>
      <w:r w:rsidR="006C08B4" w:rsidRPr="00D36CA3">
        <w:t>dell’utente amministratore.</w:t>
      </w:r>
    </w:p>
    <w:p w14:paraId="1AB96C39" w14:textId="5679801A" w:rsidR="00EA1426" w:rsidRDefault="00EA1426">
      <w:pPr>
        <w:spacing w:after="0" w:line="240" w:lineRule="auto"/>
        <w:rPr>
          <w:i/>
        </w:rPr>
      </w:pPr>
      <w:r>
        <w:rPr>
          <w:i/>
        </w:rPr>
        <w:br w:type="page"/>
      </w:r>
    </w:p>
    <w:p w14:paraId="58EE0A83" w14:textId="592EC238" w:rsidR="008E7836" w:rsidRPr="0078107B" w:rsidRDefault="008E7836" w:rsidP="006C08B4">
      <w:pPr>
        <w:pStyle w:val="Heading1"/>
      </w:pPr>
      <w:bookmarkStart w:id="24" w:name="_Toc536802256"/>
      <w:bookmarkStart w:id="25" w:name="_Toc31973214"/>
      <w:r w:rsidRPr="0078107B">
        <w:lastRenderedPageBreak/>
        <w:t>Monitoraggio</w:t>
      </w:r>
      <w:bookmarkEnd w:id="24"/>
      <w:bookmarkEnd w:id="25"/>
    </w:p>
    <w:p w14:paraId="522B4BD3" w14:textId="3FA96FD5" w:rsidR="008E7836" w:rsidRPr="0078107B" w:rsidRDefault="008E7836" w:rsidP="00D36CA3">
      <w:r w:rsidRPr="0078107B">
        <w:t>Il monitoraggio dei servizi sarà garantito dal Sistema PRTG del CEN di Napoli. Tramite tale servizio, l’amministratore di sistema potrà visionare da web lo stato dei servizi monitorati.</w:t>
      </w:r>
    </w:p>
    <w:p w14:paraId="6208C80C" w14:textId="77777777" w:rsidR="008E7836" w:rsidRPr="0078107B" w:rsidRDefault="008E7836" w:rsidP="006C08B4">
      <w:r w:rsidRPr="0078107B">
        <w:t>Indicare i servizi da monitorare</w:t>
      </w:r>
    </w:p>
    <w:p w14:paraId="4DF00EA4" w14:textId="77777777" w:rsidR="008E7836" w:rsidRPr="0078107B" w:rsidRDefault="008E7836" w:rsidP="008E7836">
      <w:pPr>
        <w:pStyle w:val="02Testo"/>
      </w:pPr>
    </w:p>
    <w:tbl>
      <w:tblPr>
        <w:tblW w:w="5011" w:type="pct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4"/>
        <w:gridCol w:w="1791"/>
        <w:gridCol w:w="2533"/>
        <w:gridCol w:w="1808"/>
        <w:gridCol w:w="1523"/>
      </w:tblGrid>
      <w:tr w:rsidR="008E7836" w:rsidRPr="0078107B" w14:paraId="3CFC4244" w14:textId="77777777" w:rsidTr="00D36CA3">
        <w:trPr>
          <w:trHeight w:val="315"/>
        </w:trPr>
        <w:tc>
          <w:tcPr>
            <w:tcW w:w="1029" w:type="pct"/>
            <w:noWrap/>
            <w:vAlign w:val="center"/>
            <w:hideMark/>
          </w:tcPr>
          <w:p w14:paraId="0D6E7DE0" w14:textId="77777777" w:rsidR="008E7836" w:rsidRPr="0078107B" w:rsidRDefault="008E7836" w:rsidP="006C08B4">
            <w:pPr>
              <w:rPr>
                <w:b/>
              </w:rPr>
            </w:pPr>
            <w:r w:rsidRPr="0078107B">
              <w:rPr>
                <w:b/>
              </w:rPr>
              <w:t>VM/IP</w:t>
            </w:r>
          </w:p>
        </w:tc>
        <w:tc>
          <w:tcPr>
            <w:tcW w:w="929" w:type="pct"/>
            <w:noWrap/>
            <w:vAlign w:val="center"/>
            <w:hideMark/>
          </w:tcPr>
          <w:p w14:paraId="62DFBB1C" w14:textId="77777777" w:rsidR="008E7836" w:rsidRPr="0078107B" w:rsidRDefault="008E7836" w:rsidP="006C08B4">
            <w:pPr>
              <w:rPr>
                <w:b/>
              </w:rPr>
            </w:pPr>
            <w:r w:rsidRPr="0078107B">
              <w:rPr>
                <w:b/>
              </w:rPr>
              <w:t>PROTOCOLLO</w:t>
            </w:r>
          </w:p>
        </w:tc>
        <w:tc>
          <w:tcPr>
            <w:tcW w:w="1314" w:type="pct"/>
            <w:noWrap/>
            <w:vAlign w:val="center"/>
            <w:hideMark/>
          </w:tcPr>
          <w:p w14:paraId="3C1A1EFA" w14:textId="02D10B2C" w:rsidR="008E7836" w:rsidRPr="0078107B" w:rsidRDefault="008E7836" w:rsidP="006C08B4">
            <w:pPr>
              <w:rPr>
                <w:b/>
              </w:rPr>
            </w:pPr>
            <w:r w:rsidRPr="0078107B">
              <w:rPr>
                <w:b/>
              </w:rPr>
              <w:t>PORTA</w:t>
            </w:r>
            <w:r w:rsidR="004A0429" w:rsidRPr="0078107B">
              <w:rPr>
                <w:b/>
              </w:rPr>
              <w:t>/</w:t>
            </w:r>
            <w:r w:rsidRPr="0078107B">
              <w:rPr>
                <w:b/>
              </w:rPr>
              <w:t>Stato WebApp</w:t>
            </w:r>
          </w:p>
        </w:tc>
        <w:tc>
          <w:tcPr>
            <w:tcW w:w="938" w:type="pct"/>
          </w:tcPr>
          <w:p w14:paraId="512335AF" w14:textId="77777777" w:rsidR="008E7836" w:rsidRPr="0078107B" w:rsidRDefault="008E7836" w:rsidP="006C08B4">
            <w:pPr>
              <w:rPr>
                <w:b/>
              </w:rPr>
            </w:pPr>
            <w:r w:rsidRPr="0078107B">
              <w:rPr>
                <w:b/>
              </w:rPr>
              <w:t>SERVIZIO DA MONITORARE</w:t>
            </w:r>
          </w:p>
        </w:tc>
        <w:tc>
          <w:tcPr>
            <w:tcW w:w="790" w:type="pct"/>
          </w:tcPr>
          <w:p w14:paraId="4ECF64BF" w14:textId="77777777" w:rsidR="008E7836" w:rsidRPr="0078107B" w:rsidRDefault="008E7836" w:rsidP="006C08B4">
            <w:pPr>
              <w:rPr>
                <w:b/>
              </w:rPr>
            </w:pPr>
            <w:r w:rsidRPr="0078107B">
              <w:rPr>
                <w:b/>
              </w:rPr>
              <w:t xml:space="preserve">Tolleranza </w:t>
            </w:r>
          </w:p>
          <w:p w14:paraId="0558DBFE" w14:textId="688FD4F4" w:rsidR="008E7836" w:rsidRPr="0078107B" w:rsidRDefault="008E7836" w:rsidP="006C08B4">
            <w:pPr>
              <w:rPr>
                <w:b/>
              </w:rPr>
            </w:pPr>
          </w:p>
        </w:tc>
      </w:tr>
      <w:tr w:rsidR="008E7836" w:rsidRPr="0078107B" w14:paraId="5A69A43D" w14:textId="77777777" w:rsidTr="00D36CA3">
        <w:trPr>
          <w:trHeight w:val="1215"/>
        </w:trPr>
        <w:tc>
          <w:tcPr>
            <w:tcW w:w="1029" w:type="pct"/>
            <w:vAlign w:val="center"/>
          </w:tcPr>
          <w:p w14:paraId="39C645AE" w14:textId="7F286976" w:rsidR="008E7836" w:rsidRPr="0078107B" w:rsidRDefault="004A0429" w:rsidP="006C08B4">
            <w:r w:rsidRPr="00D36CA3">
              <w:t>L1D1</w:t>
            </w:r>
            <w:r w:rsidR="00630F9D">
              <w:t>WA</w:t>
            </w:r>
            <w:r w:rsidRPr="00D36CA3">
              <w:t>-AS-P01</w:t>
            </w:r>
          </w:p>
        </w:tc>
        <w:tc>
          <w:tcPr>
            <w:tcW w:w="929" w:type="pct"/>
            <w:vAlign w:val="center"/>
          </w:tcPr>
          <w:p w14:paraId="066BECBF" w14:textId="77777777" w:rsidR="008E7836" w:rsidRPr="0078107B" w:rsidRDefault="008E7836" w:rsidP="006C08B4">
            <w:r w:rsidRPr="0078107B">
              <w:t>TCP/UDP</w:t>
            </w:r>
          </w:p>
        </w:tc>
        <w:tc>
          <w:tcPr>
            <w:tcW w:w="1314" w:type="pct"/>
            <w:vAlign w:val="center"/>
          </w:tcPr>
          <w:p w14:paraId="75660844" w14:textId="77777777" w:rsidR="008E7836" w:rsidRPr="0078107B" w:rsidRDefault="008E7836" w:rsidP="006C08B4">
            <w:r w:rsidRPr="0078107B">
              <w:t>80</w:t>
            </w:r>
          </w:p>
          <w:p w14:paraId="66581156" w14:textId="77777777" w:rsidR="008E7836" w:rsidRPr="0078107B" w:rsidRDefault="008E7836" w:rsidP="006C08B4">
            <w:r w:rsidRPr="0078107B">
              <w:t>443</w:t>
            </w:r>
          </w:p>
        </w:tc>
        <w:tc>
          <w:tcPr>
            <w:tcW w:w="938" w:type="pct"/>
          </w:tcPr>
          <w:p w14:paraId="4C6D5AB9" w14:textId="77777777" w:rsidR="00FC605B" w:rsidRPr="0078107B" w:rsidRDefault="00FC605B" w:rsidP="006C08B4"/>
          <w:p w14:paraId="56B95BD0" w14:textId="19496306" w:rsidR="008E7836" w:rsidRPr="0078107B" w:rsidRDefault="000D671C" w:rsidP="006C08B4">
            <w:r>
              <w:t>Windows</w:t>
            </w:r>
          </w:p>
        </w:tc>
        <w:tc>
          <w:tcPr>
            <w:tcW w:w="790" w:type="pct"/>
          </w:tcPr>
          <w:p w14:paraId="57C658B1" w14:textId="70E97CF0" w:rsidR="008E7836" w:rsidRPr="0078107B" w:rsidRDefault="008E7836" w:rsidP="006C08B4"/>
          <w:p w14:paraId="486AFD65" w14:textId="33423D34" w:rsidR="00535818" w:rsidRPr="0078107B" w:rsidRDefault="00535818" w:rsidP="006C08B4">
            <w:r w:rsidRPr="0078107B">
              <w:t>180*</w:t>
            </w:r>
          </w:p>
          <w:p w14:paraId="20042770" w14:textId="24D9EF84" w:rsidR="006C08B4" w:rsidRPr="0078107B" w:rsidRDefault="006C08B4" w:rsidP="006C08B4"/>
        </w:tc>
      </w:tr>
      <w:tr w:rsidR="0078107B" w:rsidRPr="0078107B" w14:paraId="57FB7901" w14:textId="77777777" w:rsidTr="00D36CA3">
        <w:trPr>
          <w:trHeight w:val="1215"/>
        </w:trPr>
        <w:tc>
          <w:tcPr>
            <w:tcW w:w="1029" w:type="pct"/>
            <w:vAlign w:val="center"/>
          </w:tcPr>
          <w:p w14:paraId="5983CBDC" w14:textId="01EA95FC" w:rsidR="0078107B" w:rsidRPr="00D36CA3" w:rsidRDefault="0078107B" w:rsidP="0078107B">
            <w:r w:rsidRPr="00D36CA3">
              <w:t>L1D1</w:t>
            </w:r>
            <w:r w:rsidR="00630F9D">
              <w:t>WA</w:t>
            </w:r>
            <w:r w:rsidRPr="00D36CA3">
              <w:t>-</w:t>
            </w:r>
            <w:r w:rsidR="00D36CA3" w:rsidRPr="00D36CA3">
              <w:t>DB</w:t>
            </w:r>
            <w:r w:rsidRPr="00D36CA3">
              <w:t>-P01</w:t>
            </w:r>
          </w:p>
        </w:tc>
        <w:tc>
          <w:tcPr>
            <w:tcW w:w="929" w:type="pct"/>
            <w:vAlign w:val="center"/>
          </w:tcPr>
          <w:p w14:paraId="303090FD" w14:textId="49CE9F72" w:rsidR="0078107B" w:rsidRPr="0078107B" w:rsidRDefault="0078107B" w:rsidP="0078107B">
            <w:r w:rsidRPr="0078107B">
              <w:t>TCP/UDP</w:t>
            </w:r>
          </w:p>
        </w:tc>
        <w:tc>
          <w:tcPr>
            <w:tcW w:w="1314" w:type="pct"/>
            <w:vAlign w:val="center"/>
          </w:tcPr>
          <w:p w14:paraId="5236FA1F" w14:textId="38EBA69C" w:rsidR="0078107B" w:rsidRPr="0078107B" w:rsidRDefault="000D671C" w:rsidP="0078107B">
            <w:r>
              <w:t>1433</w:t>
            </w:r>
          </w:p>
        </w:tc>
        <w:tc>
          <w:tcPr>
            <w:tcW w:w="938" w:type="pct"/>
          </w:tcPr>
          <w:p w14:paraId="6EE39E5B" w14:textId="77777777" w:rsidR="0078107B" w:rsidRPr="0078107B" w:rsidRDefault="0078107B" w:rsidP="0078107B"/>
          <w:p w14:paraId="22266AA7" w14:textId="0E964586" w:rsidR="0078107B" w:rsidRPr="0078107B" w:rsidRDefault="000D671C" w:rsidP="0078107B">
            <w:r>
              <w:t>Windows</w:t>
            </w:r>
          </w:p>
        </w:tc>
        <w:tc>
          <w:tcPr>
            <w:tcW w:w="790" w:type="pct"/>
          </w:tcPr>
          <w:p w14:paraId="636D8273" w14:textId="77777777" w:rsidR="0078107B" w:rsidRPr="0078107B" w:rsidRDefault="0078107B" w:rsidP="0078107B"/>
          <w:p w14:paraId="7B32718E" w14:textId="77777777" w:rsidR="0078107B" w:rsidRPr="0078107B" w:rsidRDefault="0078107B" w:rsidP="0078107B">
            <w:r w:rsidRPr="0078107B">
              <w:t>180*</w:t>
            </w:r>
          </w:p>
          <w:p w14:paraId="36D65805" w14:textId="77777777" w:rsidR="0078107B" w:rsidRPr="0078107B" w:rsidRDefault="0078107B" w:rsidP="0078107B"/>
        </w:tc>
      </w:tr>
    </w:tbl>
    <w:p w14:paraId="12454350" w14:textId="77777777" w:rsidR="008E7836" w:rsidRPr="0078107B" w:rsidRDefault="008E7836" w:rsidP="006C08B4"/>
    <w:p w14:paraId="06340C43" w14:textId="3EAA2457" w:rsidR="008E7836" w:rsidRPr="0078107B" w:rsidRDefault="00535818" w:rsidP="00535818">
      <w:r w:rsidRPr="0078107B">
        <w:t>180*= se il servizio monitorato da PRTG non risponde per 60 secondi, dopo 3 tentativi viene inviata la notifica via mail della problematica riscontrata.</w:t>
      </w:r>
    </w:p>
    <w:p w14:paraId="15C722A9" w14:textId="683679C3" w:rsidR="008E7836" w:rsidRPr="0078107B" w:rsidRDefault="0053596A" w:rsidP="0053596A">
      <w:pPr>
        <w:pStyle w:val="02Testo"/>
        <w:rPr>
          <w:rFonts w:ascii="Arial" w:eastAsiaTheme="minorHAnsi" w:hAnsi="Arial" w:cstheme="minorBidi"/>
          <w:color w:val="404040" w:themeColor="text1" w:themeTint="BF"/>
          <w:sz w:val="22"/>
          <w:lang w:eastAsia="en-US"/>
        </w:rPr>
      </w:pPr>
      <w:r w:rsidRPr="0078107B">
        <w:rPr>
          <w:rFonts w:ascii="Arial" w:eastAsiaTheme="minorHAnsi" w:hAnsi="Arial" w:cstheme="minorBidi"/>
          <w:color w:val="404040" w:themeColor="text1" w:themeTint="BF"/>
          <w:sz w:val="22"/>
          <w:lang w:eastAsia="en-US"/>
        </w:rPr>
        <w:t>Indicare nella tabella sottostante gli indirizzi email a cui dovrà essere segnalata l’anomalia dell’applicazione.</w:t>
      </w:r>
    </w:p>
    <w:p w14:paraId="020D3746" w14:textId="77777777" w:rsidR="0053596A" w:rsidRPr="0078107B" w:rsidRDefault="0053596A" w:rsidP="008E7836">
      <w:pPr>
        <w:pStyle w:val="02Testo"/>
        <w:ind w:left="72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633"/>
      </w:tblGrid>
      <w:tr w:rsidR="0053596A" w:rsidRPr="0078107B" w14:paraId="3E1FB36D" w14:textId="77777777" w:rsidTr="00D36CA3">
        <w:tc>
          <w:tcPr>
            <w:tcW w:w="9633" w:type="dxa"/>
          </w:tcPr>
          <w:p w14:paraId="5A6A6132" w14:textId="2D1FDF04" w:rsidR="0053596A" w:rsidRPr="00D36CA3" w:rsidRDefault="00F7712F" w:rsidP="008E7836">
            <w:pPr>
              <w:pStyle w:val="02Testo"/>
              <w:rPr>
                <w:rFonts w:ascii="Arial" w:eastAsiaTheme="minorHAnsi" w:hAnsi="Arial" w:cstheme="minorBidi"/>
                <w:color w:val="404040" w:themeColor="text1" w:themeTint="BF"/>
                <w:sz w:val="22"/>
                <w:lang w:eastAsia="en-US"/>
              </w:rPr>
            </w:pPr>
            <w:hyperlink r:id="rId11" w:history="1">
              <w:r w:rsidR="001D0C44" w:rsidRPr="006E7C91">
                <w:rPr>
                  <w:rStyle w:val="Hyperlink"/>
                  <w:rFonts w:ascii="Arial" w:eastAsiaTheme="minorHAnsi" w:hAnsi="Arial" w:cstheme="minorBidi"/>
                  <w:sz w:val="22"/>
                  <w:lang w:eastAsia="en-US"/>
                </w:rPr>
                <w:t>samron.mambriani@accenture.com</w:t>
              </w:r>
            </w:hyperlink>
          </w:p>
        </w:tc>
      </w:tr>
      <w:tr w:rsidR="0078107B" w:rsidRPr="0078107B" w14:paraId="46FD976A" w14:textId="77777777" w:rsidTr="00D36CA3">
        <w:tc>
          <w:tcPr>
            <w:tcW w:w="9633" w:type="dxa"/>
          </w:tcPr>
          <w:p w14:paraId="599BBF0F" w14:textId="06D54AC2" w:rsidR="0078107B" w:rsidRPr="00D36CA3" w:rsidRDefault="00F7712F" w:rsidP="008E7836">
            <w:pPr>
              <w:pStyle w:val="02Testo"/>
              <w:rPr>
                <w:rFonts w:ascii="Arial" w:eastAsiaTheme="minorHAnsi" w:hAnsi="Arial" w:cstheme="minorBidi"/>
                <w:color w:val="404040" w:themeColor="text1" w:themeTint="BF"/>
                <w:sz w:val="22"/>
                <w:lang w:eastAsia="en-US"/>
              </w:rPr>
            </w:pPr>
            <w:hyperlink r:id="rId12" w:history="1">
              <w:r w:rsidR="001D0C44" w:rsidRPr="006E7C91">
                <w:rPr>
                  <w:rStyle w:val="Hyperlink"/>
                  <w:rFonts w:ascii="Arial" w:eastAsiaTheme="minorHAnsi" w:hAnsi="Arial" w:cstheme="minorBidi"/>
                  <w:sz w:val="22"/>
                  <w:lang w:eastAsia="en-US"/>
                </w:rPr>
                <w:t>francesco.p.passaro@accenture.com</w:t>
              </w:r>
            </w:hyperlink>
          </w:p>
        </w:tc>
      </w:tr>
      <w:tr w:rsidR="0078107B" w:rsidRPr="0078107B" w14:paraId="2113110E" w14:textId="77777777" w:rsidTr="00D36CA3">
        <w:tc>
          <w:tcPr>
            <w:tcW w:w="9633" w:type="dxa"/>
          </w:tcPr>
          <w:p w14:paraId="37B7CBD2" w14:textId="65E8296F" w:rsidR="0078107B" w:rsidRPr="00D36CA3" w:rsidRDefault="00F7712F" w:rsidP="0078107B">
            <w:pPr>
              <w:pStyle w:val="02Testo"/>
              <w:rPr>
                <w:rFonts w:ascii="Arial" w:eastAsiaTheme="minorHAnsi" w:hAnsi="Arial" w:cstheme="minorBidi"/>
                <w:color w:val="404040" w:themeColor="text1" w:themeTint="BF"/>
                <w:sz w:val="22"/>
                <w:lang w:eastAsia="en-US"/>
              </w:rPr>
            </w:pPr>
            <w:hyperlink r:id="rId13" w:history="1">
              <w:r w:rsidR="001D0C44" w:rsidRPr="006E7C91">
                <w:rPr>
                  <w:rStyle w:val="Hyperlink"/>
                  <w:rFonts w:ascii="Arial" w:eastAsiaTheme="minorHAnsi" w:hAnsi="Arial" w:cstheme="minorBidi"/>
                  <w:sz w:val="22"/>
                  <w:lang w:eastAsia="en-US"/>
                </w:rPr>
                <w:t>raffaele.pugliese@hitechsystems.it</w:t>
              </w:r>
            </w:hyperlink>
          </w:p>
        </w:tc>
      </w:tr>
      <w:tr w:rsidR="0078107B" w:rsidRPr="0078107B" w14:paraId="07D5090C" w14:textId="77777777" w:rsidTr="00D36CA3">
        <w:tc>
          <w:tcPr>
            <w:tcW w:w="9633" w:type="dxa"/>
          </w:tcPr>
          <w:p w14:paraId="5FCAF2E4" w14:textId="7CC3E773" w:rsidR="0078107B" w:rsidRPr="00D36CA3" w:rsidRDefault="00F7712F" w:rsidP="0078107B">
            <w:pPr>
              <w:pStyle w:val="02Testo"/>
              <w:rPr>
                <w:rFonts w:ascii="Arial" w:eastAsiaTheme="minorHAnsi" w:hAnsi="Arial" w:cstheme="minorBidi"/>
                <w:color w:val="404040" w:themeColor="text1" w:themeTint="BF"/>
                <w:sz w:val="22"/>
                <w:lang w:eastAsia="en-US"/>
              </w:rPr>
            </w:pPr>
            <w:hyperlink r:id="rId14" w:history="1">
              <w:r w:rsidR="001D0C44" w:rsidRPr="006E7C91">
                <w:rPr>
                  <w:rStyle w:val="Hyperlink"/>
                  <w:rFonts w:ascii="Arial" w:eastAsiaTheme="minorHAnsi" w:hAnsi="Arial" w:cstheme="minorBidi"/>
                  <w:sz w:val="22"/>
                  <w:lang w:eastAsia="en-US"/>
                </w:rPr>
                <w:t>valerio.lugaresi@hitechsystems.it</w:t>
              </w:r>
            </w:hyperlink>
          </w:p>
        </w:tc>
      </w:tr>
    </w:tbl>
    <w:p w14:paraId="2527B120" w14:textId="77777777" w:rsidR="0053596A" w:rsidRPr="0078107B" w:rsidRDefault="0053596A" w:rsidP="008E7836">
      <w:pPr>
        <w:pStyle w:val="02Testo"/>
        <w:ind w:left="720"/>
      </w:pPr>
    </w:p>
    <w:p w14:paraId="13896957" w14:textId="77777777" w:rsidR="008E7836" w:rsidRPr="0078107B" w:rsidRDefault="008E7836" w:rsidP="00BE0B64">
      <w:pPr>
        <w:pStyle w:val="Heading1"/>
      </w:pPr>
      <w:bookmarkStart w:id="26" w:name="_Toc536802257"/>
      <w:bookmarkStart w:id="27" w:name="_Toc31973215"/>
      <w:r w:rsidRPr="0078107B">
        <w:t>Servizi di aggiornamento</w:t>
      </w:r>
      <w:bookmarkEnd w:id="26"/>
      <w:bookmarkEnd w:id="27"/>
    </w:p>
    <w:p w14:paraId="6CF666EB" w14:textId="5621154D" w:rsidR="008E7836" w:rsidRPr="0078107B" w:rsidRDefault="00A7195F" w:rsidP="00D36CA3">
      <w:pPr>
        <w:jc w:val="both"/>
      </w:pPr>
      <w:r w:rsidRPr="00D36CA3">
        <w:t xml:space="preserve">Si richiede l’assegnazione di un account deputato all’aggiornamento dei sistemi tramite </w:t>
      </w:r>
      <w:r w:rsidR="008E7836" w:rsidRPr="00D36CA3">
        <w:t>il servizio Proxy del CEN di Napoli</w:t>
      </w:r>
      <w:r w:rsidRPr="00D36CA3">
        <w:t xml:space="preserve">. </w:t>
      </w:r>
    </w:p>
    <w:p w14:paraId="197AC0AE" w14:textId="6C75A3E7" w:rsidR="0078107B" w:rsidRDefault="00296215" w:rsidP="00894885">
      <w:pPr>
        <w:jc w:val="both"/>
        <w:rPr>
          <w:i/>
        </w:rPr>
      </w:pPr>
      <w:r w:rsidRPr="00D36CA3">
        <w:t xml:space="preserve">Il servizio di KMS per l’attivazione della licenza di Windows </w:t>
      </w:r>
      <w:r w:rsidR="00E25772">
        <w:t>Server 2008</w:t>
      </w:r>
      <w:r w:rsidRPr="00D36CA3">
        <w:t xml:space="preserve"> </w:t>
      </w:r>
      <w:r w:rsidR="00E25772">
        <w:t xml:space="preserve">R2 </w:t>
      </w:r>
      <w:r w:rsidRPr="00D36CA3">
        <w:t>è richiesto per le tutte le VM del Progetto.</w:t>
      </w:r>
    </w:p>
    <w:p w14:paraId="30AF76F4" w14:textId="4905B5EC" w:rsidR="008E7836" w:rsidRPr="0078107B" w:rsidRDefault="008E7836" w:rsidP="00BE0B64">
      <w:pPr>
        <w:pStyle w:val="Heading1"/>
      </w:pPr>
      <w:bookmarkStart w:id="28" w:name="_Toc536802258"/>
      <w:bookmarkStart w:id="29" w:name="_Toc31973216"/>
      <w:r w:rsidRPr="0078107B">
        <w:t>Key Management System</w:t>
      </w:r>
      <w:bookmarkEnd w:id="28"/>
      <w:bookmarkEnd w:id="29"/>
    </w:p>
    <w:p w14:paraId="25076F71" w14:textId="73D39152" w:rsidR="00AC5EFA" w:rsidRDefault="00AC5EFA" w:rsidP="0053596A">
      <w:bookmarkStart w:id="30" w:name="_Hlk5272156"/>
      <w:r>
        <w:t>I sistemi Windows Server risultano essere già licenziati.</w:t>
      </w:r>
    </w:p>
    <w:p w14:paraId="3ED56337" w14:textId="426E5F31" w:rsidR="008E7836" w:rsidRPr="00D36CA3" w:rsidRDefault="008E7836" w:rsidP="00BE0B64">
      <w:pPr>
        <w:pStyle w:val="Heading1"/>
      </w:pPr>
      <w:bookmarkStart w:id="31" w:name="_Toc536802259"/>
      <w:bookmarkStart w:id="32" w:name="_Toc31973217"/>
      <w:bookmarkEnd w:id="30"/>
      <w:r w:rsidRPr="00D36CA3">
        <w:t>Servizio di NTP</w:t>
      </w:r>
      <w:bookmarkEnd w:id="31"/>
      <w:bookmarkEnd w:id="32"/>
    </w:p>
    <w:p w14:paraId="26A3BBFE" w14:textId="167AF93E" w:rsidR="00C35320" w:rsidRDefault="008E7836" w:rsidP="00AC5EFA">
      <w:r w:rsidRPr="00D36CA3">
        <w:t xml:space="preserve">Il servizio di NTP è richiesto per le </w:t>
      </w:r>
      <w:r w:rsidR="000D78EE" w:rsidRPr="00D36CA3">
        <w:t xml:space="preserve">tutte le </w:t>
      </w:r>
      <w:r w:rsidRPr="00D36CA3">
        <w:t>VM</w:t>
      </w:r>
      <w:r w:rsidR="000D78EE" w:rsidRPr="00D36CA3">
        <w:t xml:space="preserve"> del sistema </w:t>
      </w:r>
      <w:r w:rsidR="00630F9D">
        <w:t>WebAuditing</w:t>
      </w:r>
      <w:r w:rsidR="00D36CA3" w:rsidRPr="00D36CA3">
        <w:t>.</w:t>
      </w:r>
    </w:p>
    <w:p w14:paraId="6B5E9830" w14:textId="37D3B463" w:rsidR="008E7836" w:rsidRPr="00AC5EFA" w:rsidRDefault="008E7836" w:rsidP="00C35320">
      <w:pPr>
        <w:pStyle w:val="Heading1"/>
      </w:pPr>
      <w:bookmarkStart w:id="33" w:name="_Toc536802260"/>
      <w:bookmarkStart w:id="34" w:name="_Toc31973218"/>
      <w:r w:rsidRPr="00AC5EFA">
        <w:lastRenderedPageBreak/>
        <w:t>Network Load Balacing</w:t>
      </w:r>
      <w:bookmarkEnd w:id="33"/>
      <w:bookmarkEnd w:id="34"/>
    </w:p>
    <w:p w14:paraId="6E7F48E4" w14:textId="687F2A1B" w:rsidR="00AC5EFA" w:rsidRPr="00AC5EFA" w:rsidRDefault="00AC5EFA" w:rsidP="00C35320">
      <w:bookmarkStart w:id="35" w:name="_Hlk5272167"/>
      <w:r w:rsidRPr="00AC5EFA">
        <w:t>Il Network Load Balancing richiesto è di tipo round-robin</w:t>
      </w:r>
      <w:r>
        <w:t>.</w:t>
      </w:r>
    </w:p>
    <w:p w14:paraId="50BB65CE" w14:textId="4E7D8C92" w:rsidR="008E7836" w:rsidRPr="00D36CA3" w:rsidRDefault="008E7836" w:rsidP="00C35320">
      <w:pPr>
        <w:pStyle w:val="Heading1"/>
      </w:pPr>
      <w:bookmarkStart w:id="36" w:name="_Toc536802261"/>
      <w:bookmarkStart w:id="37" w:name="_Toc31973219"/>
      <w:bookmarkEnd w:id="35"/>
      <w:r w:rsidRPr="00D36CA3">
        <w:t>Servizi di Backup</w:t>
      </w:r>
      <w:bookmarkEnd w:id="36"/>
      <w:bookmarkEnd w:id="37"/>
      <w:r w:rsidRPr="00D36CA3">
        <w:t xml:space="preserve"> </w:t>
      </w:r>
    </w:p>
    <w:p w14:paraId="0DF51011" w14:textId="77777777" w:rsidR="008E7836" w:rsidRPr="005B54C8" w:rsidRDefault="008E7836" w:rsidP="00C35320">
      <w:pPr>
        <w:rPr>
          <w:i/>
        </w:rPr>
      </w:pPr>
      <w:r w:rsidRPr="00D36CA3">
        <w:t>Il servizio di backup sarà garantito sulle seguenti VM con le politiche indicate in tabella.</w:t>
      </w:r>
    </w:p>
    <w:p w14:paraId="0D761F51" w14:textId="77777777" w:rsidR="008E7836" w:rsidRDefault="008E7836" w:rsidP="008E7836">
      <w:pPr>
        <w:pStyle w:val="02Testo"/>
      </w:pPr>
    </w:p>
    <w:p w14:paraId="092A9526" w14:textId="77777777" w:rsidR="008E7836" w:rsidRDefault="008E7836" w:rsidP="008E7836">
      <w:pPr>
        <w:pStyle w:val="02Testo"/>
      </w:pPr>
    </w:p>
    <w:tbl>
      <w:tblPr>
        <w:tblW w:w="4946" w:type="pct"/>
        <w:tblInd w:w="8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58"/>
        <w:gridCol w:w="2139"/>
        <w:gridCol w:w="2139"/>
        <w:gridCol w:w="2578"/>
      </w:tblGrid>
      <w:tr w:rsidR="008E7836" w:rsidRPr="005B54C8" w14:paraId="3DC30BE8" w14:textId="77777777" w:rsidTr="0053596A">
        <w:trPr>
          <w:trHeight w:val="315"/>
        </w:trPr>
        <w:tc>
          <w:tcPr>
            <w:tcW w:w="1397" w:type="pct"/>
            <w:noWrap/>
            <w:vAlign w:val="center"/>
            <w:hideMark/>
          </w:tcPr>
          <w:p w14:paraId="41A87C3E" w14:textId="04963F10" w:rsidR="008E7836" w:rsidRPr="005B54C8" w:rsidRDefault="008E7836" w:rsidP="00C35320">
            <w:pPr>
              <w:rPr>
                <w:b/>
                <w:i/>
              </w:rPr>
            </w:pPr>
            <w:r w:rsidRPr="005B54C8">
              <w:rPr>
                <w:b/>
                <w:i/>
              </w:rPr>
              <w:t>VM</w:t>
            </w:r>
          </w:p>
        </w:tc>
        <w:tc>
          <w:tcPr>
            <w:tcW w:w="1124" w:type="pct"/>
          </w:tcPr>
          <w:p w14:paraId="77B31B28" w14:textId="77777777" w:rsidR="008E7836" w:rsidRPr="005B54C8" w:rsidRDefault="008E7836" w:rsidP="00C35320">
            <w:pPr>
              <w:rPr>
                <w:b/>
                <w:i/>
              </w:rPr>
            </w:pPr>
            <w:r w:rsidRPr="005B54C8">
              <w:rPr>
                <w:b/>
                <w:i/>
              </w:rPr>
              <w:t>Backup Giornaliero</w:t>
            </w:r>
          </w:p>
        </w:tc>
        <w:tc>
          <w:tcPr>
            <w:tcW w:w="1124" w:type="pct"/>
          </w:tcPr>
          <w:p w14:paraId="2D25B60F" w14:textId="77777777" w:rsidR="008E7836" w:rsidRPr="005B54C8" w:rsidRDefault="008E7836" w:rsidP="00C35320">
            <w:pPr>
              <w:rPr>
                <w:b/>
                <w:i/>
              </w:rPr>
            </w:pPr>
            <w:r w:rsidRPr="005B54C8">
              <w:rPr>
                <w:b/>
                <w:i/>
              </w:rPr>
              <w:t>Backup Settimanale</w:t>
            </w:r>
          </w:p>
        </w:tc>
        <w:tc>
          <w:tcPr>
            <w:tcW w:w="1355" w:type="pct"/>
          </w:tcPr>
          <w:p w14:paraId="1AC61FEA" w14:textId="77777777" w:rsidR="008E7836" w:rsidRPr="005B54C8" w:rsidRDefault="008E7836" w:rsidP="00C35320">
            <w:pPr>
              <w:rPr>
                <w:b/>
                <w:i/>
              </w:rPr>
            </w:pPr>
            <w:r w:rsidRPr="005B54C8">
              <w:rPr>
                <w:b/>
                <w:i/>
              </w:rPr>
              <w:t>Tipologia di Database</w:t>
            </w:r>
          </w:p>
        </w:tc>
      </w:tr>
      <w:tr w:rsidR="0053596A" w:rsidRPr="005B54C8" w14:paraId="3B27CC78" w14:textId="77777777" w:rsidTr="0053596A">
        <w:trPr>
          <w:trHeight w:val="1215"/>
        </w:trPr>
        <w:tc>
          <w:tcPr>
            <w:tcW w:w="1397" w:type="pct"/>
            <w:vAlign w:val="center"/>
          </w:tcPr>
          <w:p w14:paraId="3C3A60C8" w14:textId="1A322B3F" w:rsidR="0053596A" w:rsidRPr="005B54C8" w:rsidRDefault="0053596A" w:rsidP="0053596A">
            <w:pPr>
              <w:rPr>
                <w:i/>
              </w:rPr>
            </w:pPr>
          </w:p>
        </w:tc>
        <w:tc>
          <w:tcPr>
            <w:tcW w:w="1124" w:type="pct"/>
          </w:tcPr>
          <w:p w14:paraId="269FBCFD" w14:textId="77777777" w:rsidR="0053596A" w:rsidRPr="005B54C8" w:rsidRDefault="0053596A" w:rsidP="0053596A">
            <w:pPr>
              <w:rPr>
                <w:i/>
              </w:rPr>
            </w:pPr>
            <w:r w:rsidRPr="005B54C8">
              <w:rPr>
                <w:i/>
              </w:rPr>
              <w:t xml:space="preserve"> (indicare la fascia oraria del giorno in cui si preferisce il FULL; es 9-14; 24-06)</w:t>
            </w:r>
          </w:p>
        </w:tc>
        <w:tc>
          <w:tcPr>
            <w:tcW w:w="1124" w:type="pct"/>
          </w:tcPr>
          <w:p w14:paraId="5921F1B4" w14:textId="77777777" w:rsidR="0053596A" w:rsidRPr="005B54C8" w:rsidRDefault="0053596A" w:rsidP="0053596A">
            <w:pPr>
              <w:rPr>
                <w:i/>
              </w:rPr>
            </w:pPr>
            <w:r w:rsidRPr="005B54C8">
              <w:rPr>
                <w:i/>
              </w:rPr>
              <w:t>(indicare il giorno della settimana in cui si preferisce il FULL; es. LUN, MAR..)</w:t>
            </w:r>
          </w:p>
        </w:tc>
        <w:tc>
          <w:tcPr>
            <w:tcW w:w="1355" w:type="pct"/>
          </w:tcPr>
          <w:p w14:paraId="06425E49" w14:textId="77777777" w:rsidR="0053596A" w:rsidRPr="005B54C8" w:rsidRDefault="0053596A" w:rsidP="0053596A">
            <w:pPr>
              <w:rPr>
                <w:i/>
              </w:rPr>
            </w:pPr>
            <w:r w:rsidRPr="005B54C8">
              <w:rPr>
                <w:i/>
              </w:rPr>
              <w:t>(es. N/A oppure Mysql/Postgres/etc..)</w:t>
            </w:r>
          </w:p>
        </w:tc>
      </w:tr>
      <w:tr w:rsidR="0053596A" w:rsidRPr="00115586" w14:paraId="77FCA845" w14:textId="77777777" w:rsidTr="00D36CA3">
        <w:trPr>
          <w:trHeight w:val="867"/>
        </w:trPr>
        <w:tc>
          <w:tcPr>
            <w:tcW w:w="1397" w:type="pct"/>
            <w:vAlign w:val="center"/>
          </w:tcPr>
          <w:p w14:paraId="63D0CCF0" w14:textId="08D26EE6" w:rsidR="0053596A" w:rsidRPr="00D36CA3" w:rsidRDefault="0053596A" w:rsidP="0053596A">
            <w:pPr>
              <w:jc w:val="center"/>
            </w:pPr>
            <w:r w:rsidRPr="00D36CA3">
              <w:t>L1D1</w:t>
            </w:r>
            <w:r w:rsidR="00630F9D">
              <w:t>WA</w:t>
            </w:r>
            <w:r w:rsidRPr="00D36CA3">
              <w:t>-AS-P0</w:t>
            </w:r>
            <w:r w:rsidR="0078107B" w:rsidRPr="00D36CA3">
              <w:t>1</w:t>
            </w:r>
          </w:p>
        </w:tc>
        <w:tc>
          <w:tcPr>
            <w:tcW w:w="1124" w:type="pct"/>
            <w:vAlign w:val="center"/>
          </w:tcPr>
          <w:p w14:paraId="79A2FA6E" w14:textId="77777777" w:rsidR="0053596A" w:rsidRPr="00D36CA3" w:rsidRDefault="0053596A" w:rsidP="0053596A">
            <w:pPr>
              <w:jc w:val="center"/>
            </w:pPr>
            <w:r w:rsidRPr="00D36CA3">
              <w:t>04-07</w:t>
            </w:r>
          </w:p>
        </w:tc>
        <w:tc>
          <w:tcPr>
            <w:tcW w:w="1124" w:type="pct"/>
            <w:vAlign w:val="center"/>
          </w:tcPr>
          <w:p w14:paraId="7C6E3AFA" w14:textId="7EA71CF0" w:rsidR="0053596A" w:rsidRPr="00D36CA3" w:rsidRDefault="00D36CA3" w:rsidP="0053596A">
            <w:pPr>
              <w:jc w:val="center"/>
            </w:pPr>
            <w:r w:rsidRPr="00D36CA3">
              <w:t>-</w:t>
            </w:r>
          </w:p>
        </w:tc>
        <w:tc>
          <w:tcPr>
            <w:tcW w:w="1355" w:type="pct"/>
            <w:vAlign w:val="center"/>
          </w:tcPr>
          <w:p w14:paraId="5513E9C9" w14:textId="0863A817" w:rsidR="0053596A" w:rsidRPr="00D36CA3" w:rsidRDefault="0053596A" w:rsidP="0053596A">
            <w:pPr>
              <w:jc w:val="center"/>
            </w:pPr>
            <w:r w:rsidRPr="00D36CA3">
              <w:t>N/A</w:t>
            </w:r>
          </w:p>
        </w:tc>
      </w:tr>
      <w:tr w:rsidR="0078107B" w:rsidRPr="005B54C8" w14:paraId="3CBB2BBA" w14:textId="77777777" w:rsidTr="00D36CA3">
        <w:trPr>
          <w:trHeight w:val="851"/>
        </w:trPr>
        <w:tc>
          <w:tcPr>
            <w:tcW w:w="1397" w:type="pct"/>
            <w:vAlign w:val="center"/>
          </w:tcPr>
          <w:p w14:paraId="5A492BBF" w14:textId="013C9E4F" w:rsidR="0078107B" w:rsidRPr="00D36CA3" w:rsidRDefault="0078107B" w:rsidP="0078107B">
            <w:pPr>
              <w:jc w:val="center"/>
            </w:pPr>
            <w:r w:rsidRPr="00D36CA3">
              <w:t>L1D1</w:t>
            </w:r>
            <w:r w:rsidR="00630F9D">
              <w:t>WA</w:t>
            </w:r>
            <w:r w:rsidRPr="00D36CA3">
              <w:t>-DB-P01</w:t>
            </w:r>
          </w:p>
        </w:tc>
        <w:tc>
          <w:tcPr>
            <w:tcW w:w="1124" w:type="pct"/>
            <w:vAlign w:val="center"/>
          </w:tcPr>
          <w:p w14:paraId="1D5425FF" w14:textId="2C9F801D" w:rsidR="0078107B" w:rsidRPr="00D36CA3" w:rsidRDefault="0078107B" w:rsidP="0078107B">
            <w:pPr>
              <w:jc w:val="center"/>
            </w:pPr>
            <w:r w:rsidRPr="00D36CA3">
              <w:t>04-07</w:t>
            </w:r>
          </w:p>
        </w:tc>
        <w:tc>
          <w:tcPr>
            <w:tcW w:w="1124" w:type="pct"/>
            <w:vAlign w:val="center"/>
          </w:tcPr>
          <w:p w14:paraId="404267ED" w14:textId="6C0E1560" w:rsidR="0078107B" w:rsidRPr="00D36CA3" w:rsidRDefault="00D36CA3" w:rsidP="0078107B">
            <w:pPr>
              <w:jc w:val="center"/>
            </w:pPr>
            <w:r w:rsidRPr="00D36CA3">
              <w:t>-</w:t>
            </w:r>
          </w:p>
        </w:tc>
        <w:tc>
          <w:tcPr>
            <w:tcW w:w="1355" w:type="pct"/>
            <w:vAlign w:val="center"/>
          </w:tcPr>
          <w:p w14:paraId="60B9388C" w14:textId="5129A7B3" w:rsidR="0078107B" w:rsidRPr="00D36CA3" w:rsidRDefault="00630F9D" w:rsidP="0078107B">
            <w:pPr>
              <w:jc w:val="center"/>
            </w:pPr>
            <w:r>
              <w:t>MS SqlServer 201</w:t>
            </w:r>
            <w:r w:rsidR="0095684E">
              <w:t>4R2</w:t>
            </w:r>
          </w:p>
        </w:tc>
      </w:tr>
    </w:tbl>
    <w:p w14:paraId="486F18D0" w14:textId="722C8796" w:rsidR="008E7836" w:rsidRDefault="008E7836" w:rsidP="008E7836">
      <w:pPr>
        <w:rPr>
          <w:i/>
        </w:rPr>
      </w:pPr>
    </w:p>
    <w:p w14:paraId="764F6BDC" w14:textId="1796BF62" w:rsidR="007C5B15" w:rsidRDefault="007C5B15" w:rsidP="007C5B15">
      <w:pPr>
        <w:pStyle w:val="Heading1"/>
      </w:pPr>
      <w:bookmarkStart w:id="38" w:name="_Toc31973220"/>
      <w:r>
        <w:t>Servizi Web e Applicazioni WebAuditing</w:t>
      </w:r>
      <w:bookmarkEnd w:id="38"/>
    </w:p>
    <w:p w14:paraId="0D38BEE4" w14:textId="45592CED" w:rsidR="007C5B15" w:rsidRDefault="00E37581" w:rsidP="007C5B15">
      <w:r>
        <w:t>L’applicativo è suddiviso in tre Web Application ed è configurato sul webserver iis con la seguente modalità :</w:t>
      </w:r>
    </w:p>
    <w:p w14:paraId="3D720E1A" w14:textId="3F6D990A" w:rsidR="00063813" w:rsidRDefault="00E37581" w:rsidP="00063813">
      <w:pPr>
        <w:pStyle w:val="ListParagraph"/>
        <w:numPr>
          <w:ilvl w:val="0"/>
          <w:numId w:val="34"/>
        </w:numPr>
      </w:pPr>
      <w:r w:rsidRPr="00E37581">
        <w:rPr>
          <w:b/>
          <w:bCs/>
        </w:rPr>
        <w:t>Webauditing</w:t>
      </w:r>
      <w:r>
        <w:t xml:space="preserve"> -</w:t>
      </w:r>
      <w:r>
        <w:tab/>
        <w:t>Applicazione principale – site principale(root) , sviluppata in .net Framework 2.0 WebForms , VisualStudio 2010</w:t>
      </w:r>
    </w:p>
    <w:p w14:paraId="59DA5002" w14:textId="45CD5554" w:rsidR="00E37581" w:rsidRDefault="00E37581" w:rsidP="00E37581">
      <w:pPr>
        <w:pStyle w:val="ListParagraph"/>
        <w:numPr>
          <w:ilvl w:val="1"/>
          <w:numId w:val="34"/>
        </w:numPr>
      </w:pPr>
      <w:r w:rsidRPr="00E37581">
        <w:rPr>
          <w:b/>
          <w:bCs/>
        </w:rPr>
        <w:t>RAC</w:t>
      </w:r>
      <w:r>
        <w:t xml:space="preserve"> -</w:t>
      </w:r>
      <w:r>
        <w:tab/>
        <w:t>Directory Virtuale - Applicazione reportistica distretti , sviluppata in .net Framework 4.5 WebForms , VisualStudio 2017</w:t>
      </w:r>
    </w:p>
    <w:p w14:paraId="0847A062" w14:textId="69BB4B82" w:rsidR="00E37581" w:rsidRDefault="00E37581" w:rsidP="00E37581">
      <w:pPr>
        <w:pStyle w:val="ListParagraph"/>
        <w:numPr>
          <w:ilvl w:val="1"/>
          <w:numId w:val="34"/>
        </w:numPr>
      </w:pPr>
      <w:r>
        <w:rPr>
          <w:b/>
          <w:bCs/>
        </w:rPr>
        <w:t>CrystalReports</w:t>
      </w:r>
      <w:r>
        <w:t xml:space="preserve"> – Directory Virtuale - Applicazione reportistica sviluppata in .net Framework 2.0 WebForms , VisualStudio 2010 integra lbrerie SAP CrystalReports aggiornate all’ultima release distribuita.</w:t>
      </w:r>
    </w:p>
    <w:p w14:paraId="3231648A" w14:textId="77777777" w:rsidR="00E37581" w:rsidRDefault="00E37581" w:rsidP="00E37581">
      <w:pPr>
        <w:pStyle w:val="ListParagraph"/>
      </w:pPr>
    </w:p>
    <w:p w14:paraId="6E5117CE" w14:textId="64D03207" w:rsidR="00E37581" w:rsidRDefault="00AC3708" w:rsidP="00E37581">
      <w:pPr>
        <w:pStyle w:val="Heading1"/>
      </w:pPr>
      <w:bookmarkStart w:id="39" w:name="_Toc31973221"/>
      <w:r>
        <w:t>Servizi di reportistica</w:t>
      </w:r>
      <w:bookmarkEnd w:id="39"/>
    </w:p>
    <w:p w14:paraId="13CEE1EB" w14:textId="6D2F7470" w:rsidR="00E37581" w:rsidRDefault="00E37581" w:rsidP="00E37581">
      <w:r>
        <w:t>Webauditing ha diverse modalità di reportistica, ed è così composta:</w:t>
      </w:r>
    </w:p>
    <w:p w14:paraId="5092E852" w14:textId="323C926F" w:rsidR="00E37581" w:rsidRDefault="00E37581" w:rsidP="00E37581">
      <w:pPr>
        <w:pStyle w:val="ListParagraph"/>
        <w:numPr>
          <w:ilvl w:val="0"/>
          <w:numId w:val="34"/>
        </w:numPr>
      </w:pPr>
      <w:r w:rsidRPr="00E37581">
        <w:rPr>
          <w:b/>
          <w:bCs/>
        </w:rPr>
        <w:t>SQL Reporting Services</w:t>
      </w:r>
      <w:r w:rsidRPr="00E37581">
        <w:t xml:space="preserve"> , è prevista u</w:t>
      </w:r>
      <w:r>
        <w:t>na regola di redirect su Bilanciatore con una regola URL, xxx\Reports il traffico in ingresso viene dirottato sul server SQL Server , dove è installato il Reporting Services.</w:t>
      </w:r>
    </w:p>
    <w:p w14:paraId="315A7536" w14:textId="5FE5FBDE" w:rsidR="007C5B15" w:rsidRPr="00825859" w:rsidRDefault="00E37581" w:rsidP="00240676">
      <w:pPr>
        <w:pStyle w:val="ListParagraph"/>
        <w:numPr>
          <w:ilvl w:val="0"/>
          <w:numId w:val="34"/>
        </w:numPr>
        <w:rPr>
          <w:i/>
        </w:rPr>
      </w:pPr>
      <w:r w:rsidRPr="00E7702C">
        <w:rPr>
          <w:b/>
          <w:bCs/>
        </w:rPr>
        <w:lastRenderedPageBreak/>
        <w:t xml:space="preserve">CrystalReports </w:t>
      </w:r>
      <w:r w:rsidR="00EA2513" w:rsidRPr="00E7702C">
        <w:rPr>
          <w:b/>
          <w:bCs/>
        </w:rPr>
        <w:t xml:space="preserve">- </w:t>
      </w:r>
      <w:r w:rsidRPr="00E7702C">
        <w:t xml:space="preserve">WebApplication </w:t>
      </w:r>
      <w:r w:rsidR="00EA2513" w:rsidRPr="00E7702C">
        <w:t xml:space="preserve">con tecnologia </w:t>
      </w:r>
      <w:r w:rsidRPr="00E7702C">
        <w:rPr>
          <w:b/>
          <w:bCs/>
        </w:rPr>
        <w:t xml:space="preserve">.net Framework </w:t>
      </w:r>
      <w:r w:rsidR="00EA2513" w:rsidRPr="00E7702C">
        <w:rPr>
          <w:b/>
          <w:bCs/>
        </w:rPr>
        <w:t>2.0 x64</w:t>
      </w:r>
      <w:r w:rsidR="00E7702C" w:rsidRPr="00E7702C">
        <w:rPr>
          <w:b/>
          <w:bCs/>
        </w:rPr>
        <w:t xml:space="preserve"> </w:t>
      </w:r>
      <w:r w:rsidR="00E7702C" w:rsidRPr="00E7702C">
        <w:t>presente sul server di FrontEnd</w:t>
      </w:r>
      <w:r w:rsidR="00E7702C">
        <w:t>.</w:t>
      </w:r>
    </w:p>
    <w:p w14:paraId="1F818DF7" w14:textId="73515D6E" w:rsidR="00825859" w:rsidRPr="00825859" w:rsidRDefault="00825859" w:rsidP="00825859">
      <w:pPr>
        <w:pStyle w:val="Heading3"/>
        <w:rPr>
          <w:lang w:val="it-IT"/>
        </w:rPr>
      </w:pPr>
      <w:r w:rsidRPr="00825859">
        <w:rPr>
          <w:lang w:val="it-IT"/>
        </w:rPr>
        <w:t>Servizio di Reportistica – Microsoft R</w:t>
      </w:r>
      <w:r>
        <w:rPr>
          <w:lang w:val="it-IT"/>
        </w:rPr>
        <w:t>eporting Services</w:t>
      </w:r>
    </w:p>
    <w:p w14:paraId="6B894CC0" w14:textId="3DE66B50" w:rsidR="00825859" w:rsidRDefault="00825859" w:rsidP="00825859">
      <w:pPr>
        <w:rPr>
          <w:iCs/>
        </w:rPr>
      </w:pPr>
      <w:r w:rsidRPr="00825859">
        <w:rPr>
          <w:iCs/>
        </w:rPr>
        <w:t>SQL Server Reporting Services (SSRS) offre un set di servizi e strumenti locali per creare, distribuire e gestire report impaginati</w:t>
      </w:r>
      <w:r>
        <w:rPr>
          <w:iCs/>
        </w:rPr>
        <w:t>.</w:t>
      </w:r>
    </w:p>
    <w:p w14:paraId="4D94F846" w14:textId="1C9EC15A" w:rsidR="00825859" w:rsidRDefault="00825859" w:rsidP="00825859">
      <w:pPr>
        <w:rPr>
          <w:iCs/>
        </w:rPr>
      </w:pPr>
      <w:r w:rsidRPr="00825859">
        <w:rPr>
          <w:iCs/>
        </w:rPr>
        <w:t>L'installazione di SQL Server Reporting Services richiede i componenti server per archiviare gli elementi dei report, il rendering dei report e l'elaborazione della sottoscrizione e altri servizi report.</w:t>
      </w:r>
    </w:p>
    <w:p w14:paraId="52C5EADD" w14:textId="56B3CBE5" w:rsidR="00825859" w:rsidRDefault="00825859" w:rsidP="00825859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iCs/>
        </w:rPr>
        <w:t>Al termine dell’installazione sarà predisposto un s</w:t>
      </w:r>
      <w:r>
        <w:rPr>
          <w:rFonts w:ascii="Segoe UI" w:hAnsi="Segoe UI" w:cs="Segoe UI"/>
          <w:color w:val="171717"/>
          <w:shd w:val="clear" w:color="auto" w:fill="FFFFFF"/>
        </w:rPr>
        <w:t>ervizio di Windows che viene visualizzato come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SQL Server Reporting Services</w:t>
      </w:r>
      <w:r>
        <w:rPr>
          <w:rFonts w:ascii="Segoe UI" w:hAnsi="Segoe UI" w:cs="Segoe UI"/>
          <w:color w:val="171717"/>
          <w:shd w:val="clear" w:color="auto" w:fill="FFFFFF"/>
        </w:rPr>
        <w:t>. Il nome del servizio è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SQLServerReportingServices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0204AAFB" w14:textId="73598239" w:rsidR="00825859" w:rsidRDefault="00825859" w:rsidP="00825859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Il servizio di windows prevede un esposizione di servizi web per per esporre la console di amministrazione web e i servizi di editing di reports attraverso Report Builder ( Al CEN è presente l’istanza SQL Server 2014, il report builder sarà quindi la versione 3.0.0 ).</w:t>
      </w:r>
    </w:p>
    <w:p w14:paraId="4C9E636F" w14:textId="19CCAD26" w:rsidR="00825859" w:rsidRDefault="00825859" w:rsidP="00825859">
      <w:pPr>
        <w:rPr>
          <w:iCs/>
        </w:rPr>
      </w:pPr>
    </w:p>
    <w:p w14:paraId="44B51EF3" w14:textId="79E49F67" w:rsidR="00825859" w:rsidRDefault="00825859" w:rsidP="00825859">
      <w:pPr>
        <w:rPr>
          <w:iCs/>
        </w:rPr>
      </w:pPr>
      <w:r>
        <w:rPr>
          <w:iCs/>
        </w:rPr>
        <w:t>I servizi</w:t>
      </w:r>
      <w:r w:rsidR="003635EA">
        <w:rPr>
          <w:iCs/>
        </w:rPr>
        <w:t xml:space="preserve"> di SSRS presso l’infrastruttura del CEN sono così composti :</w:t>
      </w:r>
    </w:p>
    <w:p w14:paraId="5D3618F6" w14:textId="7DCAD5B6" w:rsidR="003635EA" w:rsidRDefault="003635EA" w:rsidP="003635EA">
      <w:pPr>
        <w:pStyle w:val="NormalWeb"/>
        <w:numPr>
          <w:ilvl w:val="0"/>
          <w:numId w:val="35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HTMLCode"/>
          <w:rFonts w:ascii="Consolas" w:eastAsiaTheme="majorEastAsia" w:hAnsi="Consolas"/>
          <w:color w:val="171717"/>
        </w:rPr>
        <w:t>https://+:80/WAReportServer</w:t>
      </w:r>
      <w:r>
        <w:rPr>
          <w:rFonts w:ascii="Segoe UI" w:hAnsi="Segoe UI" w:cs="Segoe UI"/>
          <w:color w:val="171717"/>
        </w:rPr>
        <w:t> consente l'accesso al server di report.</w:t>
      </w:r>
    </w:p>
    <w:p w14:paraId="7F686A68" w14:textId="066E5537" w:rsidR="003635EA" w:rsidRDefault="003635EA" w:rsidP="003635EA">
      <w:pPr>
        <w:pStyle w:val="NormalWeb"/>
        <w:numPr>
          <w:ilvl w:val="0"/>
          <w:numId w:val="35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HTMLCode"/>
          <w:rFonts w:ascii="Consolas" w:eastAsiaTheme="majorEastAsia" w:hAnsi="Consolas"/>
          <w:color w:val="171717"/>
        </w:rPr>
        <w:t>https://+:80/WAReports</w:t>
      </w:r>
      <w:r>
        <w:rPr>
          <w:rFonts w:ascii="Segoe UI" w:hAnsi="Segoe UI" w:cs="Segoe UI"/>
          <w:color w:val="171717"/>
        </w:rPr>
        <w:t> consente l'accesso al portale Web.</w:t>
      </w:r>
    </w:p>
    <w:p w14:paraId="6059F361" w14:textId="51C7D873" w:rsidR="001D0C44" w:rsidRDefault="001D0C44" w:rsidP="001D0C44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iCs/>
          <w:noProof/>
        </w:rPr>
        <w:drawing>
          <wp:anchor distT="0" distB="0" distL="114300" distR="114300" simplePos="0" relativeHeight="251662336" behindDoc="1" locked="0" layoutInCell="1" allowOverlap="1" wp14:anchorId="460B3574" wp14:editId="3BD782A6">
            <wp:simplePos x="0" y="0"/>
            <wp:positionH relativeFrom="column">
              <wp:posOffset>-2540</wp:posOffset>
            </wp:positionH>
            <wp:positionV relativeFrom="paragraph">
              <wp:posOffset>271780</wp:posOffset>
            </wp:positionV>
            <wp:extent cx="6115050" cy="2736850"/>
            <wp:effectExtent l="0" t="0" r="0" b="6350"/>
            <wp:wrapTight wrapText="bothSides">
              <wp:wrapPolygon edited="0">
                <wp:start x="0" y="0"/>
                <wp:lineTo x="0" y="21500"/>
                <wp:lineTo x="21533" y="21500"/>
                <wp:lineTo x="215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E83BC5" w14:textId="1A0CB40A" w:rsidR="003635EA" w:rsidRPr="00825859" w:rsidRDefault="003635EA" w:rsidP="00825859">
      <w:pPr>
        <w:rPr>
          <w:iCs/>
        </w:rPr>
      </w:pPr>
    </w:p>
    <w:sectPr w:rsidR="003635EA" w:rsidRPr="00825859" w:rsidSect="00EA142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882" w:right="1134" w:bottom="2240" w:left="1134" w:header="284" w:footer="72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8B0B0" w14:textId="77777777" w:rsidR="00F7712F" w:rsidRDefault="00F7712F" w:rsidP="00FD56CC">
      <w:r>
        <w:separator/>
      </w:r>
    </w:p>
  </w:endnote>
  <w:endnote w:type="continuationSeparator" w:id="0">
    <w:p w14:paraId="66DD2AA5" w14:textId="77777777" w:rsidR="00F7712F" w:rsidRDefault="00F7712F" w:rsidP="00FD5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ＨＧ丸ゴシックM">
    <w:altName w:val="Yu Gothic"/>
    <w:charset w:val="80"/>
    <w:family w:val="modern"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94FA5" w14:textId="77777777" w:rsidR="00EF44F0" w:rsidRDefault="00EF44F0" w:rsidP="009A76F8">
    <w:pPr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C131BA" w14:textId="77777777" w:rsidR="00EF44F0" w:rsidRDefault="00EF44F0" w:rsidP="00D77784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0D294C" w14:textId="77777777" w:rsidR="00EF44F0" w:rsidRDefault="00EF44F0" w:rsidP="00E21ACC">
    <w:pPr>
      <w:spacing w:line="240" w:lineRule="auto"/>
      <w:ind w:right="144"/>
      <w:rPr>
        <w:rFonts w:cs="Arial"/>
        <w:bCs/>
        <w:color w:val="808080" w:themeColor="background1" w:themeShade="80"/>
        <w:sz w:val="18"/>
      </w:rPr>
    </w:pPr>
  </w:p>
  <w:p w14:paraId="1EF5EB74" w14:textId="68D51445" w:rsidR="00EF44F0" w:rsidRPr="000A5AF2" w:rsidRDefault="00EF44F0" w:rsidP="00E21ACC">
    <w:pPr>
      <w:spacing w:line="240" w:lineRule="auto"/>
      <w:ind w:right="144"/>
      <w:jc w:val="right"/>
      <w:rPr>
        <w:color w:val="808080" w:themeColor="background1" w:themeShade="80"/>
        <w:sz w:val="16"/>
      </w:rPr>
    </w:pPr>
    <w:r w:rsidRPr="000A5AF2">
      <w:rPr>
        <w:color w:val="1F4E79" w:themeColor="accent1" w:themeShade="80"/>
        <w:sz w:val="16"/>
      </w:rPr>
      <w:fldChar w:fldCharType="begin"/>
    </w:r>
    <w:r w:rsidRPr="000A5AF2">
      <w:rPr>
        <w:color w:val="1F4E79" w:themeColor="accent1" w:themeShade="80"/>
        <w:sz w:val="16"/>
      </w:rPr>
      <w:instrText xml:space="preserve"> PAGE   \* MERGEFORMAT </w:instrText>
    </w:r>
    <w:r w:rsidRPr="000A5AF2">
      <w:rPr>
        <w:color w:val="1F4E79" w:themeColor="accent1" w:themeShade="80"/>
        <w:sz w:val="16"/>
      </w:rPr>
      <w:fldChar w:fldCharType="separate"/>
    </w:r>
    <w:r w:rsidRPr="00212EF3">
      <w:rPr>
        <w:bCs/>
        <w:noProof/>
        <w:color w:val="1F4E79" w:themeColor="accent1" w:themeShade="80"/>
        <w:sz w:val="16"/>
      </w:rPr>
      <w:t>11</w:t>
    </w:r>
    <w:r w:rsidRPr="000A5AF2">
      <w:rPr>
        <w:bCs/>
        <w:noProof/>
        <w:color w:val="1F4E79" w:themeColor="accent1" w:themeShade="80"/>
        <w:sz w:val="16"/>
      </w:rPr>
      <w:fldChar w:fldCharType="end"/>
    </w:r>
    <w:r w:rsidRPr="000A5AF2">
      <w:rPr>
        <w:bCs/>
        <w:color w:val="1F4E79" w:themeColor="accent1" w:themeShade="80"/>
        <w:sz w:val="16"/>
      </w:rPr>
      <w:t xml:space="preserve"> </w:t>
    </w:r>
    <w:r w:rsidRPr="000A5AF2">
      <w:rPr>
        <w:color w:val="1F4E79" w:themeColor="accent1" w:themeShade="80"/>
        <w:sz w:val="16"/>
      </w:rPr>
      <w:t>|</w:t>
    </w:r>
    <w:r w:rsidRPr="000A5AF2">
      <w:rPr>
        <w:b/>
        <w:bCs/>
        <w:color w:val="1F4E79" w:themeColor="accent1" w:themeShade="80"/>
        <w:sz w:val="16"/>
      </w:rPr>
      <w:t xml:space="preserve"> </w:t>
    </w:r>
    <w:r w:rsidR="00EA1426">
      <w:rPr>
        <w:b/>
        <w:bCs/>
        <w:color w:val="1F4E79" w:themeColor="accent1" w:themeShade="80"/>
        <w:sz w:val="16"/>
      </w:rPr>
      <w:t xml:space="preserve">progetto </w:t>
    </w:r>
    <w:r w:rsidR="00630F9D">
      <w:rPr>
        <w:b/>
        <w:bCs/>
        <w:color w:val="1F4E79" w:themeColor="accent1" w:themeShade="80"/>
        <w:sz w:val="16"/>
      </w:rPr>
      <w:t>WebAuditing</w:t>
    </w:r>
  </w:p>
  <w:p w14:paraId="5B56865F" w14:textId="77777777" w:rsidR="00EF44F0" w:rsidRPr="00443F9E" w:rsidRDefault="00EF44F0" w:rsidP="003C752C">
    <w:pPr>
      <w:pStyle w:val="pidipagina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A5F91" w14:textId="77777777" w:rsidR="009B11A2" w:rsidRDefault="009B11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FB8FF" w14:textId="77777777" w:rsidR="00F7712F" w:rsidRDefault="00F7712F" w:rsidP="00FD56CC">
      <w:r>
        <w:separator/>
      </w:r>
    </w:p>
  </w:footnote>
  <w:footnote w:type="continuationSeparator" w:id="0">
    <w:p w14:paraId="750D4307" w14:textId="77777777" w:rsidR="00F7712F" w:rsidRDefault="00F7712F" w:rsidP="00FD56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01D73" w14:textId="39F1AF9E" w:rsidR="009B11A2" w:rsidRDefault="009B11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17211A" w14:textId="07EB0C88" w:rsidR="00EF44F0" w:rsidRPr="001B3697" w:rsidRDefault="00EF44F0" w:rsidP="006769A2">
    <w:pPr>
      <w:rPr>
        <w:sz w:val="20"/>
        <w:szCs w:val="20"/>
      </w:rPr>
    </w:pPr>
  </w:p>
  <w:p w14:paraId="3A000AEB" w14:textId="187B7A34" w:rsidR="00EF44F0" w:rsidRDefault="00EF44F0" w:rsidP="0062062E">
    <w:pPr>
      <w:pStyle w:val="Header"/>
      <w:tabs>
        <w:tab w:val="clear" w:pos="4819"/>
      </w:tabs>
    </w:pPr>
    <w:r>
      <w:tab/>
    </w:r>
    <w:fldSimple w:instr=" TITLE  \* MERGEFORMAT ">
      <w:r>
        <w:t xml:space="preserve">Piattaforma </w:t>
      </w:r>
      <w:r w:rsidR="00630F9D">
        <w:t>WebAuditing</w:t>
      </w:r>
      <w:r w:rsidR="006600BC">
        <w:t>.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D4C431" w14:textId="5C54BD5E" w:rsidR="00EF44F0" w:rsidRDefault="00EF44F0" w:rsidP="0062419A">
    <w:pPr>
      <w:rPr>
        <w:rFonts w:ascii="Tms Rmn" w:hAnsi="Tms Rmn" w:cs="Tms Rmn"/>
        <w:w w:val="90"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120A46D" wp14:editId="50B095F0">
          <wp:simplePos x="0" y="0"/>
          <wp:positionH relativeFrom="margin">
            <wp:posOffset>-278295</wp:posOffset>
          </wp:positionH>
          <wp:positionV relativeFrom="margin">
            <wp:posOffset>-1179057</wp:posOffset>
          </wp:positionV>
          <wp:extent cx="643890" cy="914400"/>
          <wp:effectExtent l="0" t="0" r="3810" b="0"/>
          <wp:wrapSquare wrapText="bothSides"/>
          <wp:docPr id="10" name="Immagine 10" descr="Z:\Araldico_senza_frond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9" descr="Z:\Araldico_senza_fronde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389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Bodoni MT" w:hAnsi="Bodoni MT" w:cs="Bodoni MT"/>
        <w:b/>
        <w:bCs/>
        <w:smallCaps/>
        <w:spacing w:val="30"/>
        <w:sz w:val="32"/>
        <w:szCs w:val="32"/>
      </w:rPr>
      <w:t xml:space="preserve">       </w:t>
    </w:r>
  </w:p>
  <w:p w14:paraId="63774E43" w14:textId="77777777" w:rsidR="00EF44F0" w:rsidRPr="003663CB" w:rsidRDefault="00EF44F0" w:rsidP="0062419A">
    <w:pPr>
      <w:pStyle w:val="Caption"/>
      <w:rPr>
        <w:rFonts w:ascii="Bodoni MT" w:hAnsi="Bodoni MT" w:cs="Bodoni MT"/>
        <w:b w:val="0"/>
        <w:bCs w:val="0"/>
        <w:smallCaps/>
        <w:spacing w:val="30"/>
        <w:sz w:val="32"/>
        <w:szCs w:val="32"/>
      </w:rPr>
    </w:pPr>
    <w:r w:rsidRPr="003663CB">
      <w:rPr>
        <w:rFonts w:ascii="Bodoni MT" w:hAnsi="Bodoni MT" w:cs="Bodoni MT"/>
        <w:b w:val="0"/>
        <w:bCs w:val="0"/>
        <w:smallCaps/>
        <w:spacing w:val="30"/>
        <w:sz w:val="32"/>
        <w:szCs w:val="32"/>
      </w:rPr>
      <w:t>POLIZIA DI STATO</w:t>
    </w:r>
  </w:p>
  <w:p w14:paraId="382860C1" w14:textId="77777777" w:rsidR="00EF44F0" w:rsidRPr="007A72C2" w:rsidRDefault="00EF44F0" w:rsidP="0062419A">
    <w:pPr>
      <w:jc w:val="center"/>
      <w:rPr>
        <w:sz w:val="28"/>
        <w:szCs w:val="28"/>
      </w:rPr>
    </w:pPr>
    <w:r w:rsidRPr="007A72C2">
      <w:rPr>
        <w:sz w:val="28"/>
        <w:szCs w:val="28"/>
      </w:rPr>
      <w:t>CENTRO ELETTRONICO NAZIONALE</w:t>
    </w:r>
  </w:p>
  <w:p w14:paraId="0014989F" w14:textId="77777777" w:rsidR="00EF44F0" w:rsidRPr="007A72C2" w:rsidRDefault="00EF44F0" w:rsidP="0062419A">
    <w:pPr>
      <w:jc w:val="center"/>
      <w:rPr>
        <w:rFonts w:ascii="Verdana" w:hAnsi="Verdana" w:cs="Verdana"/>
        <w:sz w:val="20"/>
        <w:szCs w:val="20"/>
      </w:rPr>
    </w:pPr>
    <w:r w:rsidRPr="007A72C2">
      <w:rPr>
        <w:sz w:val="20"/>
        <w:szCs w:val="20"/>
      </w:rPr>
      <w:t xml:space="preserve"> </w:t>
    </w:r>
    <w:r w:rsidRPr="007A72C2">
      <w:rPr>
        <w:rFonts w:ascii="Verdana" w:hAnsi="Verdana" w:cs="Verdana"/>
        <w:sz w:val="20"/>
        <w:szCs w:val="20"/>
      </w:rPr>
      <w:t xml:space="preserve">PER </w:t>
    </w:r>
    <w:smartTag w:uri="urn:schemas-microsoft-com:office:smarttags" w:element="PersonName">
      <w:smartTagPr>
        <w:attr w:name="ProductID" w:val="LA GESTIONE"/>
      </w:smartTagPr>
      <w:r w:rsidRPr="007A72C2">
        <w:rPr>
          <w:rFonts w:ascii="Verdana" w:hAnsi="Verdana" w:cs="Verdana"/>
          <w:sz w:val="20"/>
          <w:szCs w:val="20"/>
        </w:rPr>
        <w:t>LA GESTIONE</w:t>
      </w:r>
    </w:smartTag>
    <w:r w:rsidRPr="007A72C2">
      <w:rPr>
        <w:rFonts w:ascii="Verdana" w:hAnsi="Verdana" w:cs="Verdana"/>
        <w:sz w:val="20"/>
        <w:szCs w:val="20"/>
      </w:rPr>
      <w:t xml:space="preserve">, IL COORDINAMENTO E LO SVILUPPO DEGLI </w:t>
    </w:r>
  </w:p>
  <w:p w14:paraId="312FAA55" w14:textId="77777777" w:rsidR="00EF44F0" w:rsidRPr="007A72C2" w:rsidRDefault="00EF44F0" w:rsidP="0062419A">
    <w:pPr>
      <w:jc w:val="center"/>
      <w:rPr>
        <w:sz w:val="20"/>
        <w:szCs w:val="20"/>
      </w:rPr>
    </w:pPr>
    <w:r w:rsidRPr="007A72C2">
      <w:rPr>
        <w:rFonts w:ascii="Verdana" w:hAnsi="Verdana" w:cs="Verdana"/>
        <w:sz w:val="20"/>
        <w:szCs w:val="20"/>
      </w:rPr>
      <w:t>ARCHIVI E DELLE PROCEDURE INFORMATIZZATE DELLA POLIZIA DI STATO</w:t>
    </w:r>
  </w:p>
  <w:p w14:paraId="3DD932BE" w14:textId="54450FC5" w:rsidR="00EF44F0" w:rsidRDefault="00EF44F0" w:rsidP="0062419A">
    <w:pPr>
      <w:pStyle w:val="Caption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E38A1"/>
    <w:multiLevelType w:val="multilevel"/>
    <w:tmpl w:val="8522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57EDB"/>
    <w:multiLevelType w:val="hybridMultilevel"/>
    <w:tmpl w:val="1AB03ACE"/>
    <w:lvl w:ilvl="0" w:tplc="3CCCC282">
      <w:start w:val="1"/>
      <w:numFmt w:val="bullet"/>
      <w:pStyle w:val="puntoelenco"/>
      <w:lvlText w:val=""/>
      <w:lvlJc w:val="left"/>
      <w:pPr>
        <w:ind w:left="2782" w:hanging="360"/>
      </w:pPr>
      <w:rPr>
        <w:rFonts w:ascii="Symbol" w:hAnsi="Symbol" w:hint="default"/>
        <w:color w:val="003A4C"/>
        <w:u w:color="2E74B5" w:themeColor="accent1" w:themeShade="BF"/>
      </w:rPr>
    </w:lvl>
    <w:lvl w:ilvl="1" w:tplc="1F30FB6C">
      <w:start w:val="1"/>
      <w:numFmt w:val="bullet"/>
      <w:pStyle w:val="puntoelenco2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2" w:tplc="61964E94">
      <w:start w:val="1"/>
      <w:numFmt w:val="bullet"/>
      <w:pStyle w:val="puntoelenco3"/>
      <w:lvlText w:val=""/>
      <w:lvlJc w:val="left"/>
      <w:pPr>
        <w:ind w:left="4222" w:hanging="360"/>
      </w:pPr>
      <w:rPr>
        <w:rFonts w:ascii="Wingdings" w:hAnsi="Wingdings" w:hint="default"/>
      </w:rPr>
    </w:lvl>
    <w:lvl w:ilvl="3" w:tplc="EA265FDE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4" w:tplc="520ACF4A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5" w:tplc="953E05EA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710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2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542" w:hanging="360"/>
      </w:pPr>
      <w:rPr>
        <w:rFonts w:ascii="Wingdings" w:hAnsi="Wingdings" w:hint="default"/>
      </w:rPr>
    </w:lvl>
  </w:abstractNum>
  <w:abstractNum w:abstractNumId="2" w15:restartNumberingAfterBreak="0">
    <w:nsid w:val="06300AC4"/>
    <w:multiLevelType w:val="hybridMultilevel"/>
    <w:tmpl w:val="6352DF4A"/>
    <w:lvl w:ilvl="0" w:tplc="A9D4D2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C3858"/>
    <w:multiLevelType w:val="hybridMultilevel"/>
    <w:tmpl w:val="B09018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A3E1A"/>
    <w:multiLevelType w:val="hybridMultilevel"/>
    <w:tmpl w:val="C9FE9C5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E1443"/>
    <w:multiLevelType w:val="hybridMultilevel"/>
    <w:tmpl w:val="23862ED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6D3635"/>
    <w:multiLevelType w:val="multilevel"/>
    <w:tmpl w:val="9EBE581E"/>
    <w:lvl w:ilvl="0">
      <w:start w:val="1"/>
      <w:numFmt w:val="decimal"/>
      <w:pStyle w:val="08TitoliGrandi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09Sottotitoli"/>
      <w:lvlText w:val="%1.%2."/>
      <w:lvlJc w:val="left"/>
      <w:pPr>
        <w:tabs>
          <w:tab w:val="num" w:pos="792"/>
        </w:tabs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135274E6"/>
    <w:multiLevelType w:val="hybridMultilevel"/>
    <w:tmpl w:val="0AB4D4F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FC4DE1"/>
    <w:multiLevelType w:val="hybridMultilevel"/>
    <w:tmpl w:val="FC7CDC1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D4432A"/>
    <w:multiLevelType w:val="hybridMultilevel"/>
    <w:tmpl w:val="E2FA41A0"/>
    <w:lvl w:ilvl="0" w:tplc="230CC8CE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0" w15:restartNumberingAfterBreak="0">
    <w:nsid w:val="18856051"/>
    <w:multiLevelType w:val="hybridMultilevel"/>
    <w:tmpl w:val="B276049E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57533"/>
    <w:multiLevelType w:val="hybridMultilevel"/>
    <w:tmpl w:val="C9FE9C5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9E5420"/>
    <w:multiLevelType w:val="hybridMultilevel"/>
    <w:tmpl w:val="329E618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EC22B2"/>
    <w:multiLevelType w:val="multilevel"/>
    <w:tmpl w:val="9F065B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4" w15:restartNumberingAfterBreak="0">
    <w:nsid w:val="35E37E74"/>
    <w:multiLevelType w:val="hybridMultilevel"/>
    <w:tmpl w:val="C55A86E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240992"/>
    <w:multiLevelType w:val="hybridMultilevel"/>
    <w:tmpl w:val="C4F68F6A"/>
    <w:lvl w:ilvl="0" w:tplc="F7F2ACDC">
      <w:start w:val="1"/>
      <w:numFmt w:val="bullet"/>
      <w:lvlText w:val="o"/>
      <w:lvlJc w:val="left"/>
      <w:pPr>
        <w:ind w:left="1077" w:firstLine="341"/>
      </w:pPr>
      <w:rPr>
        <w:rFonts w:ascii="Courier New" w:hAnsi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120C3D"/>
    <w:multiLevelType w:val="hybridMultilevel"/>
    <w:tmpl w:val="C9FE9C5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C381A"/>
    <w:multiLevelType w:val="multilevel"/>
    <w:tmpl w:val="57BAEFCE"/>
    <w:lvl w:ilvl="0">
      <w:start w:val="1"/>
      <w:numFmt w:val="decimal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intestazioned3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sz w:val="18"/>
        <w:szCs w:val="18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4ED21CAC"/>
    <w:multiLevelType w:val="hybridMultilevel"/>
    <w:tmpl w:val="DC52D1E0"/>
    <w:lvl w:ilvl="0" w:tplc="CC76828C">
      <w:numFmt w:val="bullet"/>
      <w:lvlText w:val="•"/>
      <w:lvlJc w:val="left"/>
      <w:pPr>
        <w:ind w:left="780" w:hanging="42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A37764"/>
    <w:multiLevelType w:val="hybridMultilevel"/>
    <w:tmpl w:val="98C07172"/>
    <w:lvl w:ilvl="0" w:tplc="04100017">
      <w:start w:val="1"/>
      <w:numFmt w:val="lowerLetter"/>
      <w:lvlText w:val="%1)"/>
      <w:lvlJc w:val="left"/>
      <w:pPr>
        <w:tabs>
          <w:tab w:val="num" w:pos="359"/>
        </w:tabs>
        <w:ind w:left="359" w:hanging="360"/>
      </w:pPr>
    </w:lvl>
    <w:lvl w:ilvl="1" w:tplc="BEA43004">
      <w:start w:val="1"/>
      <w:numFmt w:val="bullet"/>
      <w:pStyle w:val="11ElencoPuntato"/>
      <w:lvlText w:val=""/>
      <w:lvlJc w:val="left"/>
      <w:pPr>
        <w:tabs>
          <w:tab w:val="num" w:pos="1003"/>
        </w:tabs>
        <w:ind w:left="1003" w:hanging="284"/>
      </w:pPr>
      <w:rPr>
        <w:rFonts w:ascii="Wingdings" w:hAnsi="Wingdings" w:hint="default"/>
        <w:b w:val="0"/>
        <w:i w:val="0"/>
        <w:color w:val="87232C"/>
        <w:position w:val="-2"/>
        <w:sz w:val="24"/>
      </w:rPr>
    </w:lvl>
    <w:lvl w:ilvl="2" w:tplc="0410001B">
      <w:start w:val="1"/>
      <w:numFmt w:val="lowerRoman"/>
      <w:lvlText w:val="%3."/>
      <w:lvlJc w:val="right"/>
      <w:pPr>
        <w:tabs>
          <w:tab w:val="num" w:pos="1799"/>
        </w:tabs>
        <w:ind w:left="1799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19"/>
        </w:tabs>
        <w:ind w:left="2519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39"/>
        </w:tabs>
        <w:ind w:left="3239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59"/>
        </w:tabs>
        <w:ind w:left="3959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79"/>
        </w:tabs>
        <w:ind w:left="4679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399"/>
        </w:tabs>
        <w:ind w:left="5399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19"/>
        </w:tabs>
        <w:ind w:left="6119" w:hanging="180"/>
      </w:pPr>
    </w:lvl>
  </w:abstractNum>
  <w:abstractNum w:abstractNumId="20" w15:restartNumberingAfterBreak="0">
    <w:nsid w:val="60975C82"/>
    <w:multiLevelType w:val="hybridMultilevel"/>
    <w:tmpl w:val="59880E5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89D1569"/>
    <w:multiLevelType w:val="hybridMultilevel"/>
    <w:tmpl w:val="4724A1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BF46EE"/>
    <w:multiLevelType w:val="multilevel"/>
    <w:tmpl w:val="D6C85D96"/>
    <w:lvl w:ilvl="0">
      <w:start w:val="1"/>
      <w:numFmt w:val="decimal"/>
      <w:pStyle w:val="Heading1"/>
      <w:lvlText w:val="%1"/>
      <w:lvlJc w:val="left"/>
      <w:pPr>
        <w:tabs>
          <w:tab w:val="num" w:pos="454"/>
        </w:tabs>
        <w:ind w:left="792" w:hanging="79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836"/>
        </w:tabs>
        <w:ind w:left="3205" w:hanging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1080" w:hanging="108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23" w15:restartNumberingAfterBreak="0">
    <w:nsid w:val="711B5BB9"/>
    <w:multiLevelType w:val="hybridMultilevel"/>
    <w:tmpl w:val="55E6CCCA"/>
    <w:lvl w:ilvl="0" w:tplc="ED8EF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D71EC3"/>
    <w:multiLevelType w:val="hybridMultilevel"/>
    <w:tmpl w:val="8F345B2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28B1474"/>
    <w:multiLevelType w:val="hybridMultilevel"/>
    <w:tmpl w:val="4D7CE0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28D5604"/>
    <w:multiLevelType w:val="multilevel"/>
    <w:tmpl w:val="0410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7D57363"/>
    <w:multiLevelType w:val="hybridMultilevel"/>
    <w:tmpl w:val="5DCEF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9B43D0"/>
    <w:multiLevelType w:val="multilevel"/>
    <w:tmpl w:val="1B5E6286"/>
    <w:lvl w:ilvl="0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  <w:color w:val="003A4C"/>
        <w:u w:color="2E74B5" w:themeColor="accent1" w:themeShade="BF"/>
      </w:rPr>
    </w:lvl>
    <w:lvl w:ilvl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10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82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2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7"/>
  </w:num>
  <w:num w:numId="3">
    <w:abstractNumId w:val="22"/>
  </w:num>
  <w:num w:numId="4">
    <w:abstractNumId w:val="1"/>
  </w:num>
  <w:num w:numId="5">
    <w:abstractNumId w:val="25"/>
  </w:num>
  <w:num w:numId="6">
    <w:abstractNumId w:val="12"/>
  </w:num>
  <w:num w:numId="7">
    <w:abstractNumId w:val="20"/>
  </w:num>
  <w:num w:numId="8">
    <w:abstractNumId w:val="7"/>
  </w:num>
  <w:num w:numId="9">
    <w:abstractNumId w:val="14"/>
  </w:num>
  <w:num w:numId="10">
    <w:abstractNumId w:val="24"/>
  </w:num>
  <w:num w:numId="11">
    <w:abstractNumId w:val="8"/>
  </w:num>
  <w:num w:numId="12">
    <w:abstractNumId w:val="5"/>
  </w:num>
  <w:num w:numId="13">
    <w:abstractNumId w:val="13"/>
  </w:num>
  <w:num w:numId="14">
    <w:abstractNumId w:val="23"/>
  </w:num>
  <w:num w:numId="15">
    <w:abstractNumId w:val="28"/>
  </w:num>
  <w:num w:numId="16">
    <w:abstractNumId w:val="15"/>
  </w:num>
  <w:num w:numId="17">
    <w:abstractNumId w:val="6"/>
  </w:num>
  <w:num w:numId="18">
    <w:abstractNumId w:val="19"/>
  </w:num>
  <w:num w:numId="19">
    <w:abstractNumId w:val="16"/>
  </w:num>
  <w:num w:numId="20">
    <w:abstractNumId w:val="4"/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10"/>
  </w:num>
  <w:num w:numId="24">
    <w:abstractNumId w:val="22"/>
  </w:num>
  <w:num w:numId="25">
    <w:abstractNumId w:val="22"/>
  </w:num>
  <w:num w:numId="26">
    <w:abstractNumId w:val="22"/>
  </w:num>
  <w:num w:numId="27">
    <w:abstractNumId w:val="22"/>
  </w:num>
  <w:num w:numId="28">
    <w:abstractNumId w:val="6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18"/>
  </w:num>
  <w:num w:numId="32">
    <w:abstractNumId w:val="2"/>
  </w:num>
  <w:num w:numId="33">
    <w:abstractNumId w:val="9"/>
  </w:num>
  <w:num w:numId="34">
    <w:abstractNumId w:val="27"/>
  </w:num>
  <w:num w:numId="35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A30"/>
    <w:rsid w:val="00000850"/>
    <w:rsid w:val="000020BC"/>
    <w:rsid w:val="00003416"/>
    <w:rsid w:val="00023784"/>
    <w:rsid w:val="000261E8"/>
    <w:rsid w:val="0003306F"/>
    <w:rsid w:val="00035980"/>
    <w:rsid w:val="000429D9"/>
    <w:rsid w:val="00063813"/>
    <w:rsid w:val="00063DEC"/>
    <w:rsid w:val="00074CD9"/>
    <w:rsid w:val="00086553"/>
    <w:rsid w:val="00087363"/>
    <w:rsid w:val="000A3B06"/>
    <w:rsid w:val="000A77D1"/>
    <w:rsid w:val="000B3084"/>
    <w:rsid w:val="000C585F"/>
    <w:rsid w:val="000D0CC3"/>
    <w:rsid w:val="000D671C"/>
    <w:rsid w:val="000D78EE"/>
    <w:rsid w:val="000E2005"/>
    <w:rsid w:val="000E5E7D"/>
    <w:rsid w:val="000F0F02"/>
    <w:rsid w:val="001054D2"/>
    <w:rsid w:val="00111C39"/>
    <w:rsid w:val="00114443"/>
    <w:rsid w:val="00115586"/>
    <w:rsid w:val="00125536"/>
    <w:rsid w:val="001279CB"/>
    <w:rsid w:val="0013169E"/>
    <w:rsid w:val="00137152"/>
    <w:rsid w:val="00137A04"/>
    <w:rsid w:val="001459A4"/>
    <w:rsid w:val="00146AF0"/>
    <w:rsid w:val="00154136"/>
    <w:rsid w:val="00155460"/>
    <w:rsid w:val="0016058B"/>
    <w:rsid w:val="00163E67"/>
    <w:rsid w:val="00166F3A"/>
    <w:rsid w:val="00186D87"/>
    <w:rsid w:val="00186EED"/>
    <w:rsid w:val="00192768"/>
    <w:rsid w:val="00195618"/>
    <w:rsid w:val="001B1F9C"/>
    <w:rsid w:val="001B3697"/>
    <w:rsid w:val="001C335D"/>
    <w:rsid w:val="001D0C44"/>
    <w:rsid w:val="001D0D47"/>
    <w:rsid w:val="001E057A"/>
    <w:rsid w:val="001E1C71"/>
    <w:rsid w:val="001E5655"/>
    <w:rsid w:val="002100A0"/>
    <w:rsid w:val="00211C5B"/>
    <w:rsid w:val="00211F7D"/>
    <w:rsid w:val="00212EF3"/>
    <w:rsid w:val="00214274"/>
    <w:rsid w:val="0021478F"/>
    <w:rsid w:val="00215953"/>
    <w:rsid w:val="0021605B"/>
    <w:rsid w:val="00216CC9"/>
    <w:rsid w:val="00226815"/>
    <w:rsid w:val="00227D36"/>
    <w:rsid w:val="002326BF"/>
    <w:rsid w:val="00236CE1"/>
    <w:rsid w:val="00242EC4"/>
    <w:rsid w:val="00256DD5"/>
    <w:rsid w:val="00270EBC"/>
    <w:rsid w:val="0027399E"/>
    <w:rsid w:val="002770AA"/>
    <w:rsid w:val="0028690B"/>
    <w:rsid w:val="00293DB1"/>
    <w:rsid w:val="00295A51"/>
    <w:rsid w:val="00296215"/>
    <w:rsid w:val="002A0376"/>
    <w:rsid w:val="002A0E11"/>
    <w:rsid w:val="002A6699"/>
    <w:rsid w:val="002B2F34"/>
    <w:rsid w:val="002B5286"/>
    <w:rsid w:val="002C3358"/>
    <w:rsid w:val="002D63BA"/>
    <w:rsid w:val="002E77CD"/>
    <w:rsid w:val="002F6EB1"/>
    <w:rsid w:val="002F72FE"/>
    <w:rsid w:val="003048F1"/>
    <w:rsid w:val="00312D69"/>
    <w:rsid w:val="0032173B"/>
    <w:rsid w:val="00330957"/>
    <w:rsid w:val="00332C6E"/>
    <w:rsid w:val="00337068"/>
    <w:rsid w:val="0033770B"/>
    <w:rsid w:val="00343687"/>
    <w:rsid w:val="0034673B"/>
    <w:rsid w:val="003554B2"/>
    <w:rsid w:val="003635EA"/>
    <w:rsid w:val="00363680"/>
    <w:rsid w:val="003709E1"/>
    <w:rsid w:val="00373B33"/>
    <w:rsid w:val="00381EB8"/>
    <w:rsid w:val="00386239"/>
    <w:rsid w:val="0039346D"/>
    <w:rsid w:val="003A22A3"/>
    <w:rsid w:val="003A6F00"/>
    <w:rsid w:val="003B1C47"/>
    <w:rsid w:val="003C13C9"/>
    <w:rsid w:val="003C248A"/>
    <w:rsid w:val="003C752C"/>
    <w:rsid w:val="003D3E88"/>
    <w:rsid w:val="003E170A"/>
    <w:rsid w:val="003E334E"/>
    <w:rsid w:val="003E4A31"/>
    <w:rsid w:val="003F2BF1"/>
    <w:rsid w:val="00413311"/>
    <w:rsid w:val="0041402E"/>
    <w:rsid w:val="00414351"/>
    <w:rsid w:val="004345D6"/>
    <w:rsid w:val="00435E94"/>
    <w:rsid w:val="00443F9E"/>
    <w:rsid w:val="00451C34"/>
    <w:rsid w:val="00454485"/>
    <w:rsid w:val="00456543"/>
    <w:rsid w:val="004636AA"/>
    <w:rsid w:val="00465C3F"/>
    <w:rsid w:val="004737DF"/>
    <w:rsid w:val="004A0429"/>
    <w:rsid w:val="004A1A19"/>
    <w:rsid w:val="004A3A18"/>
    <w:rsid w:val="004C3176"/>
    <w:rsid w:val="004C64E9"/>
    <w:rsid w:val="004D114A"/>
    <w:rsid w:val="004D17AE"/>
    <w:rsid w:val="004E3265"/>
    <w:rsid w:val="004F1C68"/>
    <w:rsid w:val="0050404E"/>
    <w:rsid w:val="00511E6E"/>
    <w:rsid w:val="005234A1"/>
    <w:rsid w:val="00532192"/>
    <w:rsid w:val="005328DB"/>
    <w:rsid w:val="00535818"/>
    <w:rsid w:val="0053596A"/>
    <w:rsid w:val="00540DC5"/>
    <w:rsid w:val="005413FC"/>
    <w:rsid w:val="0054440D"/>
    <w:rsid w:val="005569FF"/>
    <w:rsid w:val="005577AD"/>
    <w:rsid w:val="00561AA6"/>
    <w:rsid w:val="005663ED"/>
    <w:rsid w:val="00567775"/>
    <w:rsid w:val="005762D2"/>
    <w:rsid w:val="005844C4"/>
    <w:rsid w:val="005950A4"/>
    <w:rsid w:val="00596753"/>
    <w:rsid w:val="005A3EEE"/>
    <w:rsid w:val="005A537D"/>
    <w:rsid w:val="005B0A05"/>
    <w:rsid w:val="005B54C8"/>
    <w:rsid w:val="005D4875"/>
    <w:rsid w:val="005D48D8"/>
    <w:rsid w:val="005D7FBF"/>
    <w:rsid w:val="005E0603"/>
    <w:rsid w:val="005E7279"/>
    <w:rsid w:val="005F1892"/>
    <w:rsid w:val="005F5DF7"/>
    <w:rsid w:val="005F7467"/>
    <w:rsid w:val="00602AC8"/>
    <w:rsid w:val="00604865"/>
    <w:rsid w:val="006077D1"/>
    <w:rsid w:val="00612AC7"/>
    <w:rsid w:val="0061489A"/>
    <w:rsid w:val="0062062E"/>
    <w:rsid w:val="0062419A"/>
    <w:rsid w:val="00630F9D"/>
    <w:rsid w:val="006600BC"/>
    <w:rsid w:val="006609BD"/>
    <w:rsid w:val="0067213C"/>
    <w:rsid w:val="00674E80"/>
    <w:rsid w:val="006769A2"/>
    <w:rsid w:val="006819A1"/>
    <w:rsid w:val="006822F3"/>
    <w:rsid w:val="00682941"/>
    <w:rsid w:val="00693BE2"/>
    <w:rsid w:val="006B0C1A"/>
    <w:rsid w:val="006B13A6"/>
    <w:rsid w:val="006B1B30"/>
    <w:rsid w:val="006B2CF1"/>
    <w:rsid w:val="006B6378"/>
    <w:rsid w:val="006C08B4"/>
    <w:rsid w:val="006C0F77"/>
    <w:rsid w:val="006D51D6"/>
    <w:rsid w:val="006E3A91"/>
    <w:rsid w:val="006E7550"/>
    <w:rsid w:val="006F0B79"/>
    <w:rsid w:val="006F0D55"/>
    <w:rsid w:val="006F74CD"/>
    <w:rsid w:val="00704940"/>
    <w:rsid w:val="00712377"/>
    <w:rsid w:val="00715A98"/>
    <w:rsid w:val="00717B76"/>
    <w:rsid w:val="00720E37"/>
    <w:rsid w:val="00731E81"/>
    <w:rsid w:val="007349B1"/>
    <w:rsid w:val="007368B7"/>
    <w:rsid w:val="00772AAB"/>
    <w:rsid w:val="007735E1"/>
    <w:rsid w:val="00773D6D"/>
    <w:rsid w:val="00775ED3"/>
    <w:rsid w:val="0078107B"/>
    <w:rsid w:val="007869A7"/>
    <w:rsid w:val="007A0E7F"/>
    <w:rsid w:val="007A34F9"/>
    <w:rsid w:val="007B77C8"/>
    <w:rsid w:val="007C01FF"/>
    <w:rsid w:val="007C1031"/>
    <w:rsid w:val="007C5B15"/>
    <w:rsid w:val="007D548D"/>
    <w:rsid w:val="007D7642"/>
    <w:rsid w:val="007E479C"/>
    <w:rsid w:val="007F5863"/>
    <w:rsid w:val="00800EE8"/>
    <w:rsid w:val="00806DB2"/>
    <w:rsid w:val="00825859"/>
    <w:rsid w:val="00825EFC"/>
    <w:rsid w:val="00827076"/>
    <w:rsid w:val="00831096"/>
    <w:rsid w:val="00841AA4"/>
    <w:rsid w:val="008465CE"/>
    <w:rsid w:val="00857FF5"/>
    <w:rsid w:val="00865E47"/>
    <w:rsid w:val="00891BEF"/>
    <w:rsid w:val="00891CA1"/>
    <w:rsid w:val="0089402C"/>
    <w:rsid w:val="00894885"/>
    <w:rsid w:val="008963CC"/>
    <w:rsid w:val="008A5921"/>
    <w:rsid w:val="008A7AA5"/>
    <w:rsid w:val="008B5EE2"/>
    <w:rsid w:val="008E1F83"/>
    <w:rsid w:val="008E4ED3"/>
    <w:rsid w:val="008E6E88"/>
    <w:rsid w:val="008E7836"/>
    <w:rsid w:val="008F442C"/>
    <w:rsid w:val="00916F71"/>
    <w:rsid w:val="00917AED"/>
    <w:rsid w:val="009330EB"/>
    <w:rsid w:val="00936812"/>
    <w:rsid w:val="00937F24"/>
    <w:rsid w:val="00940951"/>
    <w:rsid w:val="0095293D"/>
    <w:rsid w:val="0095684E"/>
    <w:rsid w:val="0096451E"/>
    <w:rsid w:val="009709D2"/>
    <w:rsid w:val="009847AA"/>
    <w:rsid w:val="009849FA"/>
    <w:rsid w:val="009864C0"/>
    <w:rsid w:val="00995239"/>
    <w:rsid w:val="009A76F8"/>
    <w:rsid w:val="009B11A2"/>
    <w:rsid w:val="009B47E6"/>
    <w:rsid w:val="009B590E"/>
    <w:rsid w:val="009C0ABA"/>
    <w:rsid w:val="009C71C0"/>
    <w:rsid w:val="009D27D7"/>
    <w:rsid w:val="009D4997"/>
    <w:rsid w:val="009E0316"/>
    <w:rsid w:val="009E1C5A"/>
    <w:rsid w:val="009E47BE"/>
    <w:rsid w:val="009E5EC1"/>
    <w:rsid w:val="009F0FFA"/>
    <w:rsid w:val="009F2A4A"/>
    <w:rsid w:val="009F498E"/>
    <w:rsid w:val="009F6E0C"/>
    <w:rsid w:val="00A13F93"/>
    <w:rsid w:val="00A237F8"/>
    <w:rsid w:val="00A25C67"/>
    <w:rsid w:val="00A36D69"/>
    <w:rsid w:val="00A4513B"/>
    <w:rsid w:val="00A47DA3"/>
    <w:rsid w:val="00A50D55"/>
    <w:rsid w:val="00A5314B"/>
    <w:rsid w:val="00A67C98"/>
    <w:rsid w:val="00A7096A"/>
    <w:rsid w:val="00A7195F"/>
    <w:rsid w:val="00A71FA8"/>
    <w:rsid w:val="00A72125"/>
    <w:rsid w:val="00A75EA2"/>
    <w:rsid w:val="00A777FE"/>
    <w:rsid w:val="00A83AE1"/>
    <w:rsid w:val="00A940AC"/>
    <w:rsid w:val="00A96F84"/>
    <w:rsid w:val="00AB1E60"/>
    <w:rsid w:val="00AB4823"/>
    <w:rsid w:val="00AB7BAB"/>
    <w:rsid w:val="00AC18C2"/>
    <w:rsid w:val="00AC2D4A"/>
    <w:rsid w:val="00AC3708"/>
    <w:rsid w:val="00AC5061"/>
    <w:rsid w:val="00AC5EFA"/>
    <w:rsid w:val="00B1727D"/>
    <w:rsid w:val="00B252B2"/>
    <w:rsid w:val="00B34D46"/>
    <w:rsid w:val="00B43588"/>
    <w:rsid w:val="00B51180"/>
    <w:rsid w:val="00B531B1"/>
    <w:rsid w:val="00B533F8"/>
    <w:rsid w:val="00B53BF2"/>
    <w:rsid w:val="00B67AB8"/>
    <w:rsid w:val="00B705C5"/>
    <w:rsid w:val="00B73071"/>
    <w:rsid w:val="00B8035B"/>
    <w:rsid w:val="00B9153D"/>
    <w:rsid w:val="00BE0B64"/>
    <w:rsid w:val="00BE1027"/>
    <w:rsid w:val="00BE7D4E"/>
    <w:rsid w:val="00BF5A10"/>
    <w:rsid w:val="00BF6FEF"/>
    <w:rsid w:val="00C01417"/>
    <w:rsid w:val="00C015E3"/>
    <w:rsid w:val="00C060E6"/>
    <w:rsid w:val="00C223BC"/>
    <w:rsid w:val="00C35320"/>
    <w:rsid w:val="00C420F5"/>
    <w:rsid w:val="00C52812"/>
    <w:rsid w:val="00C86BE8"/>
    <w:rsid w:val="00C86E8F"/>
    <w:rsid w:val="00CA488D"/>
    <w:rsid w:val="00CA56D6"/>
    <w:rsid w:val="00CB078F"/>
    <w:rsid w:val="00CB663D"/>
    <w:rsid w:val="00CB78DB"/>
    <w:rsid w:val="00CC2821"/>
    <w:rsid w:val="00CC676F"/>
    <w:rsid w:val="00CD0C22"/>
    <w:rsid w:val="00CD1ED7"/>
    <w:rsid w:val="00CF4F08"/>
    <w:rsid w:val="00D019B5"/>
    <w:rsid w:val="00D11372"/>
    <w:rsid w:val="00D114D3"/>
    <w:rsid w:val="00D11CB8"/>
    <w:rsid w:val="00D15228"/>
    <w:rsid w:val="00D238A1"/>
    <w:rsid w:val="00D24139"/>
    <w:rsid w:val="00D3421E"/>
    <w:rsid w:val="00D36A26"/>
    <w:rsid w:val="00D36CA3"/>
    <w:rsid w:val="00D42731"/>
    <w:rsid w:val="00D435E3"/>
    <w:rsid w:val="00D529B7"/>
    <w:rsid w:val="00D61328"/>
    <w:rsid w:val="00D62A45"/>
    <w:rsid w:val="00D668E8"/>
    <w:rsid w:val="00D77784"/>
    <w:rsid w:val="00D804D1"/>
    <w:rsid w:val="00D81689"/>
    <w:rsid w:val="00DC24D3"/>
    <w:rsid w:val="00DC28F1"/>
    <w:rsid w:val="00DC31B1"/>
    <w:rsid w:val="00DD69A3"/>
    <w:rsid w:val="00DE60BE"/>
    <w:rsid w:val="00DF18E3"/>
    <w:rsid w:val="00DF6910"/>
    <w:rsid w:val="00E0065A"/>
    <w:rsid w:val="00E03A15"/>
    <w:rsid w:val="00E07518"/>
    <w:rsid w:val="00E14D1D"/>
    <w:rsid w:val="00E202A0"/>
    <w:rsid w:val="00E21ACC"/>
    <w:rsid w:val="00E25772"/>
    <w:rsid w:val="00E2727A"/>
    <w:rsid w:val="00E34A30"/>
    <w:rsid w:val="00E37581"/>
    <w:rsid w:val="00E47223"/>
    <w:rsid w:val="00E514D9"/>
    <w:rsid w:val="00E52DBB"/>
    <w:rsid w:val="00E57307"/>
    <w:rsid w:val="00E600A7"/>
    <w:rsid w:val="00E64469"/>
    <w:rsid w:val="00E74C1D"/>
    <w:rsid w:val="00E7702C"/>
    <w:rsid w:val="00E93FAE"/>
    <w:rsid w:val="00EA1426"/>
    <w:rsid w:val="00EA2513"/>
    <w:rsid w:val="00EA2D4E"/>
    <w:rsid w:val="00EA3AFA"/>
    <w:rsid w:val="00EC376D"/>
    <w:rsid w:val="00EC639A"/>
    <w:rsid w:val="00EC64C1"/>
    <w:rsid w:val="00ED123D"/>
    <w:rsid w:val="00ED7993"/>
    <w:rsid w:val="00EE2C23"/>
    <w:rsid w:val="00EE37A7"/>
    <w:rsid w:val="00EE5AAE"/>
    <w:rsid w:val="00EE61B1"/>
    <w:rsid w:val="00EF44F0"/>
    <w:rsid w:val="00EF4530"/>
    <w:rsid w:val="00F03234"/>
    <w:rsid w:val="00F0594F"/>
    <w:rsid w:val="00F15D40"/>
    <w:rsid w:val="00F24FCF"/>
    <w:rsid w:val="00F33EEE"/>
    <w:rsid w:val="00F41BF2"/>
    <w:rsid w:val="00F47BDA"/>
    <w:rsid w:val="00F54F9F"/>
    <w:rsid w:val="00F5650E"/>
    <w:rsid w:val="00F602A4"/>
    <w:rsid w:val="00F74DC3"/>
    <w:rsid w:val="00F75B3C"/>
    <w:rsid w:val="00F7712F"/>
    <w:rsid w:val="00F81018"/>
    <w:rsid w:val="00F8293F"/>
    <w:rsid w:val="00F82F8C"/>
    <w:rsid w:val="00F844AA"/>
    <w:rsid w:val="00F862D8"/>
    <w:rsid w:val="00F92222"/>
    <w:rsid w:val="00F97FC3"/>
    <w:rsid w:val="00FA0312"/>
    <w:rsid w:val="00FB37AB"/>
    <w:rsid w:val="00FC605B"/>
    <w:rsid w:val="00FD4C18"/>
    <w:rsid w:val="00FD56CC"/>
    <w:rsid w:val="00FD7AFF"/>
    <w:rsid w:val="00FE1AF6"/>
    <w:rsid w:val="00FF23B8"/>
    <w:rsid w:val="00FF3FDB"/>
    <w:rsid w:val="00FF6379"/>
    <w:rsid w:val="00FF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6215D0B3"/>
  <w15:chartTrackingRefBased/>
  <w15:docId w15:val="{68BED471-2D10-FD48-934A-4234F06E0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15D40"/>
    <w:pPr>
      <w:spacing w:after="120" w:line="260" w:lineRule="exact"/>
    </w:pPr>
    <w:rPr>
      <w:rFonts w:ascii="Arial" w:hAnsi="Arial"/>
      <w:color w:val="404040" w:themeColor="text1" w:themeTint="BF"/>
      <w:sz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712377"/>
    <w:pPr>
      <w:keepNext/>
      <w:keepLines/>
      <w:numPr>
        <w:numId w:val="3"/>
      </w:numPr>
      <w:spacing w:before="360" w:line="340" w:lineRule="exact"/>
      <w:outlineLvl w:val="0"/>
    </w:pPr>
    <w:rPr>
      <w:rFonts w:eastAsiaTheme="majorEastAsia" w:cstheme="majorBidi"/>
      <w:color w:val="003A4C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1E057A"/>
    <w:pPr>
      <w:numPr>
        <w:ilvl w:val="1"/>
      </w:numPr>
      <w:spacing w:before="120" w:line="280" w:lineRule="exact"/>
      <w:outlineLvl w:val="1"/>
    </w:pPr>
    <w:rPr>
      <w:rFonts w:ascii="Open Sans Semibold" w:hAnsi="Open Sans Semibold" w:cs="Open Sans"/>
      <w:sz w:val="28"/>
      <w:szCs w:val="28"/>
      <w:lang w:val="en-US"/>
    </w:rPr>
  </w:style>
  <w:style w:type="paragraph" w:styleId="Heading3">
    <w:name w:val="heading 3"/>
    <w:basedOn w:val="Heading2"/>
    <w:next w:val="Normal"/>
    <w:link w:val="Heading3Char"/>
    <w:autoRedefine/>
    <w:unhideWhenUsed/>
    <w:qFormat/>
    <w:rsid w:val="001E057A"/>
    <w:pPr>
      <w:numPr>
        <w:ilvl w:val="2"/>
      </w:numPr>
      <w:spacing w:before="40"/>
      <w:outlineLvl w:val="2"/>
    </w:pPr>
    <w:rPr>
      <w:rFonts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057A"/>
    <w:pPr>
      <w:keepNext/>
      <w:keepLines/>
      <w:numPr>
        <w:ilvl w:val="3"/>
        <w:numId w:val="3"/>
      </w:numPr>
      <w:tabs>
        <w:tab w:val="left" w:pos="851"/>
      </w:tabs>
      <w:spacing w:before="40"/>
      <w:ind w:left="1077" w:hanging="1077"/>
      <w:outlineLvl w:val="3"/>
    </w:pPr>
    <w:rPr>
      <w:rFonts w:asciiTheme="majorHAnsi" w:eastAsiaTheme="majorEastAsia" w:hAnsiTheme="majorHAnsi" w:cstheme="majorBidi"/>
      <w:iCs/>
      <w:color w:val="54708C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57A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54708C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4C1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4C1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4C1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4C1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E057A"/>
    <w:rPr>
      <w:rFonts w:ascii="Open Sans Semibold" w:eastAsiaTheme="majorEastAsia" w:hAnsi="Open Sans Semibold" w:cstheme="majorBidi"/>
      <w:color w:val="54708C"/>
      <w:lang w:val="en-US"/>
    </w:rPr>
  </w:style>
  <w:style w:type="character" w:customStyle="1" w:styleId="Heading2Char">
    <w:name w:val="Heading 2 Char"/>
    <w:basedOn w:val="DefaultParagraphFont"/>
    <w:link w:val="Heading2"/>
    <w:rsid w:val="001E057A"/>
    <w:rPr>
      <w:rFonts w:ascii="Open Sans Semibold" w:eastAsiaTheme="majorEastAsia" w:hAnsi="Open Sans Semibold" w:cs="Open Sans"/>
      <w:color w:val="54708C"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rsid w:val="00712377"/>
    <w:rPr>
      <w:rFonts w:ascii="Arial" w:eastAsiaTheme="majorEastAsia" w:hAnsi="Arial" w:cstheme="majorBidi"/>
      <w:color w:val="003A4C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D56C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56CC"/>
  </w:style>
  <w:style w:type="paragraph" w:customStyle="1" w:styleId="WW-NormalIndent">
    <w:name w:val="WW-Normal Indent"/>
    <w:basedOn w:val="Normal"/>
    <w:rsid w:val="00A72125"/>
    <w:pPr>
      <w:widowControl w:val="0"/>
      <w:suppressAutoHyphens/>
      <w:spacing w:line="240" w:lineRule="auto"/>
      <w:ind w:left="539" w:hanging="340"/>
      <w:jc w:val="both"/>
    </w:pPr>
    <w:rPr>
      <w:rFonts w:ascii="Times New Roman" w:eastAsia="ＨＧ丸ゴシックM" w:hAnsi="Times New Roman" w:cs="Times New Roman"/>
      <w:color w:val="auto"/>
      <w:kern w:val="1"/>
      <w:sz w:val="20"/>
      <w:szCs w:val="20"/>
      <w:lang w:val="en-US" w:eastAsia="ar-SA"/>
    </w:rPr>
  </w:style>
  <w:style w:type="paragraph" w:customStyle="1" w:styleId="Normalindrag">
    <w:name w:val="Normal indrag"/>
    <w:basedOn w:val="Normal"/>
    <w:rsid w:val="00386239"/>
    <w:pPr>
      <w:spacing w:line="240" w:lineRule="auto"/>
      <w:ind w:left="2495"/>
    </w:pPr>
    <w:rPr>
      <w:rFonts w:ascii="Garamond" w:eastAsia="Times New Roman" w:hAnsi="Garamond" w:cs="Times New Roman"/>
      <w:sz w:val="20"/>
      <w:lang w:val="en-GB"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712377"/>
    <w:pPr>
      <w:spacing w:line="440" w:lineRule="exact"/>
      <w:contextualSpacing/>
    </w:pPr>
    <w:rPr>
      <w:rFonts w:eastAsiaTheme="majorEastAsia" w:cstheme="majorBidi"/>
      <w:color w:val="003A4C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377"/>
    <w:rPr>
      <w:rFonts w:ascii="Arial" w:eastAsiaTheme="majorEastAsia" w:hAnsi="Arial" w:cstheme="majorBidi"/>
      <w:color w:val="003A4C"/>
      <w:spacing w:val="-10"/>
      <w:kern w:val="28"/>
      <w:sz w:val="40"/>
      <w:szCs w:val="56"/>
    </w:rPr>
  </w:style>
  <w:style w:type="character" w:styleId="PageNumber">
    <w:name w:val="page number"/>
    <w:basedOn w:val="DefaultParagraphFont"/>
    <w:uiPriority w:val="99"/>
    <w:semiHidden/>
    <w:unhideWhenUsed/>
    <w:rsid w:val="00D77784"/>
  </w:style>
  <w:style w:type="paragraph" w:styleId="Subtitle">
    <w:name w:val="Subtitle"/>
    <w:basedOn w:val="Normal"/>
    <w:next w:val="Normal"/>
    <w:link w:val="SubtitleChar"/>
    <w:uiPriority w:val="11"/>
    <w:qFormat/>
    <w:rsid w:val="003C752C"/>
    <w:pPr>
      <w:numPr>
        <w:ilvl w:val="1"/>
      </w:numPr>
      <w:spacing w:line="320" w:lineRule="exact"/>
      <w:jc w:val="center"/>
    </w:pPr>
    <w:rPr>
      <w:rFonts w:eastAsiaTheme="minorEastAsia"/>
      <w:caps/>
      <w:color w:val="5A5A5A" w:themeColor="text1" w:themeTint="A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C752C"/>
    <w:rPr>
      <w:rFonts w:ascii="Arial" w:eastAsiaTheme="minorEastAsia" w:hAnsi="Arial"/>
      <w:caps/>
      <w:color w:val="5A5A5A" w:themeColor="text1" w:themeTint="A5"/>
      <w:sz w:val="28"/>
      <w:szCs w:val="22"/>
    </w:rPr>
  </w:style>
  <w:style w:type="paragraph" w:customStyle="1" w:styleId="titolodocumento">
    <w:name w:val="titolo documento"/>
    <w:basedOn w:val="Title"/>
    <w:qFormat/>
    <w:rsid w:val="001E057A"/>
    <w:pPr>
      <w:jc w:val="center"/>
    </w:pPr>
    <w:rPr>
      <w:b/>
      <w:bCs/>
    </w:rPr>
  </w:style>
  <w:style w:type="paragraph" w:customStyle="1" w:styleId="Tabelle">
    <w:name w:val="Tabelle"/>
    <w:basedOn w:val="Normal"/>
    <w:next w:val="Normal"/>
    <w:rsid w:val="00386239"/>
    <w:pPr>
      <w:tabs>
        <w:tab w:val="left" w:pos="2778"/>
      </w:tabs>
      <w:suppressAutoHyphens/>
      <w:overflowPunct w:val="0"/>
      <w:autoSpaceDE w:val="0"/>
      <w:autoSpaceDN w:val="0"/>
      <w:adjustRightInd w:val="0"/>
      <w:spacing w:before="80" w:after="80" w:line="240" w:lineRule="auto"/>
      <w:jc w:val="center"/>
    </w:pPr>
    <w:rPr>
      <w:rFonts w:ascii="Garamond" w:eastAsia="Times New Roman" w:hAnsi="Garamond" w:cs="Times New Roman"/>
      <w:sz w:val="20"/>
      <w:szCs w:val="20"/>
      <w:lang w:val="en-US" w:eastAsia="de-DE"/>
    </w:rPr>
  </w:style>
  <w:style w:type="paragraph" w:customStyle="1" w:styleId="titolotabella">
    <w:name w:val="titolo tabella"/>
    <w:qFormat/>
    <w:rsid w:val="00A96F84"/>
    <w:pPr>
      <w:spacing w:before="120" w:after="120"/>
      <w:ind w:left="113"/>
    </w:pPr>
    <w:rPr>
      <w:rFonts w:ascii="Arial" w:eastAsiaTheme="majorEastAsia" w:hAnsi="Arial" w:cs="Arial"/>
      <w:color w:val="FFFFFF" w:themeColor="background1"/>
      <w:lang w:val="en-US"/>
    </w:rPr>
  </w:style>
  <w:style w:type="paragraph" w:customStyle="1" w:styleId="testotabella">
    <w:name w:val="testo tabella"/>
    <w:basedOn w:val="Normal"/>
    <w:qFormat/>
    <w:rsid w:val="00A96F84"/>
    <w:pPr>
      <w:spacing w:before="40" w:after="40" w:line="240" w:lineRule="exact"/>
    </w:pPr>
    <w:rPr>
      <w:rFonts w:cs="Arial"/>
      <w:sz w:val="20"/>
    </w:rPr>
  </w:style>
  <w:style w:type="paragraph" w:customStyle="1" w:styleId="pidipagina">
    <w:name w:val="piè di pagina"/>
    <w:basedOn w:val="Normal"/>
    <w:qFormat/>
    <w:rsid w:val="003C752C"/>
    <w:pPr>
      <w:tabs>
        <w:tab w:val="center" w:pos="4962"/>
        <w:tab w:val="right" w:pos="10348"/>
      </w:tabs>
      <w:ind w:right="360"/>
    </w:pPr>
    <w:rPr>
      <w:rFonts w:cs="Arial"/>
      <w:bCs/>
      <w:color w:val="3B3838" w:themeColor="background2" w:themeShade="40"/>
      <w:sz w:val="15"/>
      <w:szCs w:val="15"/>
    </w:rPr>
  </w:style>
  <w:style w:type="table" w:styleId="TableGrid">
    <w:name w:val="Table Grid"/>
    <w:basedOn w:val="TableNormal"/>
    <w:uiPriority w:val="59"/>
    <w:rsid w:val="006077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6077D1"/>
    <w:pPr>
      <w:spacing w:after="160" w:line="259" w:lineRule="auto"/>
      <w:ind w:left="720"/>
      <w:contextualSpacing/>
    </w:pPr>
    <w:rPr>
      <w:rFonts w:asciiTheme="minorHAnsi" w:hAnsiTheme="minorHAnsi"/>
      <w:color w:val="auto"/>
      <w:szCs w:val="22"/>
    </w:rPr>
  </w:style>
  <w:style w:type="paragraph" w:customStyle="1" w:styleId="puntoelenco">
    <w:name w:val="punto elenco"/>
    <w:basedOn w:val="Normal"/>
    <w:autoRedefine/>
    <w:qFormat/>
    <w:rsid w:val="00F33EEE"/>
    <w:pPr>
      <w:numPr>
        <w:numId w:val="4"/>
      </w:numPr>
      <w:tabs>
        <w:tab w:val="left" w:pos="6096"/>
      </w:tabs>
      <w:ind w:left="709"/>
    </w:pPr>
    <w:rPr>
      <w:spacing w:val="-2"/>
      <w:lang w:val="en-US"/>
    </w:rPr>
  </w:style>
  <w:style w:type="paragraph" w:customStyle="1" w:styleId="intestazioned3">
    <w:name w:val="intestazione d3"/>
    <w:basedOn w:val="Normal"/>
    <w:rsid w:val="005F7467"/>
    <w:pPr>
      <w:numPr>
        <w:ilvl w:val="3"/>
        <w:numId w:val="2"/>
      </w:numPr>
    </w:pPr>
  </w:style>
  <w:style w:type="numbering" w:styleId="111111">
    <w:name w:val="Outline List 2"/>
    <w:basedOn w:val="NoList"/>
    <w:uiPriority w:val="99"/>
    <w:semiHidden/>
    <w:unhideWhenUsed/>
    <w:rsid w:val="006077D1"/>
    <w:pPr>
      <w:numPr>
        <w:numId w:val="1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1E057A"/>
    <w:rPr>
      <w:rFonts w:asciiTheme="majorHAnsi" w:eastAsiaTheme="majorEastAsia" w:hAnsiTheme="majorHAnsi" w:cstheme="majorBidi"/>
      <w:iCs/>
      <w:color w:val="54708C"/>
      <w:sz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57A"/>
    <w:rPr>
      <w:rFonts w:asciiTheme="majorHAnsi" w:eastAsiaTheme="majorEastAsia" w:hAnsiTheme="majorHAnsi" w:cstheme="majorBidi"/>
      <w:color w:val="54708C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467"/>
    <w:rPr>
      <w:rFonts w:asciiTheme="majorHAnsi" w:eastAsiaTheme="majorEastAsia" w:hAnsiTheme="majorHAnsi" w:cstheme="majorBidi"/>
      <w:color w:val="1F4D78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467"/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46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4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ault">
    <w:name w:val="Default"/>
    <w:rsid w:val="00D61328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12377"/>
    <w:pPr>
      <w:numPr>
        <w:numId w:val="0"/>
      </w:numPr>
      <w:spacing w:before="240" w:after="0"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368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681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3681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E057A"/>
    <w:rPr>
      <w:color w:val="54708C"/>
      <w:u w:val="single"/>
    </w:rPr>
  </w:style>
  <w:style w:type="character" w:styleId="CommentReference">
    <w:name w:val="annotation reference"/>
    <w:basedOn w:val="DefaultParagraphFont"/>
    <w:semiHidden/>
    <w:unhideWhenUsed/>
    <w:rsid w:val="00F0323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032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3234"/>
    <w:rPr>
      <w:rFonts w:ascii="Arial" w:hAnsi="Arial"/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32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3234"/>
    <w:rPr>
      <w:rFonts w:ascii="Arial" w:hAnsi="Arial"/>
      <w:b/>
      <w:b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23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234"/>
    <w:rPr>
      <w:rFonts w:ascii="Segoe UI" w:hAnsi="Segoe UI" w:cs="Segoe UI"/>
      <w:color w:val="404040" w:themeColor="text1" w:themeTint="BF"/>
      <w:sz w:val="18"/>
      <w:szCs w:val="18"/>
    </w:rPr>
  </w:style>
  <w:style w:type="character" w:customStyle="1" w:styleId="apple-converted-space">
    <w:name w:val="apple-converted-space"/>
    <w:basedOn w:val="DefaultParagraphFont"/>
    <w:rsid w:val="00465C3F"/>
  </w:style>
  <w:style w:type="paragraph" w:customStyle="1" w:styleId="Didascalia1">
    <w:name w:val="Didascalia1"/>
    <w:basedOn w:val="Normal"/>
    <w:qFormat/>
    <w:rsid w:val="006F0D55"/>
    <w:pPr>
      <w:jc w:val="center"/>
    </w:pPr>
    <w:rPr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775ED3"/>
    <w:pPr>
      <w:spacing w:line="240" w:lineRule="auto"/>
      <w:ind w:left="29" w:right="144"/>
      <w:jc w:val="right"/>
    </w:pPr>
    <w:rPr>
      <w:rFonts w:ascii="Open Sans" w:hAnsi="Open Sans"/>
      <w:color w:val="808080" w:themeColor="background1" w:themeShade="80"/>
      <w:sz w:val="16"/>
      <w:szCs w:val="20"/>
      <w:lang w:val="en-GB" w:eastAsia="it-IT"/>
    </w:rPr>
  </w:style>
  <w:style w:type="character" w:customStyle="1" w:styleId="FooterChar">
    <w:name w:val="Footer Char"/>
    <w:basedOn w:val="DefaultParagraphFont"/>
    <w:link w:val="Footer"/>
    <w:uiPriority w:val="99"/>
    <w:rsid w:val="00775ED3"/>
    <w:rPr>
      <w:rFonts w:ascii="Open Sans" w:hAnsi="Open Sans"/>
      <w:color w:val="808080" w:themeColor="background1" w:themeShade="80"/>
      <w:sz w:val="16"/>
      <w:szCs w:val="20"/>
      <w:lang w:val="en-GB" w:eastAsia="it-IT"/>
    </w:rPr>
  </w:style>
  <w:style w:type="table" w:customStyle="1" w:styleId="Tabellafinanziaria">
    <w:name w:val="Tabella finanziaria"/>
    <w:basedOn w:val="TableNormal"/>
    <w:uiPriority w:val="99"/>
    <w:rsid w:val="00775ED3"/>
    <w:pPr>
      <w:spacing w:before="60" w:after="60"/>
    </w:pPr>
    <w:rPr>
      <w:color w:val="404040" w:themeColor="text1" w:themeTint="BF"/>
      <w:sz w:val="20"/>
      <w:szCs w:val="20"/>
      <w:lang w:eastAsia="it-IT"/>
    </w:r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paragraph" w:customStyle="1" w:styleId="Tabletext">
    <w:name w:val="Table text"/>
    <w:basedOn w:val="Normal"/>
    <w:uiPriority w:val="1"/>
    <w:qFormat/>
    <w:rsid w:val="00775ED3"/>
    <w:pPr>
      <w:spacing w:line="240" w:lineRule="auto"/>
    </w:pPr>
    <w:rPr>
      <w:rFonts w:ascii="Open Sans" w:hAnsi="Open Sans"/>
      <w:color w:val="767171" w:themeColor="background2" w:themeShade="80"/>
      <w:sz w:val="18"/>
      <w:szCs w:val="20"/>
      <w:lang w:val="en-GB" w:eastAsia="it-IT"/>
    </w:rPr>
  </w:style>
  <w:style w:type="table" w:styleId="TableGridLight">
    <w:name w:val="Grid Table Light"/>
    <w:basedOn w:val="TableNormal"/>
    <w:uiPriority w:val="40"/>
    <w:rsid w:val="006B1B3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title">
    <w:name w:val="Table title"/>
    <w:basedOn w:val="Normal"/>
    <w:qFormat/>
    <w:rsid w:val="00EA2D4E"/>
    <w:pPr>
      <w:spacing w:after="180" w:line="336" w:lineRule="auto"/>
    </w:pPr>
    <w:rPr>
      <w:rFonts w:ascii="Open Sans" w:hAnsi="Open Sans" w:cs="Open Sans"/>
      <w:caps/>
      <w:color w:val="000000" w:themeColor="text1"/>
      <w:sz w:val="24"/>
      <w:lang w:val="en-US" w:eastAsia="it-IT"/>
    </w:rPr>
  </w:style>
  <w:style w:type="table" w:styleId="GridTable4-Accent2">
    <w:name w:val="Grid Table 4 Accent 2"/>
    <w:basedOn w:val="TableNormal"/>
    <w:uiPriority w:val="49"/>
    <w:rsid w:val="00EA2D4E"/>
    <w:rPr>
      <w:color w:val="404040" w:themeColor="text1" w:themeTint="BF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tabletitletext">
    <w:name w:val="table title text"/>
    <w:basedOn w:val="Tabletext"/>
    <w:qFormat/>
    <w:rsid w:val="0039346D"/>
    <w:rPr>
      <w:rFonts w:ascii="Arial" w:hAnsi="Arial"/>
      <w:color w:val="F2F2F2" w:themeColor="background1" w:themeShade="F2"/>
      <w:sz w:val="21"/>
    </w:rPr>
  </w:style>
  <w:style w:type="table" w:styleId="GridTable4-Accent3">
    <w:name w:val="Grid Table 4 Accent 3"/>
    <w:basedOn w:val="TableNormal"/>
    <w:uiPriority w:val="49"/>
    <w:rsid w:val="003934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code">
    <w:name w:val="code"/>
    <w:basedOn w:val="Normal"/>
    <w:autoRedefine/>
    <w:qFormat/>
    <w:rsid w:val="00A7096A"/>
    <w:pPr>
      <w:shd w:val="clear" w:color="auto" w:fill="F2F2F2" w:themeFill="background1" w:themeFillShade="F2"/>
      <w:suppressAutoHyphens/>
      <w:spacing w:line="336" w:lineRule="auto"/>
    </w:pPr>
    <w:rPr>
      <w:color w:val="7C7C7C"/>
      <w:sz w:val="18"/>
      <w:szCs w:val="20"/>
      <w:lang w:val="en-GB" w:eastAsia="it-IT"/>
    </w:rPr>
  </w:style>
  <w:style w:type="character" w:customStyle="1" w:styleId="highlightedText1">
    <w:name w:val="highlighted Text 1"/>
    <w:basedOn w:val="DefaultParagraphFont"/>
    <w:uiPriority w:val="1"/>
    <w:qFormat/>
    <w:rsid w:val="00A7096A"/>
    <w:rPr>
      <w:rFonts w:ascii="Courier" w:hAnsi="Courier"/>
      <w:color w:val="2E74B5" w:themeColor="accent1" w:themeShade="BF"/>
      <w:sz w:val="18"/>
    </w:rPr>
  </w:style>
  <w:style w:type="character" w:customStyle="1" w:styleId="highlightedText2">
    <w:name w:val="highlighted Text 2"/>
    <w:basedOn w:val="highlightedText1"/>
    <w:uiPriority w:val="1"/>
    <w:qFormat/>
    <w:rsid w:val="00A7096A"/>
    <w:rPr>
      <w:rFonts w:ascii="Courier" w:hAnsi="Courier"/>
      <w:color w:val="5B9BD5" w:themeColor="accent1"/>
      <w:sz w:val="18"/>
    </w:rPr>
  </w:style>
  <w:style w:type="character" w:styleId="PlaceholderText">
    <w:name w:val="Placeholder Text"/>
    <w:basedOn w:val="DefaultParagraphFont"/>
    <w:uiPriority w:val="99"/>
    <w:semiHidden/>
    <w:rsid w:val="002C3358"/>
    <w:rPr>
      <w:color w:val="808080"/>
    </w:rPr>
  </w:style>
  <w:style w:type="paragraph" w:customStyle="1" w:styleId="Stiletitolodocumento26ptAllineatoasinistraSinistro1">
    <w:name w:val="Stile titolo documento + 26 pt Allineato a sinistra Sinistro:  1..."/>
    <w:basedOn w:val="titolodocumento"/>
    <w:rsid w:val="002C3358"/>
    <w:pPr>
      <w:spacing w:line="520" w:lineRule="exact"/>
      <w:ind w:left="709"/>
      <w:jc w:val="left"/>
    </w:pPr>
    <w:rPr>
      <w:rFonts w:eastAsia="Times New Roman" w:cs="Times New Roman"/>
      <w:caps/>
      <w:sz w:val="52"/>
      <w:szCs w:val="20"/>
    </w:rPr>
  </w:style>
  <w:style w:type="paragraph" w:customStyle="1" w:styleId="StiletitolodocumentoAllineatoasinistraSinistro125cm">
    <w:name w:val="Stile titolo documento + Allineato a sinistra Sinistro:  125 cm ..."/>
    <w:basedOn w:val="titolodocumento"/>
    <w:rsid w:val="006C0F77"/>
    <w:pPr>
      <w:spacing w:line="520" w:lineRule="exact"/>
      <w:ind w:left="709"/>
      <w:jc w:val="left"/>
    </w:pPr>
    <w:rPr>
      <w:rFonts w:eastAsia="Times New Roman" w:cs="Times New Roman"/>
      <w:szCs w:val="20"/>
    </w:rPr>
  </w:style>
  <w:style w:type="paragraph" w:customStyle="1" w:styleId="15Copyright">
    <w:name w:val="15 Copyright"/>
    <w:basedOn w:val="Normal"/>
    <w:rsid w:val="00443F9E"/>
    <w:pPr>
      <w:pBdr>
        <w:top w:val="single" w:sz="4" w:space="1" w:color="auto"/>
      </w:pBdr>
      <w:spacing w:beforeLines="40" w:before="96" w:afterLines="40" w:after="96" w:line="240" w:lineRule="auto"/>
    </w:pPr>
    <w:rPr>
      <w:rFonts w:ascii="Verdana" w:eastAsia="Times New Roman" w:hAnsi="Verdana" w:cs="Times New Roman"/>
      <w:color w:val="auto"/>
      <w:sz w:val="14"/>
      <w:lang w:eastAsia="it-IT"/>
    </w:rPr>
  </w:style>
  <w:style w:type="paragraph" w:customStyle="1" w:styleId="puntoelenco2">
    <w:name w:val="punto elenco 2"/>
    <w:basedOn w:val="puntoelenco"/>
    <w:qFormat/>
    <w:rsid w:val="006F0B79"/>
    <w:pPr>
      <w:numPr>
        <w:ilvl w:val="1"/>
      </w:numPr>
      <w:ind w:left="1702" w:hanging="284"/>
    </w:pPr>
    <w:rPr>
      <w:rFonts w:cs="Courier New"/>
    </w:rPr>
  </w:style>
  <w:style w:type="paragraph" w:customStyle="1" w:styleId="puntoelenco3">
    <w:name w:val="punto elenco 3"/>
    <w:basedOn w:val="puntoelenco"/>
    <w:qFormat/>
    <w:rsid w:val="006F0B79"/>
    <w:pPr>
      <w:numPr>
        <w:ilvl w:val="2"/>
      </w:numPr>
      <w:ind w:left="2269" w:hanging="284"/>
    </w:pPr>
  </w:style>
  <w:style w:type="paragraph" w:customStyle="1" w:styleId="Pidipagina1">
    <w:name w:val="Piè di pagina1"/>
    <w:basedOn w:val="Normal"/>
    <w:qFormat/>
    <w:rsid w:val="00414351"/>
    <w:pPr>
      <w:spacing w:line="220" w:lineRule="exact"/>
      <w:jc w:val="center"/>
    </w:pPr>
    <w:rPr>
      <w:rFonts w:ascii="Century Gothic" w:eastAsiaTheme="minorEastAsia" w:hAnsi="Century Gothic"/>
      <w:color w:val="FFFFFF" w:themeColor="background1"/>
      <w:sz w:val="18"/>
      <w:szCs w:val="18"/>
    </w:rPr>
  </w:style>
  <w:style w:type="paragraph" w:customStyle="1" w:styleId="02Testo">
    <w:name w:val="02 Testo"/>
    <w:basedOn w:val="Normal"/>
    <w:link w:val="02TestoCarattere"/>
    <w:rsid w:val="00211F7D"/>
    <w:pPr>
      <w:widowControl w:val="0"/>
      <w:tabs>
        <w:tab w:val="left" w:pos="425"/>
        <w:tab w:val="left" w:pos="1049"/>
        <w:tab w:val="left" w:pos="1673"/>
        <w:tab w:val="left" w:pos="2296"/>
        <w:tab w:val="left" w:pos="2920"/>
        <w:tab w:val="left" w:pos="3544"/>
        <w:tab w:val="left" w:pos="4167"/>
        <w:tab w:val="left" w:pos="4791"/>
        <w:tab w:val="left" w:pos="5415"/>
        <w:tab w:val="left" w:pos="6039"/>
      </w:tabs>
      <w:spacing w:after="0" w:line="243" w:lineRule="exact"/>
      <w:jc w:val="both"/>
    </w:pPr>
    <w:rPr>
      <w:rFonts w:ascii="Verdana" w:eastAsia="Times New Roman" w:hAnsi="Verdana" w:cs="Times New Roman"/>
      <w:color w:val="auto"/>
      <w:sz w:val="20"/>
      <w:lang w:eastAsia="it-IT"/>
    </w:rPr>
  </w:style>
  <w:style w:type="paragraph" w:customStyle="1" w:styleId="08TitoliGrandi">
    <w:name w:val="08 Titoli Grandi"/>
    <w:basedOn w:val="Normal"/>
    <w:rsid w:val="00211F7D"/>
    <w:pPr>
      <w:numPr>
        <w:numId w:val="17"/>
      </w:numPr>
      <w:shd w:val="clear" w:color="auto" w:fill="87232C"/>
      <w:tabs>
        <w:tab w:val="left" w:pos="1049"/>
        <w:tab w:val="left" w:pos="1673"/>
        <w:tab w:val="left" w:pos="2296"/>
        <w:tab w:val="left" w:pos="2920"/>
        <w:tab w:val="left" w:pos="3544"/>
        <w:tab w:val="left" w:pos="4167"/>
        <w:tab w:val="left" w:pos="4791"/>
        <w:tab w:val="left" w:pos="5415"/>
        <w:tab w:val="left" w:pos="6039"/>
      </w:tabs>
      <w:spacing w:after="0" w:line="240" w:lineRule="auto"/>
    </w:pPr>
    <w:rPr>
      <w:rFonts w:ascii="Verdana" w:eastAsia="Times New Roman" w:hAnsi="Verdana" w:cs="Times New Roman"/>
      <w:b/>
      <w:color w:val="FFFFFF"/>
      <w:sz w:val="28"/>
      <w:lang w:eastAsia="it-IT"/>
    </w:rPr>
  </w:style>
  <w:style w:type="paragraph" w:customStyle="1" w:styleId="09Sottotitoli">
    <w:name w:val="09 Sottotitoli"/>
    <w:basedOn w:val="08TitoliGrandi"/>
    <w:rsid w:val="00211F7D"/>
    <w:pPr>
      <w:numPr>
        <w:ilvl w:val="1"/>
      </w:numPr>
      <w:shd w:val="clear" w:color="auto" w:fill="auto"/>
    </w:pPr>
    <w:rPr>
      <w:color w:val="auto"/>
      <w:sz w:val="24"/>
    </w:rPr>
  </w:style>
  <w:style w:type="character" w:customStyle="1" w:styleId="02TestoCarattere">
    <w:name w:val="02 Testo Carattere"/>
    <w:basedOn w:val="DefaultParagraphFont"/>
    <w:link w:val="02Testo"/>
    <w:rsid w:val="00211F7D"/>
    <w:rPr>
      <w:rFonts w:ascii="Verdana" w:eastAsia="Times New Roman" w:hAnsi="Verdana" w:cs="Times New Roman"/>
      <w:sz w:val="20"/>
      <w:lang w:eastAsia="it-IT"/>
    </w:rPr>
  </w:style>
  <w:style w:type="paragraph" w:customStyle="1" w:styleId="11ElencoPuntato">
    <w:name w:val="11 Elenco Puntato"/>
    <w:basedOn w:val="Normal"/>
    <w:link w:val="11ElencoPuntatoCarattere"/>
    <w:rsid w:val="00211F7D"/>
    <w:pPr>
      <w:widowControl w:val="0"/>
      <w:numPr>
        <w:ilvl w:val="1"/>
        <w:numId w:val="18"/>
      </w:numPr>
      <w:tabs>
        <w:tab w:val="left" w:pos="425"/>
        <w:tab w:val="left" w:pos="1049"/>
        <w:tab w:val="left" w:pos="1673"/>
        <w:tab w:val="left" w:pos="2296"/>
        <w:tab w:val="left" w:pos="2920"/>
        <w:tab w:val="left" w:pos="3544"/>
        <w:tab w:val="left" w:pos="4167"/>
        <w:tab w:val="left" w:pos="4791"/>
        <w:tab w:val="left" w:pos="5415"/>
        <w:tab w:val="left" w:pos="6039"/>
      </w:tabs>
      <w:spacing w:after="0" w:line="243" w:lineRule="exact"/>
      <w:jc w:val="both"/>
    </w:pPr>
    <w:rPr>
      <w:rFonts w:ascii="Verdana" w:eastAsia="Times New Roman" w:hAnsi="Verdana" w:cs="Times New Roman"/>
      <w:color w:val="auto"/>
      <w:sz w:val="20"/>
      <w:lang w:eastAsia="it-IT"/>
    </w:rPr>
  </w:style>
  <w:style w:type="character" w:customStyle="1" w:styleId="11ElencoPuntatoCarattere">
    <w:name w:val="11 Elenco Puntato Carattere"/>
    <w:basedOn w:val="DefaultParagraphFont"/>
    <w:link w:val="11ElencoPuntato"/>
    <w:locked/>
    <w:rsid w:val="00211F7D"/>
    <w:rPr>
      <w:rFonts w:ascii="Verdana" w:eastAsia="Times New Roman" w:hAnsi="Verdana" w:cs="Times New Roman"/>
      <w:sz w:val="20"/>
      <w:lang w:eastAsia="it-IT"/>
    </w:rPr>
  </w:style>
  <w:style w:type="paragraph" w:styleId="NoSpacing">
    <w:name w:val="No Spacing"/>
    <w:uiPriority w:val="1"/>
    <w:qFormat/>
    <w:rsid w:val="008E7836"/>
    <w:rPr>
      <w:rFonts w:eastAsiaTheme="minorEastAsia"/>
      <w:sz w:val="22"/>
      <w:szCs w:val="22"/>
      <w:lang w:eastAsia="it-IT"/>
    </w:rPr>
  </w:style>
  <w:style w:type="character" w:styleId="UnresolvedMention">
    <w:name w:val="Unresolved Mention"/>
    <w:basedOn w:val="DefaultParagraphFont"/>
    <w:uiPriority w:val="99"/>
    <w:rsid w:val="0053581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99"/>
    <w:qFormat/>
    <w:rsid w:val="0062419A"/>
    <w:pPr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color w:val="auto"/>
      <w:sz w:val="24"/>
      <w:lang w:eastAsia="it-IT"/>
    </w:rPr>
  </w:style>
  <w:style w:type="table" w:styleId="MediumGrid1-Accent1">
    <w:name w:val="Medium Grid 1 Accent 1"/>
    <w:basedOn w:val="TableNormal"/>
    <w:uiPriority w:val="67"/>
    <w:rsid w:val="006E7550"/>
    <w:rPr>
      <w:sz w:val="22"/>
      <w:szCs w:val="22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character" w:customStyle="1" w:styleId="ListParagraphChar">
    <w:name w:val="List Paragraph Char"/>
    <w:link w:val="ListParagraph"/>
    <w:uiPriority w:val="34"/>
    <w:rsid w:val="00F33EEE"/>
    <w:rPr>
      <w:sz w:val="22"/>
      <w:szCs w:val="22"/>
    </w:rPr>
  </w:style>
  <w:style w:type="character" w:styleId="Strong">
    <w:name w:val="Strong"/>
    <w:basedOn w:val="DefaultParagraphFont"/>
    <w:uiPriority w:val="22"/>
    <w:qFormat/>
    <w:rsid w:val="008258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3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lang w:eastAsia="it-IT"/>
    </w:rPr>
  </w:style>
  <w:style w:type="character" w:styleId="HTMLCode">
    <w:name w:val="HTML Code"/>
    <w:basedOn w:val="DefaultParagraphFont"/>
    <w:uiPriority w:val="99"/>
    <w:semiHidden/>
    <w:unhideWhenUsed/>
    <w:rsid w:val="003635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5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mailto:raffaele.pugliese@hitechsystems.it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mailto:francesco.p.passaro@accenture.com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amron.mambriani@accenture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glossaryDocument" Target="glossary/document.xml"/><Relationship Id="rId10" Type="http://schemas.openxmlformats.org/officeDocument/2006/relationships/hyperlink" Target="https://app.cen.poliziadistato.it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mailto:valerio.lugaresi@hitechsystems.it" TargetMode="External"/><Relationship Id="rId22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FF532A960F3004EA37E534CC7CCCB4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7CD3E51-8CEA-9148-93AA-59C9AF36FA64}"/>
      </w:docPartPr>
      <w:docPartBody>
        <w:p w:rsidR="0046446E" w:rsidRDefault="00BE0D16">
          <w:pPr>
            <w:pStyle w:val="EFF532A960F3004EA37E534CC7CCCB4B"/>
          </w:pPr>
          <w:r w:rsidRPr="004F68AA">
            <w:rPr>
              <w:rStyle w:val="PlaceholderText"/>
            </w:rPr>
            <w:t>[Titolo]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ＨＧ丸ゴシックM">
    <w:altName w:val="Yu Gothic"/>
    <w:charset w:val="80"/>
    <w:family w:val="modern"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D16"/>
    <w:rsid w:val="000A6298"/>
    <w:rsid w:val="001748B9"/>
    <w:rsid w:val="001B0CB8"/>
    <w:rsid w:val="002D3DA7"/>
    <w:rsid w:val="002D6AF8"/>
    <w:rsid w:val="003A67B7"/>
    <w:rsid w:val="003D29F9"/>
    <w:rsid w:val="0046446E"/>
    <w:rsid w:val="005027D4"/>
    <w:rsid w:val="005F1D59"/>
    <w:rsid w:val="00657DC5"/>
    <w:rsid w:val="00852925"/>
    <w:rsid w:val="008B63E4"/>
    <w:rsid w:val="00922ED4"/>
    <w:rsid w:val="00986556"/>
    <w:rsid w:val="009D7E25"/>
    <w:rsid w:val="00AE3BBB"/>
    <w:rsid w:val="00AF6D98"/>
    <w:rsid w:val="00B96F80"/>
    <w:rsid w:val="00BE0D16"/>
    <w:rsid w:val="00CB1BFA"/>
    <w:rsid w:val="00E673BC"/>
    <w:rsid w:val="00F54773"/>
    <w:rsid w:val="00F7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FF532A960F3004EA37E534CC7CCCB4B">
    <w:name w:val="EFF532A960F3004EA37E534CC7CCCB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ierr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7AAAC-1926-464A-8CD5-B2321E9A9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1466</Words>
  <Characters>8361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Allegato Architettura</vt:lpstr>
      <vt:lpstr>Allegato Architettura</vt:lpstr>
    </vt:vector>
  </TitlesOfParts>
  <Manager/>
  <Company>Divitech S.p.A.</Company>
  <LinksUpToDate>false</LinksUpToDate>
  <CharactersWithSpaces>9808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Allegato Architettura</dc:title>
  <dc:subject/>
  <dc:creator>aarmillotta</dc:creator>
  <cp:keywords/>
  <dc:description/>
  <cp:lastModifiedBy>Passaro, Francesco P.</cp:lastModifiedBy>
  <cp:revision>3</cp:revision>
  <cp:lastPrinted>2019-01-23T13:23:00Z</cp:lastPrinted>
  <dcterms:created xsi:type="dcterms:W3CDTF">2020-02-18T09:24:00Z</dcterms:created>
  <dcterms:modified xsi:type="dcterms:W3CDTF">2020-02-18T10:36:00Z</dcterms:modified>
  <cp:category/>
</cp:coreProperties>
</file>