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E0FD3" w:rsidRDefault="006E0FD3" w:rsidP="006E0FD3">
      <w:pPr>
        <w:spacing w:before="480" w:after="240"/>
        <w:jc w:val="both"/>
      </w:pPr>
      <w:proofErr w:type="spellStart"/>
      <w:r>
        <w:rPr>
          <w:b/>
          <w:bCs/>
          <w:sz w:val="72"/>
          <w:szCs w:val="72"/>
        </w:rPr>
        <w:t>NetDrive</w:t>
      </w:r>
      <w:proofErr w:type="spellEnd"/>
    </w:p>
    <w:p w:rsidR="006E0FD3" w:rsidRDefault="006E0FD3" w:rsidP="006E0FD3">
      <w:pPr>
        <w:spacing w:after="160"/>
        <w:jc w:val="both"/>
      </w:pPr>
      <w:proofErr w:type="spellStart"/>
      <w:r>
        <w:rPr>
          <w:i/>
          <w:iCs/>
          <w:sz w:val="32"/>
          <w:szCs w:val="32"/>
        </w:rPr>
        <w:t>Crowdsensed</w:t>
      </w:r>
      <w:proofErr w:type="spellEnd"/>
      <w:r>
        <w:rPr>
          <w:i/>
          <w:iCs/>
          <w:sz w:val="32"/>
          <w:szCs w:val="32"/>
        </w:rPr>
        <w:t xml:space="preserve"> Drive Tester</w:t>
      </w:r>
    </w:p>
    <w:p w:rsidR="006E0FD3" w:rsidRDefault="006E0FD3" w:rsidP="006E0FD3">
      <w:pPr>
        <w:jc w:val="both"/>
      </w:pPr>
      <w:r>
        <w:t xml:space="preserve"> </w:t>
      </w:r>
    </w:p>
    <w:p w:rsidR="006E0FD3" w:rsidRDefault="006E0FD3" w:rsidP="006E0FD3">
      <w:pPr>
        <w:jc w:val="both"/>
      </w:pPr>
      <w:r>
        <w:t xml:space="preserve"> </w:t>
      </w:r>
    </w:p>
    <w:p w:rsidR="006E0FD3" w:rsidRDefault="006E0FD3" w:rsidP="006E0FD3">
      <w:pPr>
        <w:spacing w:before="120" w:after="80"/>
        <w:jc w:val="both"/>
      </w:pPr>
      <w:r>
        <w:rPr>
          <w:b/>
          <w:bCs/>
          <w:sz w:val="36"/>
          <w:szCs w:val="36"/>
        </w:rPr>
        <w:t>TASK 6: DATABASE DESIGN AND IMPLEMENTATION</w:t>
      </w:r>
    </w:p>
    <w:p w:rsidR="006E0FD3" w:rsidRDefault="006E0FD3" w:rsidP="006E0FD3">
      <w:pPr>
        <w:spacing w:after="400"/>
        <w:jc w:val="both"/>
      </w:pPr>
      <w:r>
        <w:rPr>
          <w:color w:val="555555"/>
        </w:rPr>
        <w:t>Mobile Application Development — Group 6</w:t>
      </w:r>
    </w:p>
    <w:p w:rsidR="006E0FD3" w:rsidRDefault="006E0FD3" w:rsidP="006E0FD3">
      <w:pPr>
        <w:jc w:val="both"/>
      </w:pPr>
      <w:r>
        <w:t xml:space="preserve"> </w:t>
      </w:r>
    </w:p>
    <w:p w:rsidR="006E0FD3" w:rsidRDefault="006E0FD3" w:rsidP="006E0FD3">
      <w:pPr>
        <w:jc w:val="both"/>
      </w:pPr>
      <w:r>
        <w:t xml:space="preserve"> </w:t>
      </w:r>
    </w:p>
    <w:p w:rsidR="006E0FD3" w:rsidRDefault="006E0FD3" w:rsidP="006E0FD3">
      <w:pPr>
        <w:jc w:val="both"/>
      </w:pPr>
      <w:r>
        <w:t xml:space="preserve"> </w:t>
      </w:r>
    </w:p>
    <w:p w:rsidR="006E0FD3" w:rsidRDefault="006E0FD3" w:rsidP="006E0FD3">
      <w:pPr>
        <w:jc w:val="both"/>
      </w:pPr>
      <w:r>
        <w:t xml:space="preserve"> </w:t>
      </w:r>
    </w:p>
    <w:p w:rsidR="006E0FD3" w:rsidRDefault="006E0FD3" w:rsidP="006E0FD3">
      <w:pPr>
        <w:spacing w:before="100" w:after="60"/>
        <w:jc w:val="both"/>
      </w:pPr>
      <w:r>
        <w:rPr>
          <w:b/>
          <w:bCs/>
        </w:rPr>
        <w:t>Submitted by: Group 6</w:t>
      </w:r>
    </w:p>
    <w:p w:rsidR="006E0FD3" w:rsidRDefault="006E0FD3" w:rsidP="006E0FD3">
      <w:pPr>
        <w:spacing w:before="60" w:after="60"/>
        <w:jc w:val="both"/>
      </w:pPr>
      <w:r>
        <w:t>Course: Mobile Application Development</w:t>
      </w:r>
    </w:p>
    <w:p w:rsidR="006E0FD3" w:rsidRDefault="006E0FD3" w:rsidP="006E0FD3">
      <w:pPr>
        <w:spacing w:before="60" w:after="60"/>
        <w:jc w:val="both"/>
      </w:pPr>
      <w:r>
        <w:t>Date: June 2026</w:t>
      </w:r>
    </w:p>
    <w:p w:rsidR="006E0FD3" w:rsidRDefault="006E0FD3" w:rsidP="006E0FD3">
      <w:pPr>
        <w:jc w:val="both"/>
      </w:pPr>
      <w:r>
        <w:t xml:space="preserve"> </w:t>
      </w:r>
    </w:p>
    <w:p w:rsidR="006E0FD3" w:rsidRDefault="006E0FD3" w:rsidP="006E0FD3">
      <w:pPr>
        <w:jc w:val="both"/>
      </w:pPr>
      <w:r>
        <w:t xml:space="preserve"> </w:t>
      </w:r>
    </w:p>
    <w:p w:rsidR="006E0FD3" w:rsidRDefault="006E0FD3" w:rsidP="006E0FD3">
      <w:pPr>
        <w:jc w:val="both"/>
      </w:pPr>
      <w:r>
        <w:t xml:space="preserve"> </w:t>
      </w:r>
    </w:p>
    <w:p w:rsidR="006E0FD3" w:rsidRDefault="006E0FD3" w:rsidP="006E0FD3">
      <w:pPr>
        <w:jc w:val="both"/>
      </w:pPr>
      <w:r>
        <w:t xml:space="preserve"> </w:t>
      </w:r>
    </w:p>
    <w:p w:rsidR="006E0FD3" w:rsidRDefault="006E0FD3" w:rsidP="006E0FD3">
      <w:pPr>
        <w:jc w:val="both"/>
      </w:pPr>
      <w:r>
        <w:t xml:space="preserve"> </w:t>
      </w:r>
    </w:p>
    <w:p w:rsidR="006E0FD3" w:rsidRDefault="006E0FD3" w:rsidP="006E0FD3">
      <w:pPr>
        <w:jc w:val="both"/>
        <w:rPr>
          <w:b/>
        </w:rPr>
      </w:pPr>
      <w:r>
        <w:rPr>
          <w:b/>
        </w:rPr>
        <w:t>NAMES OF GROUP MEMBERS</w:t>
      </w:r>
    </w:p>
    <w:p w:rsidR="006E0FD3" w:rsidRDefault="006E0FD3" w:rsidP="006E0FD3">
      <w:pPr>
        <w:jc w:val="both"/>
        <w:rPr>
          <w:b/>
        </w:rPr>
      </w:pPr>
      <w:r>
        <w:rPr>
          <w:b/>
        </w:rPr>
        <w:t xml:space="preserve">     </w:t>
      </w:r>
    </w:p>
    <w:tbl>
      <w:tblPr>
        <w:tblStyle w:val="TableGrid"/>
        <w:tblW w:w="0" w:type="auto"/>
        <w:tblInd w:w="0" w:type="dxa"/>
        <w:tblLook w:val="04A0" w:firstRow="1" w:lastRow="0" w:firstColumn="1" w:lastColumn="0" w:noHBand="0" w:noVBand="1"/>
      </w:tblPr>
      <w:tblGrid>
        <w:gridCol w:w="675"/>
        <w:gridCol w:w="4820"/>
        <w:gridCol w:w="3685"/>
      </w:tblGrid>
      <w:tr w:rsidR="006E0FD3" w:rsidTr="006E0FD3">
        <w:tc>
          <w:tcPr>
            <w:tcW w:w="675" w:type="dxa"/>
            <w:tcBorders>
              <w:top w:val="single" w:sz="4" w:space="0" w:color="auto"/>
              <w:left w:val="single" w:sz="4" w:space="0" w:color="auto"/>
              <w:bottom w:val="single" w:sz="4" w:space="0" w:color="auto"/>
              <w:right w:val="single" w:sz="4" w:space="0" w:color="auto"/>
            </w:tcBorders>
            <w:hideMark/>
          </w:tcPr>
          <w:p w:rsidR="006E0FD3" w:rsidRDefault="006E0FD3">
            <w:pPr>
              <w:jc w:val="both"/>
              <w:rPr>
                <w:b/>
                <w:sz w:val="24"/>
                <w:szCs w:val="24"/>
              </w:rPr>
            </w:pPr>
            <w:r>
              <w:rPr>
                <w:b/>
              </w:rPr>
              <w:t>CN</w:t>
            </w:r>
          </w:p>
        </w:tc>
        <w:tc>
          <w:tcPr>
            <w:tcW w:w="4820" w:type="dxa"/>
            <w:tcBorders>
              <w:top w:val="single" w:sz="4" w:space="0" w:color="auto"/>
              <w:left w:val="single" w:sz="4" w:space="0" w:color="auto"/>
              <w:bottom w:val="single" w:sz="4" w:space="0" w:color="auto"/>
              <w:right w:val="single" w:sz="4" w:space="0" w:color="auto"/>
            </w:tcBorders>
            <w:hideMark/>
          </w:tcPr>
          <w:p w:rsidR="006E0FD3" w:rsidRDefault="006E0FD3">
            <w:pPr>
              <w:jc w:val="both"/>
              <w:rPr>
                <w:b/>
                <w:sz w:val="24"/>
                <w:szCs w:val="24"/>
              </w:rPr>
            </w:pPr>
            <w:r>
              <w:rPr>
                <w:b/>
              </w:rPr>
              <w:t>NAME</w:t>
            </w:r>
          </w:p>
        </w:tc>
        <w:tc>
          <w:tcPr>
            <w:tcW w:w="3685" w:type="dxa"/>
            <w:tcBorders>
              <w:top w:val="single" w:sz="4" w:space="0" w:color="auto"/>
              <w:left w:val="single" w:sz="4" w:space="0" w:color="auto"/>
              <w:bottom w:val="single" w:sz="4" w:space="0" w:color="auto"/>
              <w:right w:val="single" w:sz="4" w:space="0" w:color="auto"/>
            </w:tcBorders>
            <w:hideMark/>
          </w:tcPr>
          <w:p w:rsidR="006E0FD3" w:rsidRDefault="006E0FD3">
            <w:pPr>
              <w:jc w:val="both"/>
              <w:rPr>
                <w:b/>
                <w:sz w:val="24"/>
                <w:szCs w:val="24"/>
              </w:rPr>
            </w:pPr>
            <w:r>
              <w:rPr>
                <w:b/>
              </w:rPr>
              <w:t>MATRICULE</w:t>
            </w:r>
          </w:p>
        </w:tc>
      </w:tr>
      <w:tr w:rsidR="006E0FD3" w:rsidTr="006E0FD3">
        <w:tc>
          <w:tcPr>
            <w:tcW w:w="675" w:type="dxa"/>
            <w:tcBorders>
              <w:top w:val="single" w:sz="4" w:space="0" w:color="auto"/>
              <w:left w:val="single" w:sz="4" w:space="0" w:color="auto"/>
              <w:bottom w:val="single" w:sz="4" w:space="0" w:color="auto"/>
              <w:right w:val="single" w:sz="4" w:space="0" w:color="auto"/>
            </w:tcBorders>
            <w:hideMark/>
          </w:tcPr>
          <w:p w:rsidR="006E0FD3" w:rsidRDefault="006E0FD3">
            <w:pPr>
              <w:jc w:val="both"/>
              <w:rPr>
                <w:sz w:val="24"/>
                <w:szCs w:val="24"/>
              </w:rPr>
            </w:pPr>
            <w:r>
              <w:t>1</w:t>
            </w:r>
          </w:p>
        </w:tc>
        <w:tc>
          <w:tcPr>
            <w:tcW w:w="4820" w:type="dxa"/>
            <w:tcBorders>
              <w:top w:val="single" w:sz="4" w:space="0" w:color="auto"/>
              <w:left w:val="single" w:sz="4" w:space="0" w:color="auto"/>
              <w:bottom w:val="single" w:sz="4" w:space="0" w:color="auto"/>
              <w:right w:val="single" w:sz="4" w:space="0" w:color="auto"/>
            </w:tcBorders>
            <w:hideMark/>
          </w:tcPr>
          <w:p w:rsidR="006E0FD3" w:rsidRDefault="006E0FD3">
            <w:pPr>
              <w:jc w:val="both"/>
              <w:rPr>
                <w:sz w:val="24"/>
                <w:szCs w:val="24"/>
              </w:rPr>
            </w:pPr>
            <w:r>
              <w:t>SUH BRANDON NJUIEBU</w:t>
            </w:r>
          </w:p>
        </w:tc>
        <w:tc>
          <w:tcPr>
            <w:tcW w:w="3685" w:type="dxa"/>
            <w:tcBorders>
              <w:top w:val="single" w:sz="4" w:space="0" w:color="auto"/>
              <w:left w:val="single" w:sz="4" w:space="0" w:color="auto"/>
              <w:bottom w:val="single" w:sz="4" w:space="0" w:color="auto"/>
              <w:right w:val="single" w:sz="4" w:space="0" w:color="auto"/>
            </w:tcBorders>
            <w:hideMark/>
          </w:tcPr>
          <w:p w:rsidR="006E0FD3" w:rsidRDefault="006E0FD3">
            <w:pPr>
              <w:jc w:val="both"/>
              <w:rPr>
                <w:sz w:val="24"/>
                <w:szCs w:val="24"/>
              </w:rPr>
            </w:pPr>
            <w:r>
              <w:t>FE23A143</w:t>
            </w:r>
          </w:p>
        </w:tc>
      </w:tr>
      <w:tr w:rsidR="006E0FD3" w:rsidTr="006E0FD3">
        <w:tc>
          <w:tcPr>
            <w:tcW w:w="675" w:type="dxa"/>
            <w:tcBorders>
              <w:top w:val="single" w:sz="4" w:space="0" w:color="auto"/>
              <w:left w:val="single" w:sz="4" w:space="0" w:color="auto"/>
              <w:bottom w:val="single" w:sz="4" w:space="0" w:color="auto"/>
              <w:right w:val="single" w:sz="4" w:space="0" w:color="auto"/>
            </w:tcBorders>
            <w:hideMark/>
          </w:tcPr>
          <w:p w:rsidR="006E0FD3" w:rsidRDefault="006E0FD3">
            <w:pPr>
              <w:jc w:val="both"/>
              <w:rPr>
                <w:sz w:val="24"/>
                <w:szCs w:val="24"/>
              </w:rPr>
            </w:pPr>
            <w:r>
              <w:t>2</w:t>
            </w:r>
          </w:p>
        </w:tc>
        <w:tc>
          <w:tcPr>
            <w:tcW w:w="4820" w:type="dxa"/>
            <w:tcBorders>
              <w:top w:val="single" w:sz="4" w:space="0" w:color="auto"/>
              <w:left w:val="single" w:sz="4" w:space="0" w:color="auto"/>
              <w:bottom w:val="single" w:sz="4" w:space="0" w:color="auto"/>
              <w:right w:val="single" w:sz="4" w:space="0" w:color="auto"/>
            </w:tcBorders>
            <w:hideMark/>
          </w:tcPr>
          <w:p w:rsidR="006E0FD3" w:rsidRDefault="006E0FD3">
            <w:pPr>
              <w:jc w:val="both"/>
              <w:rPr>
                <w:sz w:val="24"/>
                <w:szCs w:val="24"/>
              </w:rPr>
            </w:pPr>
            <w:r>
              <w:t>ROSY WINKO NCHAKO</w:t>
            </w:r>
          </w:p>
        </w:tc>
        <w:tc>
          <w:tcPr>
            <w:tcW w:w="3685" w:type="dxa"/>
            <w:tcBorders>
              <w:top w:val="single" w:sz="4" w:space="0" w:color="auto"/>
              <w:left w:val="single" w:sz="4" w:space="0" w:color="auto"/>
              <w:bottom w:val="single" w:sz="4" w:space="0" w:color="auto"/>
              <w:right w:val="single" w:sz="4" w:space="0" w:color="auto"/>
            </w:tcBorders>
            <w:hideMark/>
          </w:tcPr>
          <w:p w:rsidR="006E0FD3" w:rsidRDefault="006E0FD3">
            <w:pPr>
              <w:jc w:val="both"/>
              <w:rPr>
                <w:sz w:val="24"/>
                <w:szCs w:val="24"/>
              </w:rPr>
            </w:pPr>
            <w:r>
              <w:t>FE23A138</w:t>
            </w:r>
          </w:p>
        </w:tc>
      </w:tr>
      <w:tr w:rsidR="006E0FD3" w:rsidTr="006E0FD3">
        <w:tc>
          <w:tcPr>
            <w:tcW w:w="675" w:type="dxa"/>
            <w:tcBorders>
              <w:top w:val="single" w:sz="4" w:space="0" w:color="auto"/>
              <w:left w:val="single" w:sz="4" w:space="0" w:color="auto"/>
              <w:bottom w:val="single" w:sz="4" w:space="0" w:color="auto"/>
              <w:right w:val="single" w:sz="4" w:space="0" w:color="auto"/>
            </w:tcBorders>
            <w:hideMark/>
          </w:tcPr>
          <w:p w:rsidR="006E0FD3" w:rsidRDefault="006E0FD3">
            <w:pPr>
              <w:jc w:val="both"/>
              <w:rPr>
                <w:sz w:val="24"/>
                <w:szCs w:val="24"/>
              </w:rPr>
            </w:pPr>
            <w:r>
              <w:t>3</w:t>
            </w:r>
          </w:p>
        </w:tc>
        <w:tc>
          <w:tcPr>
            <w:tcW w:w="4820" w:type="dxa"/>
            <w:tcBorders>
              <w:top w:val="single" w:sz="4" w:space="0" w:color="auto"/>
              <w:left w:val="single" w:sz="4" w:space="0" w:color="auto"/>
              <w:bottom w:val="single" w:sz="4" w:space="0" w:color="auto"/>
              <w:right w:val="single" w:sz="4" w:space="0" w:color="auto"/>
            </w:tcBorders>
            <w:hideMark/>
          </w:tcPr>
          <w:p w:rsidR="006E0FD3" w:rsidRDefault="006E0FD3">
            <w:pPr>
              <w:jc w:val="both"/>
              <w:rPr>
                <w:sz w:val="24"/>
                <w:szCs w:val="24"/>
              </w:rPr>
            </w:pPr>
            <w:r>
              <w:t>AKUMO LUCIEN NDIFOR</w:t>
            </w:r>
          </w:p>
        </w:tc>
        <w:tc>
          <w:tcPr>
            <w:tcW w:w="3685" w:type="dxa"/>
            <w:tcBorders>
              <w:top w:val="single" w:sz="4" w:space="0" w:color="auto"/>
              <w:left w:val="single" w:sz="4" w:space="0" w:color="auto"/>
              <w:bottom w:val="single" w:sz="4" w:space="0" w:color="auto"/>
              <w:right w:val="single" w:sz="4" w:space="0" w:color="auto"/>
            </w:tcBorders>
            <w:hideMark/>
          </w:tcPr>
          <w:p w:rsidR="006E0FD3" w:rsidRDefault="006E0FD3">
            <w:pPr>
              <w:jc w:val="both"/>
              <w:rPr>
                <w:sz w:val="24"/>
                <w:szCs w:val="24"/>
              </w:rPr>
            </w:pPr>
            <w:r>
              <w:t>FE23A010</w:t>
            </w:r>
          </w:p>
        </w:tc>
      </w:tr>
      <w:tr w:rsidR="006E0FD3" w:rsidTr="006E0FD3">
        <w:tc>
          <w:tcPr>
            <w:tcW w:w="675" w:type="dxa"/>
            <w:tcBorders>
              <w:top w:val="single" w:sz="4" w:space="0" w:color="auto"/>
              <w:left w:val="single" w:sz="4" w:space="0" w:color="auto"/>
              <w:bottom w:val="single" w:sz="4" w:space="0" w:color="auto"/>
              <w:right w:val="single" w:sz="4" w:space="0" w:color="auto"/>
            </w:tcBorders>
            <w:hideMark/>
          </w:tcPr>
          <w:p w:rsidR="006E0FD3" w:rsidRDefault="006E0FD3">
            <w:pPr>
              <w:jc w:val="both"/>
              <w:rPr>
                <w:sz w:val="24"/>
                <w:szCs w:val="24"/>
              </w:rPr>
            </w:pPr>
            <w:r>
              <w:t>4</w:t>
            </w:r>
          </w:p>
        </w:tc>
        <w:tc>
          <w:tcPr>
            <w:tcW w:w="4820" w:type="dxa"/>
            <w:tcBorders>
              <w:top w:val="single" w:sz="4" w:space="0" w:color="auto"/>
              <w:left w:val="single" w:sz="4" w:space="0" w:color="auto"/>
              <w:bottom w:val="single" w:sz="4" w:space="0" w:color="auto"/>
              <w:right w:val="single" w:sz="4" w:space="0" w:color="auto"/>
            </w:tcBorders>
            <w:hideMark/>
          </w:tcPr>
          <w:p w:rsidR="006E0FD3" w:rsidRDefault="006E0FD3">
            <w:pPr>
              <w:jc w:val="both"/>
              <w:rPr>
                <w:sz w:val="24"/>
                <w:szCs w:val="24"/>
              </w:rPr>
            </w:pPr>
            <w:r>
              <w:t>FOMIN ROLLINS NKENGUA</w:t>
            </w:r>
          </w:p>
        </w:tc>
        <w:tc>
          <w:tcPr>
            <w:tcW w:w="3685" w:type="dxa"/>
            <w:tcBorders>
              <w:top w:val="single" w:sz="4" w:space="0" w:color="auto"/>
              <w:left w:val="single" w:sz="4" w:space="0" w:color="auto"/>
              <w:bottom w:val="single" w:sz="4" w:space="0" w:color="auto"/>
              <w:right w:val="single" w:sz="4" w:space="0" w:color="auto"/>
            </w:tcBorders>
            <w:hideMark/>
          </w:tcPr>
          <w:p w:rsidR="006E0FD3" w:rsidRDefault="006E0FD3">
            <w:pPr>
              <w:jc w:val="both"/>
              <w:rPr>
                <w:sz w:val="24"/>
                <w:szCs w:val="24"/>
              </w:rPr>
            </w:pPr>
            <w:r>
              <w:t>FE23A058</w:t>
            </w:r>
          </w:p>
        </w:tc>
      </w:tr>
      <w:tr w:rsidR="006E0FD3" w:rsidTr="006E0FD3">
        <w:tc>
          <w:tcPr>
            <w:tcW w:w="675" w:type="dxa"/>
            <w:tcBorders>
              <w:top w:val="single" w:sz="4" w:space="0" w:color="auto"/>
              <w:left w:val="single" w:sz="4" w:space="0" w:color="auto"/>
              <w:bottom w:val="single" w:sz="4" w:space="0" w:color="auto"/>
              <w:right w:val="single" w:sz="4" w:space="0" w:color="auto"/>
            </w:tcBorders>
            <w:hideMark/>
          </w:tcPr>
          <w:p w:rsidR="006E0FD3" w:rsidRDefault="006E0FD3">
            <w:pPr>
              <w:jc w:val="both"/>
              <w:rPr>
                <w:sz w:val="24"/>
                <w:szCs w:val="24"/>
              </w:rPr>
            </w:pPr>
            <w:r>
              <w:t>5</w:t>
            </w:r>
          </w:p>
        </w:tc>
        <w:tc>
          <w:tcPr>
            <w:tcW w:w="4820" w:type="dxa"/>
            <w:tcBorders>
              <w:top w:val="single" w:sz="4" w:space="0" w:color="auto"/>
              <w:left w:val="single" w:sz="4" w:space="0" w:color="auto"/>
              <w:bottom w:val="single" w:sz="4" w:space="0" w:color="auto"/>
              <w:right w:val="single" w:sz="4" w:space="0" w:color="auto"/>
            </w:tcBorders>
            <w:hideMark/>
          </w:tcPr>
          <w:p w:rsidR="006E0FD3" w:rsidRDefault="006E0FD3">
            <w:pPr>
              <w:jc w:val="both"/>
              <w:rPr>
                <w:sz w:val="24"/>
                <w:szCs w:val="24"/>
              </w:rPr>
            </w:pPr>
            <w:r>
              <w:t>BRYCE MUNONGO MUKETE JNR</w:t>
            </w:r>
          </w:p>
        </w:tc>
        <w:tc>
          <w:tcPr>
            <w:tcW w:w="3685" w:type="dxa"/>
            <w:tcBorders>
              <w:top w:val="single" w:sz="4" w:space="0" w:color="auto"/>
              <w:left w:val="single" w:sz="4" w:space="0" w:color="auto"/>
              <w:bottom w:val="single" w:sz="4" w:space="0" w:color="auto"/>
              <w:right w:val="single" w:sz="4" w:space="0" w:color="auto"/>
            </w:tcBorders>
            <w:hideMark/>
          </w:tcPr>
          <w:p w:rsidR="006E0FD3" w:rsidRDefault="006E0FD3">
            <w:pPr>
              <w:jc w:val="both"/>
              <w:rPr>
                <w:sz w:val="24"/>
                <w:szCs w:val="24"/>
              </w:rPr>
            </w:pPr>
            <w:r>
              <w:t>FE23A099</w:t>
            </w:r>
          </w:p>
        </w:tc>
      </w:tr>
    </w:tbl>
    <w:p w:rsidR="006E0FD3" w:rsidRDefault="006E0FD3" w:rsidP="00F770A7">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p>
    <w:p w:rsidR="00F770A7" w:rsidRPr="00F770A7" w:rsidRDefault="00F770A7" w:rsidP="00F770A7">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F770A7">
        <w:rPr>
          <w:rFonts w:ascii="Times New Roman" w:eastAsia="Times New Roman" w:hAnsi="Times New Roman" w:cs="Times New Roman"/>
          <w:b/>
          <w:bCs/>
          <w:sz w:val="27"/>
          <w:szCs w:val="27"/>
          <w:lang w:eastAsia="en-GB"/>
        </w:rPr>
        <w:lastRenderedPageBreak/>
        <w:t>Table of Contents</w:t>
      </w:r>
    </w:p>
    <w:p w:rsidR="006E0FD3" w:rsidRDefault="006E0FD3" w:rsidP="00F770A7">
      <w:pPr>
        <w:spacing w:before="100" w:beforeAutospacing="1" w:after="100" w:afterAutospacing="1"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Introduction</w:t>
      </w:r>
    </w:p>
    <w:p w:rsidR="00F770A7" w:rsidRPr="00F770A7" w:rsidRDefault="000E61F2" w:rsidP="00F770A7">
      <w:pPr>
        <w:spacing w:before="100" w:beforeAutospacing="1" w:after="100" w:afterAutospacing="1"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A</w:t>
      </w:r>
      <w:r>
        <w:rPr>
          <w:rFonts w:ascii="Times New Roman" w:eastAsia="Times New Roman" w:hAnsi="Times New Roman" w:cs="Times New Roman"/>
          <w:sz w:val="24"/>
          <w:szCs w:val="24"/>
          <w:lang w:eastAsia="en-GB"/>
        </w:rPr>
        <w:tab/>
      </w:r>
      <w:r w:rsidR="00F770A7" w:rsidRPr="00F770A7">
        <w:rPr>
          <w:rFonts w:ascii="Times New Roman" w:eastAsia="Times New Roman" w:hAnsi="Times New Roman" w:cs="Times New Roman"/>
          <w:sz w:val="24"/>
          <w:szCs w:val="24"/>
          <w:lang w:eastAsia="en-GB"/>
        </w:rPr>
        <w:t>6.1 Data Elements</w:t>
      </w:r>
    </w:p>
    <w:p w:rsidR="00F770A7" w:rsidRPr="00F770A7" w:rsidRDefault="00F770A7" w:rsidP="00F770A7">
      <w:pPr>
        <w:spacing w:before="100" w:beforeAutospacing="1" w:after="100" w:afterAutospacing="1" w:line="240" w:lineRule="auto"/>
        <w:rPr>
          <w:rFonts w:ascii="Times New Roman" w:eastAsia="Times New Roman" w:hAnsi="Times New Roman" w:cs="Times New Roman"/>
          <w:sz w:val="24"/>
          <w:szCs w:val="24"/>
          <w:lang w:eastAsia="en-GB"/>
        </w:rPr>
      </w:pPr>
      <w:r w:rsidRPr="00F770A7">
        <w:rPr>
          <w:rFonts w:ascii="Times New Roman" w:eastAsia="Times New Roman" w:hAnsi="Times New Roman" w:cs="Times New Roman"/>
          <w:sz w:val="24"/>
          <w:szCs w:val="24"/>
          <w:lang w:eastAsia="en-GB"/>
        </w:rPr>
        <w:t>6.2 Conceptual Design</w:t>
      </w:r>
    </w:p>
    <w:p w:rsidR="00F770A7" w:rsidRPr="00F770A7" w:rsidRDefault="00F770A7" w:rsidP="00F770A7">
      <w:pPr>
        <w:spacing w:before="100" w:beforeAutospacing="1" w:after="100" w:afterAutospacing="1" w:line="240" w:lineRule="auto"/>
        <w:rPr>
          <w:rFonts w:ascii="Times New Roman" w:eastAsia="Times New Roman" w:hAnsi="Times New Roman" w:cs="Times New Roman"/>
          <w:sz w:val="24"/>
          <w:szCs w:val="24"/>
          <w:lang w:eastAsia="en-GB"/>
        </w:rPr>
      </w:pPr>
      <w:r w:rsidRPr="00F770A7">
        <w:rPr>
          <w:rFonts w:ascii="Times New Roman" w:eastAsia="Times New Roman" w:hAnsi="Times New Roman" w:cs="Times New Roman"/>
          <w:sz w:val="24"/>
          <w:szCs w:val="24"/>
          <w:lang w:eastAsia="en-GB"/>
        </w:rPr>
        <w:t xml:space="preserve">6.3 ER Diagram </w:t>
      </w:r>
      <w:proofErr w:type="gramStart"/>
      <w:r w:rsidRPr="00F770A7">
        <w:rPr>
          <w:rFonts w:ascii="Times New Roman" w:eastAsia="Times New Roman" w:hAnsi="Times New Roman" w:cs="Times New Roman"/>
          <w:sz w:val="24"/>
          <w:szCs w:val="24"/>
          <w:lang w:eastAsia="en-GB"/>
        </w:rPr>
        <w:t>Description</w:t>
      </w:r>
      <w:proofErr w:type="gramEnd"/>
    </w:p>
    <w:p w:rsidR="00F770A7" w:rsidRPr="00F770A7" w:rsidRDefault="00F770A7" w:rsidP="00F770A7">
      <w:pPr>
        <w:spacing w:before="100" w:beforeAutospacing="1" w:after="100" w:afterAutospacing="1" w:line="240" w:lineRule="auto"/>
        <w:rPr>
          <w:rFonts w:ascii="Times New Roman" w:eastAsia="Times New Roman" w:hAnsi="Times New Roman" w:cs="Times New Roman"/>
          <w:sz w:val="24"/>
          <w:szCs w:val="24"/>
          <w:lang w:eastAsia="en-GB"/>
        </w:rPr>
      </w:pPr>
      <w:r w:rsidRPr="00F770A7">
        <w:rPr>
          <w:rFonts w:ascii="Times New Roman" w:eastAsia="Times New Roman" w:hAnsi="Times New Roman" w:cs="Times New Roman"/>
          <w:sz w:val="24"/>
          <w:szCs w:val="24"/>
          <w:lang w:eastAsia="en-GB"/>
        </w:rPr>
        <w:t>6.4 Database Implementation (Relational Schema)</w:t>
      </w:r>
    </w:p>
    <w:p w:rsidR="00F770A7" w:rsidRPr="00F770A7" w:rsidRDefault="00F770A7" w:rsidP="00F770A7">
      <w:pPr>
        <w:spacing w:before="100" w:beforeAutospacing="1" w:after="100" w:afterAutospacing="1" w:line="240" w:lineRule="auto"/>
        <w:rPr>
          <w:rFonts w:ascii="Times New Roman" w:eastAsia="Times New Roman" w:hAnsi="Times New Roman" w:cs="Times New Roman"/>
          <w:sz w:val="24"/>
          <w:szCs w:val="24"/>
          <w:lang w:eastAsia="en-GB"/>
        </w:rPr>
      </w:pPr>
      <w:r w:rsidRPr="00F770A7">
        <w:rPr>
          <w:rFonts w:ascii="Times New Roman" w:eastAsia="Times New Roman" w:hAnsi="Times New Roman" w:cs="Times New Roman"/>
          <w:sz w:val="24"/>
          <w:szCs w:val="24"/>
          <w:lang w:eastAsia="en-GB"/>
        </w:rPr>
        <w:t>6.4.1 Schema Normalization and Third Normal Form (3NF)</w:t>
      </w:r>
    </w:p>
    <w:p w:rsidR="00F770A7" w:rsidRPr="00F770A7" w:rsidRDefault="00F770A7" w:rsidP="00F770A7">
      <w:pPr>
        <w:spacing w:before="100" w:beforeAutospacing="1" w:after="100" w:afterAutospacing="1" w:line="240" w:lineRule="auto"/>
        <w:rPr>
          <w:rFonts w:ascii="Times New Roman" w:eastAsia="Times New Roman" w:hAnsi="Times New Roman" w:cs="Times New Roman"/>
          <w:sz w:val="24"/>
          <w:szCs w:val="24"/>
          <w:lang w:eastAsia="en-GB"/>
        </w:rPr>
      </w:pPr>
      <w:r w:rsidRPr="00F770A7">
        <w:rPr>
          <w:rFonts w:ascii="Times New Roman" w:eastAsia="Times New Roman" w:hAnsi="Times New Roman" w:cs="Times New Roman"/>
          <w:sz w:val="24"/>
          <w:szCs w:val="24"/>
          <w:lang w:eastAsia="en-GB"/>
        </w:rPr>
        <w:t>6.4.2 Data Dictionary and SQLite Schema Definitions</w:t>
      </w:r>
    </w:p>
    <w:p w:rsidR="00F770A7" w:rsidRPr="00F770A7" w:rsidRDefault="00F770A7" w:rsidP="00F770A7">
      <w:pPr>
        <w:spacing w:before="100" w:beforeAutospacing="1" w:after="100" w:afterAutospacing="1" w:line="240" w:lineRule="auto"/>
        <w:rPr>
          <w:rFonts w:ascii="Times New Roman" w:eastAsia="Times New Roman" w:hAnsi="Times New Roman" w:cs="Times New Roman"/>
          <w:sz w:val="24"/>
          <w:szCs w:val="24"/>
          <w:lang w:eastAsia="en-GB"/>
        </w:rPr>
      </w:pPr>
      <w:r w:rsidRPr="00F770A7">
        <w:rPr>
          <w:rFonts w:ascii="Times New Roman" w:eastAsia="Times New Roman" w:hAnsi="Times New Roman" w:cs="Times New Roman"/>
          <w:sz w:val="24"/>
          <w:szCs w:val="24"/>
          <w:lang w:eastAsia="en-GB"/>
        </w:rPr>
        <w:t>6.5 Backend Implementation</w:t>
      </w:r>
    </w:p>
    <w:p w:rsidR="00F770A7" w:rsidRPr="00F770A7" w:rsidRDefault="00F770A7" w:rsidP="00F770A7">
      <w:pPr>
        <w:spacing w:before="100" w:beforeAutospacing="1" w:after="100" w:afterAutospacing="1" w:line="240" w:lineRule="auto"/>
        <w:rPr>
          <w:rFonts w:ascii="Times New Roman" w:eastAsia="Times New Roman" w:hAnsi="Times New Roman" w:cs="Times New Roman"/>
          <w:sz w:val="24"/>
          <w:szCs w:val="24"/>
          <w:lang w:eastAsia="en-GB"/>
        </w:rPr>
      </w:pPr>
      <w:r w:rsidRPr="00F770A7">
        <w:rPr>
          <w:rFonts w:ascii="Times New Roman" w:eastAsia="Times New Roman" w:hAnsi="Times New Roman" w:cs="Times New Roman"/>
          <w:sz w:val="24"/>
          <w:szCs w:val="24"/>
          <w:lang w:eastAsia="en-GB"/>
        </w:rPr>
        <w:t>6.6 Connecting Database to Backend</w:t>
      </w:r>
    </w:p>
    <w:p w:rsidR="00F770A7" w:rsidRPr="00F770A7" w:rsidRDefault="00F770A7" w:rsidP="00F770A7">
      <w:pPr>
        <w:spacing w:before="100" w:beforeAutospacing="1" w:after="100" w:afterAutospacing="1" w:line="240" w:lineRule="auto"/>
        <w:rPr>
          <w:rFonts w:ascii="Times New Roman" w:eastAsia="Times New Roman" w:hAnsi="Times New Roman" w:cs="Times New Roman"/>
          <w:sz w:val="24"/>
          <w:szCs w:val="24"/>
          <w:lang w:eastAsia="en-GB"/>
        </w:rPr>
      </w:pPr>
      <w:r w:rsidRPr="00F770A7">
        <w:rPr>
          <w:rFonts w:ascii="Times New Roman" w:eastAsia="Times New Roman" w:hAnsi="Times New Roman" w:cs="Times New Roman"/>
          <w:sz w:val="24"/>
          <w:szCs w:val="24"/>
          <w:lang w:eastAsia="en-GB"/>
        </w:rPr>
        <w:t>Conclusion</w:t>
      </w:r>
    </w:p>
    <w:p w:rsidR="00F770A7" w:rsidRDefault="00F770A7" w:rsidP="00F770A7">
      <w:pPr>
        <w:spacing w:before="100" w:beforeAutospacing="1" w:after="100" w:afterAutospacing="1" w:line="240" w:lineRule="auto"/>
        <w:rPr>
          <w:rFonts w:ascii="Times New Roman" w:eastAsia="Times New Roman" w:hAnsi="Times New Roman" w:cs="Times New Roman"/>
          <w:sz w:val="24"/>
          <w:szCs w:val="24"/>
          <w:lang w:eastAsia="en-GB"/>
        </w:rPr>
      </w:pPr>
      <w:r w:rsidRPr="00F770A7">
        <w:rPr>
          <w:rFonts w:ascii="Times New Roman" w:eastAsia="Times New Roman" w:hAnsi="Times New Roman" w:cs="Times New Roman"/>
          <w:sz w:val="24"/>
          <w:szCs w:val="24"/>
          <w:lang w:eastAsia="en-GB"/>
        </w:rPr>
        <w:t>References</w:t>
      </w:r>
    </w:p>
    <w:p w:rsidR="00F770A7" w:rsidRDefault="00F770A7" w:rsidP="00F770A7">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p>
    <w:p w:rsidR="00F770A7" w:rsidRDefault="00F770A7" w:rsidP="00F770A7">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p>
    <w:p w:rsidR="00F770A7" w:rsidRDefault="00F770A7" w:rsidP="00F770A7">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p>
    <w:p w:rsidR="00F770A7" w:rsidRDefault="00F770A7" w:rsidP="00F770A7">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p>
    <w:p w:rsidR="00F770A7" w:rsidRDefault="00F770A7" w:rsidP="00F770A7">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p>
    <w:p w:rsidR="00F770A7" w:rsidRDefault="00F770A7" w:rsidP="00F770A7">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p>
    <w:p w:rsidR="00F770A7" w:rsidRDefault="00F770A7" w:rsidP="00F770A7">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p>
    <w:p w:rsidR="00F770A7" w:rsidRPr="00BA5F6A" w:rsidRDefault="00F770A7" w:rsidP="00F770A7">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BA5F6A">
        <w:rPr>
          <w:rFonts w:ascii="Times New Roman" w:eastAsia="Times New Roman" w:hAnsi="Times New Roman" w:cs="Times New Roman"/>
          <w:b/>
          <w:bCs/>
          <w:sz w:val="27"/>
          <w:szCs w:val="27"/>
          <w:lang w:eastAsia="en-GB"/>
        </w:rPr>
        <w:t>Introduction</w:t>
      </w:r>
    </w:p>
    <w:p w:rsidR="00F770A7" w:rsidRPr="00BA5F6A" w:rsidRDefault="00F770A7" w:rsidP="00F770A7">
      <w:pPr>
        <w:spacing w:before="100" w:beforeAutospacing="1" w:after="100" w:afterAutospacing="1" w:line="240" w:lineRule="auto"/>
        <w:rPr>
          <w:rFonts w:ascii="Times New Roman" w:eastAsia="Times New Roman" w:hAnsi="Times New Roman" w:cs="Times New Roman"/>
          <w:sz w:val="24"/>
          <w:szCs w:val="24"/>
          <w:lang w:eastAsia="en-GB"/>
        </w:rPr>
      </w:pPr>
      <w:r w:rsidRPr="00BA5F6A">
        <w:rPr>
          <w:rFonts w:ascii="Times New Roman" w:eastAsia="Times New Roman" w:hAnsi="Times New Roman" w:cs="Times New Roman"/>
          <w:sz w:val="24"/>
          <w:szCs w:val="24"/>
          <w:lang w:eastAsia="en-GB"/>
        </w:rPr>
        <w:t xml:space="preserve">This report presents the Logical Database Design and Data </w:t>
      </w:r>
      <w:proofErr w:type="spellStart"/>
      <w:r w:rsidRPr="00BA5F6A">
        <w:rPr>
          <w:rFonts w:ascii="Times New Roman" w:eastAsia="Times New Roman" w:hAnsi="Times New Roman" w:cs="Times New Roman"/>
          <w:sz w:val="24"/>
          <w:szCs w:val="24"/>
          <w:lang w:eastAsia="en-GB"/>
        </w:rPr>
        <w:t>Modeling</w:t>
      </w:r>
      <w:proofErr w:type="spellEnd"/>
      <w:r w:rsidRPr="00BA5F6A">
        <w:rPr>
          <w:rFonts w:ascii="Times New Roman" w:eastAsia="Times New Roman" w:hAnsi="Times New Roman" w:cs="Times New Roman"/>
          <w:sz w:val="24"/>
          <w:szCs w:val="24"/>
          <w:lang w:eastAsia="en-GB"/>
        </w:rPr>
        <w:t xml:space="preserve"> for </w:t>
      </w:r>
      <w:proofErr w:type="spellStart"/>
      <w:r w:rsidRPr="00BA5F6A">
        <w:rPr>
          <w:rFonts w:ascii="Times New Roman" w:eastAsia="Times New Roman" w:hAnsi="Times New Roman" w:cs="Times New Roman"/>
          <w:sz w:val="24"/>
          <w:szCs w:val="24"/>
          <w:lang w:eastAsia="en-GB"/>
        </w:rPr>
        <w:t>NetDrive</w:t>
      </w:r>
      <w:proofErr w:type="spellEnd"/>
      <w:r w:rsidRPr="00BA5F6A">
        <w:rPr>
          <w:rFonts w:ascii="Times New Roman" w:eastAsia="Times New Roman" w:hAnsi="Times New Roman" w:cs="Times New Roman"/>
          <w:sz w:val="24"/>
          <w:szCs w:val="24"/>
          <w:lang w:eastAsia="en-GB"/>
        </w:rPr>
        <w:t xml:space="preserve">, our </w:t>
      </w:r>
      <w:proofErr w:type="spellStart"/>
      <w:r w:rsidRPr="00BA5F6A">
        <w:rPr>
          <w:rFonts w:ascii="Times New Roman" w:eastAsia="Times New Roman" w:hAnsi="Times New Roman" w:cs="Times New Roman"/>
          <w:sz w:val="24"/>
          <w:szCs w:val="24"/>
          <w:lang w:eastAsia="en-GB"/>
        </w:rPr>
        <w:t>crowdsensed</w:t>
      </w:r>
      <w:proofErr w:type="spellEnd"/>
      <w:r w:rsidRPr="00BA5F6A">
        <w:rPr>
          <w:rFonts w:ascii="Times New Roman" w:eastAsia="Times New Roman" w:hAnsi="Times New Roman" w:cs="Times New Roman"/>
          <w:sz w:val="24"/>
          <w:szCs w:val="24"/>
          <w:lang w:eastAsia="en-GB"/>
        </w:rPr>
        <w:t xml:space="preserve"> network performance monitoring application. Following our previous tasks where we established requirements and structural models, Task 6 focuses on transforming our conceptual Entity-Relationship Diagram (ERD) into a clean, implementable relational schema.</w:t>
      </w:r>
    </w:p>
    <w:p w:rsidR="00F770A7" w:rsidRPr="00BA5F6A" w:rsidRDefault="00F770A7" w:rsidP="00F770A7">
      <w:pPr>
        <w:spacing w:before="100" w:beforeAutospacing="1" w:after="100" w:afterAutospacing="1" w:line="240" w:lineRule="auto"/>
        <w:rPr>
          <w:rFonts w:ascii="Times New Roman" w:eastAsia="Times New Roman" w:hAnsi="Times New Roman" w:cs="Times New Roman"/>
          <w:sz w:val="24"/>
          <w:szCs w:val="24"/>
          <w:lang w:eastAsia="en-GB"/>
        </w:rPr>
      </w:pPr>
      <w:r w:rsidRPr="00BA5F6A">
        <w:rPr>
          <w:rFonts w:ascii="Times New Roman" w:eastAsia="Times New Roman" w:hAnsi="Times New Roman" w:cs="Times New Roman"/>
          <w:sz w:val="24"/>
          <w:szCs w:val="24"/>
          <w:lang w:eastAsia="en-GB"/>
        </w:rPr>
        <w:t xml:space="preserve">The primary goal of this database design is to efficiently store passive cellular network signal readings (such as RSRP, RSRQ, and SINR) alongside precise location data coordinates while strictly managing user privacy, user consent tracking, and data deletion workflows. The </w:t>
      </w:r>
      <w:r w:rsidRPr="00BA5F6A">
        <w:rPr>
          <w:rFonts w:ascii="Times New Roman" w:eastAsia="Times New Roman" w:hAnsi="Times New Roman" w:cs="Times New Roman"/>
          <w:sz w:val="24"/>
          <w:szCs w:val="24"/>
          <w:lang w:eastAsia="en-GB"/>
        </w:rPr>
        <w:lastRenderedPageBreak/>
        <w:t>database design must be highly optimized to support high-frequency inserts from background tracking threads while ensuring data integrity and strict normalization to prevent data redundancy.</w:t>
      </w:r>
    </w:p>
    <w:p w:rsidR="00F770A7" w:rsidRPr="00F770A7" w:rsidRDefault="00F770A7" w:rsidP="00F770A7">
      <w:pPr>
        <w:spacing w:before="100" w:beforeAutospacing="1" w:after="100" w:afterAutospacing="1" w:line="240" w:lineRule="auto"/>
        <w:rPr>
          <w:rFonts w:ascii="Times New Roman" w:eastAsia="Times New Roman" w:hAnsi="Times New Roman" w:cs="Times New Roman"/>
          <w:sz w:val="24"/>
          <w:szCs w:val="24"/>
          <w:lang w:eastAsia="en-GB"/>
        </w:rPr>
      </w:pPr>
    </w:p>
    <w:p w:rsidR="00F770A7" w:rsidRPr="00F770A7" w:rsidRDefault="00F770A7" w:rsidP="00F770A7">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F770A7">
        <w:rPr>
          <w:rFonts w:ascii="Times New Roman" w:eastAsia="Times New Roman" w:hAnsi="Times New Roman" w:cs="Times New Roman"/>
          <w:b/>
          <w:bCs/>
          <w:sz w:val="27"/>
          <w:szCs w:val="27"/>
          <w:lang w:eastAsia="en-GB"/>
        </w:rPr>
        <w:t>6.1 Data Elements</w:t>
      </w:r>
    </w:p>
    <w:p w:rsidR="00F770A7" w:rsidRPr="00F770A7" w:rsidRDefault="00F770A7" w:rsidP="00F770A7">
      <w:pPr>
        <w:spacing w:before="100" w:beforeAutospacing="1" w:after="100" w:afterAutospacing="1" w:line="240" w:lineRule="auto"/>
        <w:rPr>
          <w:rFonts w:ascii="Times New Roman" w:eastAsia="Times New Roman" w:hAnsi="Times New Roman" w:cs="Times New Roman"/>
          <w:sz w:val="24"/>
          <w:szCs w:val="24"/>
          <w:lang w:eastAsia="en-GB"/>
        </w:rPr>
      </w:pPr>
      <w:r w:rsidRPr="00F770A7">
        <w:rPr>
          <w:rFonts w:ascii="Times New Roman" w:eastAsia="Times New Roman" w:hAnsi="Times New Roman" w:cs="Times New Roman"/>
          <w:sz w:val="24"/>
          <w:szCs w:val="24"/>
          <w:lang w:eastAsia="en-GB"/>
        </w:rPr>
        <w:t xml:space="preserve">The </w:t>
      </w:r>
      <w:proofErr w:type="spellStart"/>
      <w:r w:rsidRPr="00F770A7">
        <w:rPr>
          <w:rFonts w:ascii="Times New Roman" w:eastAsia="Times New Roman" w:hAnsi="Times New Roman" w:cs="Times New Roman"/>
          <w:sz w:val="24"/>
          <w:szCs w:val="24"/>
          <w:lang w:eastAsia="en-GB"/>
        </w:rPr>
        <w:t>NetDrive</w:t>
      </w:r>
      <w:proofErr w:type="spellEnd"/>
      <w:r w:rsidRPr="00F770A7">
        <w:rPr>
          <w:rFonts w:ascii="Times New Roman" w:eastAsia="Times New Roman" w:hAnsi="Times New Roman" w:cs="Times New Roman"/>
          <w:sz w:val="24"/>
          <w:szCs w:val="24"/>
          <w:lang w:eastAsia="en-GB"/>
        </w:rPr>
        <w:t xml:space="preserve"> system processes raw radio frequency telemetry and user-provided configuration data. The core elements captured and processed by the system are categorized into five primary operational layers:</w:t>
      </w:r>
    </w:p>
    <w:p w:rsidR="00F770A7" w:rsidRPr="00F770A7" w:rsidRDefault="00F770A7" w:rsidP="00F770A7">
      <w:pPr>
        <w:numPr>
          <w:ilvl w:val="0"/>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F770A7">
        <w:rPr>
          <w:rFonts w:ascii="Times New Roman" w:eastAsia="Times New Roman" w:hAnsi="Times New Roman" w:cs="Times New Roman"/>
          <w:b/>
          <w:bCs/>
          <w:sz w:val="24"/>
          <w:szCs w:val="24"/>
          <w:lang w:eastAsia="en-GB"/>
        </w:rPr>
        <w:t>User Management and Security Elements:</w:t>
      </w:r>
      <w:r w:rsidRPr="00F770A7">
        <w:rPr>
          <w:rFonts w:ascii="Times New Roman" w:eastAsia="Times New Roman" w:hAnsi="Times New Roman" w:cs="Times New Roman"/>
          <w:sz w:val="24"/>
          <w:szCs w:val="24"/>
          <w:lang w:eastAsia="en-GB"/>
        </w:rPr>
        <w:t xml:space="preserve"> This includes unique user identification tokens (</w:t>
      </w:r>
      <w:proofErr w:type="spellStart"/>
      <w:r w:rsidRPr="00F770A7">
        <w:rPr>
          <w:rFonts w:ascii="Times New Roman" w:eastAsia="Times New Roman" w:hAnsi="Times New Roman" w:cs="Times New Roman"/>
          <w:sz w:val="24"/>
          <w:szCs w:val="24"/>
          <w:lang w:eastAsia="en-GB"/>
        </w:rPr>
        <w:t>user_id</w:t>
      </w:r>
      <w:proofErr w:type="spellEnd"/>
      <w:r w:rsidRPr="00F770A7">
        <w:rPr>
          <w:rFonts w:ascii="Times New Roman" w:eastAsia="Times New Roman" w:hAnsi="Times New Roman" w:cs="Times New Roman"/>
          <w:sz w:val="24"/>
          <w:szCs w:val="24"/>
          <w:lang w:eastAsia="en-GB"/>
        </w:rPr>
        <w:t>), profile attributes such as usernames and validated email strings, and security credentials stored exclusively as cryptographic hashes (</w:t>
      </w:r>
      <w:proofErr w:type="spellStart"/>
      <w:r w:rsidRPr="00F770A7">
        <w:rPr>
          <w:rFonts w:ascii="Times New Roman" w:eastAsia="Times New Roman" w:hAnsi="Times New Roman" w:cs="Times New Roman"/>
          <w:sz w:val="24"/>
          <w:szCs w:val="24"/>
          <w:lang w:eastAsia="en-GB"/>
        </w:rPr>
        <w:t>password_hash</w:t>
      </w:r>
      <w:proofErr w:type="spellEnd"/>
      <w:r w:rsidRPr="00F770A7">
        <w:rPr>
          <w:rFonts w:ascii="Times New Roman" w:eastAsia="Times New Roman" w:hAnsi="Times New Roman" w:cs="Times New Roman"/>
          <w:sz w:val="24"/>
          <w:szCs w:val="24"/>
          <w:lang w:eastAsia="en-GB"/>
        </w:rPr>
        <w:t>). It also encompasses system timestamps indicating account creation.</w:t>
      </w:r>
    </w:p>
    <w:p w:rsidR="00F770A7" w:rsidRPr="00F770A7" w:rsidRDefault="00F770A7" w:rsidP="00F770A7">
      <w:pPr>
        <w:numPr>
          <w:ilvl w:val="0"/>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F770A7">
        <w:rPr>
          <w:rFonts w:ascii="Times New Roman" w:eastAsia="Times New Roman" w:hAnsi="Times New Roman" w:cs="Times New Roman"/>
          <w:b/>
          <w:bCs/>
          <w:sz w:val="24"/>
          <w:szCs w:val="24"/>
          <w:lang w:eastAsia="en-GB"/>
        </w:rPr>
        <w:t>User Permission and Data Compliance Elements:</w:t>
      </w:r>
      <w:r w:rsidRPr="00F770A7">
        <w:rPr>
          <w:rFonts w:ascii="Times New Roman" w:eastAsia="Times New Roman" w:hAnsi="Times New Roman" w:cs="Times New Roman"/>
          <w:sz w:val="24"/>
          <w:szCs w:val="24"/>
          <w:lang w:eastAsia="en-GB"/>
        </w:rPr>
        <w:t xml:space="preserve"> To comply with user data privacy policies, the system processes explicit consent markers (</w:t>
      </w:r>
      <w:proofErr w:type="spellStart"/>
      <w:r w:rsidRPr="00F770A7">
        <w:rPr>
          <w:rFonts w:ascii="Times New Roman" w:eastAsia="Times New Roman" w:hAnsi="Times New Roman" w:cs="Times New Roman"/>
          <w:sz w:val="24"/>
          <w:szCs w:val="24"/>
          <w:lang w:eastAsia="en-GB"/>
        </w:rPr>
        <w:t>consent_given</w:t>
      </w:r>
      <w:proofErr w:type="spellEnd"/>
      <w:r w:rsidRPr="00F770A7">
        <w:rPr>
          <w:rFonts w:ascii="Times New Roman" w:eastAsia="Times New Roman" w:hAnsi="Times New Roman" w:cs="Times New Roman"/>
          <w:sz w:val="24"/>
          <w:szCs w:val="24"/>
          <w:lang w:eastAsia="en-GB"/>
        </w:rPr>
        <w:t xml:space="preserve"> as a binary flag), authorization timestamps (</w:t>
      </w:r>
      <w:proofErr w:type="spellStart"/>
      <w:r w:rsidRPr="00F770A7">
        <w:rPr>
          <w:rFonts w:ascii="Times New Roman" w:eastAsia="Times New Roman" w:hAnsi="Times New Roman" w:cs="Times New Roman"/>
          <w:sz w:val="24"/>
          <w:szCs w:val="24"/>
          <w:lang w:eastAsia="en-GB"/>
        </w:rPr>
        <w:t>given_at</w:t>
      </w:r>
      <w:proofErr w:type="spellEnd"/>
      <w:r w:rsidRPr="00F770A7">
        <w:rPr>
          <w:rFonts w:ascii="Times New Roman" w:eastAsia="Times New Roman" w:hAnsi="Times New Roman" w:cs="Times New Roman"/>
          <w:sz w:val="24"/>
          <w:szCs w:val="24"/>
          <w:lang w:eastAsia="en-GB"/>
        </w:rPr>
        <w:t>), and data deletion records tracking the lifecycle of requested profile purges (</w:t>
      </w:r>
      <w:proofErr w:type="spellStart"/>
      <w:r w:rsidRPr="00F770A7">
        <w:rPr>
          <w:rFonts w:ascii="Times New Roman" w:eastAsia="Times New Roman" w:hAnsi="Times New Roman" w:cs="Times New Roman"/>
          <w:sz w:val="24"/>
          <w:szCs w:val="24"/>
          <w:lang w:eastAsia="en-GB"/>
        </w:rPr>
        <w:t>request_id</w:t>
      </w:r>
      <w:proofErr w:type="spellEnd"/>
      <w:r w:rsidRPr="00F770A7">
        <w:rPr>
          <w:rFonts w:ascii="Times New Roman" w:eastAsia="Times New Roman" w:hAnsi="Times New Roman" w:cs="Times New Roman"/>
          <w:sz w:val="24"/>
          <w:szCs w:val="24"/>
          <w:lang w:eastAsia="en-GB"/>
        </w:rPr>
        <w:t>, request timestamps, and structural status strings like "Pending" or "Completed").</w:t>
      </w:r>
    </w:p>
    <w:p w:rsidR="00F770A7" w:rsidRPr="00F770A7" w:rsidRDefault="00F770A7" w:rsidP="00F770A7">
      <w:pPr>
        <w:numPr>
          <w:ilvl w:val="0"/>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F770A7">
        <w:rPr>
          <w:rFonts w:ascii="Times New Roman" w:eastAsia="Times New Roman" w:hAnsi="Times New Roman" w:cs="Times New Roman"/>
          <w:b/>
          <w:bCs/>
          <w:sz w:val="24"/>
          <w:szCs w:val="24"/>
          <w:lang w:eastAsia="en-GB"/>
        </w:rPr>
        <w:t>Passive Network Telephony Telemetry Elements:</w:t>
      </w:r>
      <w:r w:rsidRPr="00F770A7">
        <w:rPr>
          <w:rFonts w:ascii="Times New Roman" w:eastAsia="Times New Roman" w:hAnsi="Times New Roman" w:cs="Times New Roman"/>
          <w:sz w:val="24"/>
          <w:szCs w:val="24"/>
          <w:lang w:eastAsia="en-GB"/>
        </w:rPr>
        <w:t xml:space="preserve"> These represent the physical core of the drive-testing engine, mapping out direct link metrics extracted via device hardware APIs. This includes Reference Signal Received Power (</w:t>
      </w:r>
      <w:proofErr w:type="spellStart"/>
      <w:r w:rsidRPr="00F770A7">
        <w:rPr>
          <w:rFonts w:ascii="Times New Roman" w:eastAsia="Times New Roman" w:hAnsi="Times New Roman" w:cs="Times New Roman"/>
          <w:sz w:val="24"/>
          <w:szCs w:val="24"/>
          <w:lang w:eastAsia="en-GB"/>
        </w:rPr>
        <w:t>rsrp</w:t>
      </w:r>
      <w:proofErr w:type="spellEnd"/>
      <w:r w:rsidRPr="00F770A7">
        <w:rPr>
          <w:rFonts w:ascii="Times New Roman" w:eastAsia="Times New Roman" w:hAnsi="Times New Roman" w:cs="Times New Roman"/>
          <w:sz w:val="24"/>
          <w:szCs w:val="24"/>
          <w:lang w:eastAsia="en-GB"/>
        </w:rPr>
        <w:t>), Reference Signal Received Quality (</w:t>
      </w:r>
      <w:proofErr w:type="spellStart"/>
      <w:r w:rsidRPr="00F770A7">
        <w:rPr>
          <w:rFonts w:ascii="Times New Roman" w:eastAsia="Times New Roman" w:hAnsi="Times New Roman" w:cs="Times New Roman"/>
          <w:sz w:val="24"/>
          <w:szCs w:val="24"/>
          <w:lang w:eastAsia="en-GB"/>
        </w:rPr>
        <w:t>rsrq</w:t>
      </w:r>
      <w:proofErr w:type="spellEnd"/>
      <w:r w:rsidRPr="00F770A7">
        <w:rPr>
          <w:rFonts w:ascii="Times New Roman" w:eastAsia="Times New Roman" w:hAnsi="Times New Roman" w:cs="Times New Roman"/>
          <w:sz w:val="24"/>
          <w:szCs w:val="24"/>
          <w:lang w:eastAsia="en-GB"/>
        </w:rPr>
        <w:t>), Signal-to-Interference-plus-Noise Ratio (</w:t>
      </w:r>
      <w:proofErr w:type="spellStart"/>
      <w:r w:rsidRPr="00F770A7">
        <w:rPr>
          <w:rFonts w:ascii="Times New Roman" w:eastAsia="Times New Roman" w:hAnsi="Times New Roman" w:cs="Times New Roman"/>
          <w:sz w:val="24"/>
          <w:szCs w:val="24"/>
          <w:lang w:eastAsia="en-GB"/>
        </w:rPr>
        <w:t>sinr</w:t>
      </w:r>
      <w:proofErr w:type="spellEnd"/>
      <w:r w:rsidRPr="00F770A7">
        <w:rPr>
          <w:rFonts w:ascii="Times New Roman" w:eastAsia="Times New Roman" w:hAnsi="Times New Roman" w:cs="Times New Roman"/>
          <w:sz w:val="24"/>
          <w:szCs w:val="24"/>
          <w:lang w:eastAsia="en-GB"/>
        </w:rPr>
        <w:t>), and Received Signal Strength Indicator (</w:t>
      </w:r>
      <w:proofErr w:type="spellStart"/>
      <w:r w:rsidRPr="00F770A7">
        <w:rPr>
          <w:rFonts w:ascii="Times New Roman" w:eastAsia="Times New Roman" w:hAnsi="Times New Roman" w:cs="Times New Roman"/>
          <w:sz w:val="24"/>
          <w:szCs w:val="24"/>
          <w:lang w:eastAsia="en-GB"/>
        </w:rPr>
        <w:t>rssi</w:t>
      </w:r>
      <w:proofErr w:type="spellEnd"/>
      <w:r w:rsidRPr="00F770A7">
        <w:rPr>
          <w:rFonts w:ascii="Times New Roman" w:eastAsia="Times New Roman" w:hAnsi="Times New Roman" w:cs="Times New Roman"/>
          <w:sz w:val="24"/>
          <w:szCs w:val="24"/>
          <w:lang w:eastAsia="en-GB"/>
        </w:rPr>
        <w:t>) readings, measured in decibels (dB) or decibel-</w:t>
      </w:r>
      <w:proofErr w:type="spellStart"/>
      <w:r w:rsidRPr="00F770A7">
        <w:rPr>
          <w:rFonts w:ascii="Times New Roman" w:eastAsia="Times New Roman" w:hAnsi="Times New Roman" w:cs="Times New Roman"/>
          <w:sz w:val="24"/>
          <w:szCs w:val="24"/>
          <w:lang w:eastAsia="en-GB"/>
        </w:rPr>
        <w:t>milliwatts</w:t>
      </w:r>
      <w:proofErr w:type="spellEnd"/>
      <w:r w:rsidRPr="00F770A7">
        <w:rPr>
          <w:rFonts w:ascii="Times New Roman" w:eastAsia="Times New Roman" w:hAnsi="Times New Roman" w:cs="Times New Roman"/>
          <w:sz w:val="24"/>
          <w:szCs w:val="24"/>
          <w:lang w:eastAsia="en-GB"/>
        </w:rPr>
        <w:t xml:space="preserve"> (</w:t>
      </w:r>
      <w:proofErr w:type="spellStart"/>
      <w:r w:rsidRPr="00F770A7">
        <w:rPr>
          <w:rFonts w:ascii="Times New Roman" w:eastAsia="Times New Roman" w:hAnsi="Times New Roman" w:cs="Times New Roman"/>
          <w:sz w:val="24"/>
          <w:szCs w:val="24"/>
          <w:lang w:eastAsia="en-GB"/>
        </w:rPr>
        <w:t>dBm</w:t>
      </w:r>
      <w:proofErr w:type="spellEnd"/>
      <w:r w:rsidRPr="00F770A7">
        <w:rPr>
          <w:rFonts w:ascii="Times New Roman" w:eastAsia="Times New Roman" w:hAnsi="Times New Roman" w:cs="Times New Roman"/>
          <w:sz w:val="24"/>
          <w:szCs w:val="24"/>
          <w:lang w:eastAsia="en-GB"/>
        </w:rPr>
        <w:t>).</w:t>
      </w:r>
    </w:p>
    <w:p w:rsidR="00F770A7" w:rsidRPr="00F770A7" w:rsidRDefault="00F770A7" w:rsidP="00F770A7">
      <w:pPr>
        <w:numPr>
          <w:ilvl w:val="0"/>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F770A7">
        <w:rPr>
          <w:rFonts w:ascii="Times New Roman" w:eastAsia="Times New Roman" w:hAnsi="Times New Roman" w:cs="Times New Roman"/>
          <w:b/>
          <w:bCs/>
          <w:sz w:val="24"/>
          <w:szCs w:val="24"/>
          <w:lang w:eastAsia="en-GB"/>
        </w:rPr>
        <w:t>Geographical and Spatial Elements:</w:t>
      </w:r>
      <w:r w:rsidRPr="00F770A7">
        <w:rPr>
          <w:rFonts w:ascii="Times New Roman" w:eastAsia="Times New Roman" w:hAnsi="Times New Roman" w:cs="Times New Roman"/>
          <w:sz w:val="24"/>
          <w:szCs w:val="24"/>
          <w:lang w:eastAsia="en-GB"/>
        </w:rPr>
        <w:t xml:space="preserve"> Precision spatiotemporal data coordinates are required to anchor network metrics. These elements comprise GPS Latitude and Longitude variables in decimal degrees, vertical sensor metrics (altitude), global positioning accuracy indicators (</w:t>
      </w:r>
      <w:proofErr w:type="spellStart"/>
      <w:r w:rsidRPr="00F770A7">
        <w:rPr>
          <w:rFonts w:ascii="Times New Roman" w:eastAsia="Times New Roman" w:hAnsi="Times New Roman" w:cs="Times New Roman"/>
          <w:sz w:val="24"/>
          <w:szCs w:val="24"/>
          <w:lang w:eastAsia="en-GB"/>
        </w:rPr>
        <w:t>gps_accuracy</w:t>
      </w:r>
      <w:proofErr w:type="spellEnd"/>
      <w:r w:rsidRPr="00F770A7">
        <w:rPr>
          <w:rFonts w:ascii="Times New Roman" w:eastAsia="Times New Roman" w:hAnsi="Times New Roman" w:cs="Times New Roman"/>
          <w:sz w:val="24"/>
          <w:szCs w:val="24"/>
          <w:lang w:eastAsia="en-GB"/>
        </w:rPr>
        <w:t xml:space="preserve"> in meters), and standalone event timestamps.</w:t>
      </w:r>
    </w:p>
    <w:p w:rsidR="00F770A7" w:rsidRPr="00F770A7" w:rsidRDefault="00F770A7" w:rsidP="00F770A7">
      <w:pPr>
        <w:numPr>
          <w:ilvl w:val="0"/>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F770A7">
        <w:rPr>
          <w:rFonts w:ascii="Times New Roman" w:eastAsia="Times New Roman" w:hAnsi="Times New Roman" w:cs="Times New Roman"/>
          <w:b/>
          <w:bCs/>
          <w:sz w:val="24"/>
          <w:szCs w:val="24"/>
          <w:lang w:eastAsia="en-GB"/>
        </w:rPr>
        <w:t>Mobile Infrastructure Elements:</w:t>
      </w:r>
      <w:r w:rsidRPr="00F770A7">
        <w:rPr>
          <w:rFonts w:ascii="Times New Roman" w:eastAsia="Times New Roman" w:hAnsi="Times New Roman" w:cs="Times New Roman"/>
          <w:sz w:val="24"/>
          <w:szCs w:val="24"/>
          <w:lang w:eastAsia="en-GB"/>
        </w:rPr>
        <w:t xml:space="preserve"> Hardware markers identifying base station linkages, including standard Carrier Network Names (</w:t>
      </w:r>
      <w:proofErr w:type="spellStart"/>
      <w:r w:rsidRPr="00F770A7">
        <w:rPr>
          <w:rFonts w:ascii="Times New Roman" w:eastAsia="Times New Roman" w:hAnsi="Times New Roman" w:cs="Times New Roman"/>
          <w:sz w:val="24"/>
          <w:szCs w:val="24"/>
          <w:lang w:eastAsia="en-GB"/>
        </w:rPr>
        <w:t>operator_name</w:t>
      </w:r>
      <w:proofErr w:type="spellEnd"/>
      <w:r w:rsidRPr="00F770A7">
        <w:rPr>
          <w:rFonts w:ascii="Times New Roman" w:eastAsia="Times New Roman" w:hAnsi="Times New Roman" w:cs="Times New Roman"/>
          <w:sz w:val="24"/>
          <w:szCs w:val="24"/>
          <w:lang w:eastAsia="en-GB"/>
        </w:rPr>
        <w:t xml:space="preserve"> such as MTN or Orange), generation markers (4G LTE, 3G), Global Cell Identifiers (</w:t>
      </w:r>
      <w:proofErr w:type="spellStart"/>
      <w:r w:rsidRPr="00F770A7">
        <w:rPr>
          <w:rFonts w:ascii="Times New Roman" w:eastAsia="Times New Roman" w:hAnsi="Times New Roman" w:cs="Times New Roman"/>
          <w:sz w:val="24"/>
          <w:szCs w:val="24"/>
          <w:lang w:eastAsia="en-GB"/>
        </w:rPr>
        <w:t>cell_id</w:t>
      </w:r>
      <w:proofErr w:type="spellEnd"/>
      <w:r w:rsidRPr="00F770A7">
        <w:rPr>
          <w:rFonts w:ascii="Times New Roman" w:eastAsia="Times New Roman" w:hAnsi="Times New Roman" w:cs="Times New Roman"/>
          <w:sz w:val="24"/>
          <w:szCs w:val="24"/>
          <w:lang w:eastAsia="en-GB"/>
        </w:rPr>
        <w:t>), and tracking area properties like Location Area Codes (</w:t>
      </w:r>
      <w:proofErr w:type="spellStart"/>
      <w:r w:rsidRPr="00F770A7">
        <w:rPr>
          <w:rFonts w:ascii="Times New Roman" w:eastAsia="Times New Roman" w:hAnsi="Times New Roman" w:cs="Times New Roman"/>
          <w:sz w:val="24"/>
          <w:szCs w:val="24"/>
          <w:lang w:eastAsia="en-GB"/>
        </w:rPr>
        <w:t>lac_tac</w:t>
      </w:r>
      <w:proofErr w:type="spellEnd"/>
      <w:r w:rsidRPr="00F770A7">
        <w:rPr>
          <w:rFonts w:ascii="Times New Roman" w:eastAsia="Times New Roman" w:hAnsi="Times New Roman" w:cs="Times New Roman"/>
          <w:sz w:val="24"/>
          <w:szCs w:val="24"/>
          <w:lang w:eastAsia="en-GB"/>
        </w:rPr>
        <w:t>).</w:t>
      </w:r>
    </w:p>
    <w:p w:rsidR="00F770A7" w:rsidRPr="00F770A7" w:rsidRDefault="00F770A7" w:rsidP="00F770A7">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F770A7">
        <w:rPr>
          <w:rFonts w:ascii="Times New Roman" w:eastAsia="Times New Roman" w:hAnsi="Times New Roman" w:cs="Times New Roman"/>
          <w:b/>
          <w:bCs/>
          <w:sz w:val="27"/>
          <w:szCs w:val="27"/>
          <w:lang w:eastAsia="en-GB"/>
        </w:rPr>
        <w:t>6.2 Conceptual Design</w:t>
      </w:r>
    </w:p>
    <w:p w:rsidR="00F770A7" w:rsidRPr="00F770A7" w:rsidRDefault="00F770A7" w:rsidP="00F770A7">
      <w:pPr>
        <w:spacing w:before="100" w:beforeAutospacing="1" w:after="100" w:afterAutospacing="1" w:line="240" w:lineRule="auto"/>
        <w:rPr>
          <w:rFonts w:ascii="Times New Roman" w:eastAsia="Times New Roman" w:hAnsi="Times New Roman" w:cs="Times New Roman"/>
          <w:sz w:val="24"/>
          <w:szCs w:val="24"/>
          <w:lang w:eastAsia="en-GB"/>
        </w:rPr>
      </w:pPr>
      <w:r w:rsidRPr="00F770A7">
        <w:rPr>
          <w:rFonts w:ascii="Times New Roman" w:eastAsia="Times New Roman" w:hAnsi="Times New Roman" w:cs="Times New Roman"/>
          <w:sz w:val="24"/>
          <w:szCs w:val="24"/>
          <w:lang w:eastAsia="en-GB"/>
        </w:rPr>
        <w:t xml:space="preserve">The conceptual design of </w:t>
      </w:r>
      <w:proofErr w:type="spellStart"/>
      <w:r w:rsidRPr="00F770A7">
        <w:rPr>
          <w:rFonts w:ascii="Times New Roman" w:eastAsia="Times New Roman" w:hAnsi="Times New Roman" w:cs="Times New Roman"/>
          <w:sz w:val="24"/>
          <w:szCs w:val="24"/>
          <w:lang w:eastAsia="en-GB"/>
        </w:rPr>
        <w:t>NetDrive</w:t>
      </w:r>
      <w:proofErr w:type="spellEnd"/>
      <w:r w:rsidRPr="00F770A7">
        <w:rPr>
          <w:rFonts w:ascii="Times New Roman" w:eastAsia="Times New Roman" w:hAnsi="Times New Roman" w:cs="Times New Roman"/>
          <w:sz w:val="24"/>
          <w:szCs w:val="24"/>
          <w:lang w:eastAsia="en-GB"/>
        </w:rPr>
        <w:t xml:space="preserve"> transforms these scattered data elements into a structured relational map. The core philosophy </w:t>
      </w:r>
      <w:proofErr w:type="spellStart"/>
      <w:r w:rsidRPr="00F770A7">
        <w:rPr>
          <w:rFonts w:ascii="Times New Roman" w:eastAsia="Times New Roman" w:hAnsi="Times New Roman" w:cs="Times New Roman"/>
          <w:sz w:val="24"/>
          <w:szCs w:val="24"/>
          <w:lang w:eastAsia="en-GB"/>
        </w:rPr>
        <w:t>centers</w:t>
      </w:r>
      <w:proofErr w:type="spellEnd"/>
      <w:r w:rsidRPr="00F770A7">
        <w:rPr>
          <w:rFonts w:ascii="Times New Roman" w:eastAsia="Times New Roman" w:hAnsi="Times New Roman" w:cs="Times New Roman"/>
          <w:sz w:val="24"/>
          <w:szCs w:val="24"/>
          <w:lang w:eastAsia="en-GB"/>
        </w:rPr>
        <w:t xml:space="preserve"> on a decentralized, user-supported </w:t>
      </w:r>
      <w:proofErr w:type="spellStart"/>
      <w:r w:rsidRPr="00F770A7">
        <w:rPr>
          <w:rFonts w:ascii="Times New Roman" w:eastAsia="Times New Roman" w:hAnsi="Times New Roman" w:cs="Times New Roman"/>
          <w:sz w:val="24"/>
          <w:szCs w:val="24"/>
          <w:lang w:eastAsia="en-GB"/>
        </w:rPr>
        <w:t>crowdsensing</w:t>
      </w:r>
      <w:proofErr w:type="spellEnd"/>
      <w:r w:rsidRPr="00F770A7">
        <w:rPr>
          <w:rFonts w:ascii="Times New Roman" w:eastAsia="Times New Roman" w:hAnsi="Times New Roman" w:cs="Times New Roman"/>
          <w:sz w:val="24"/>
          <w:szCs w:val="24"/>
          <w:lang w:eastAsia="en-GB"/>
        </w:rPr>
        <w:t xml:space="preserve"> model where standard mobile application clients act as passive telemetry collection nodes.</w:t>
      </w:r>
    </w:p>
    <w:p w:rsidR="00F770A7" w:rsidRPr="00F770A7" w:rsidRDefault="00F770A7" w:rsidP="00F770A7">
      <w:pPr>
        <w:spacing w:before="100" w:beforeAutospacing="1" w:after="100" w:afterAutospacing="1" w:line="240" w:lineRule="auto"/>
        <w:rPr>
          <w:rFonts w:ascii="Times New Roman" w:eastAsia="Times New Roman" w:hAnsi="Times New Roman" w:cs="Times New Roman"/>
          <w:sz w:val="24"/>
          <w:szCs w:val="24"/>
          <w:lang w:eastAsia="en-GB"/>
        </w:rPr>
      </w:pPr>
      <w:r w:rsidRPr="00F770A7">
        <w:rPr>
          <w:rFonts w:ascii="Times New Roman" w:eastAsia="Times New Roman" w:hAnsi="Times New Roman" w:cs="Times New Roman"/>
          <w:sz w:val="24"/>
          <w:szCs w:val="24"/>
          <w:lang w:eastAsia="en-GB"/>
        </w:rPr>
        <w:t xml:space="preserve">At the absolute </w:t>
      </w:r>
      <w:proofErr w:type="spellStart"/>
      <w:r w:rsidRPr="00F770A7">
        <w:rPr>
          <w:rFonts w:ascii="Times New Roman" w:eastAsia="Times New Roman" w:hAnsi="Times New Roman" w:cs="Times New Roman"/>
          <w:sz w:val="24"/>
          <w:szCs w:val="24"/>
          <w:lang w:eastAsia="en-GB"/>
        </w:rPr>
        <w:t>center</w:t>
      </w:r>
      <w:proofErr w:type="spellEnd"/>
      <w:r w:rsidRPr="00F770A7">
        <w:rPr>
          <w:rFonts w:ascii="Times New Roman" w:eastAsia="Times New Roman" w:hAnsi="Times New Roman" w:cs="Times New Roman"/>
          <w:sz w:val="24"/>
          <w:szCs w:val="24"/>
          <w:lang w:eastAsia="en-GB"/>
        </w:rPr>
        <w:t xml:space="preserve"> of this conceptual system design sits the </w:t>
      </w:r>
      <w:r w:rsidRPr="00F770A7">
        <w:rPr>
          <w:rFonts w:ascii="Times New Roman" w:eastAsia="Times New Roman" w:hAnsi="Times New Roman" w:cs="Times New Roman"/>
          <w:b/>
          <w:bCs/>
          <w:sz w:val="24"/>
          <w:szCs w:val="24"/>
          <w:lang w:eastAsia="en-GB"/>
        </w:rPr>
        <w:t>DATA_COLLECTION_SESSION</w:t>
      </w:r>
      <w:r w:rsidRPr="00F770A7">
        <w:rPr>
          <w:rFonts w:ascii="Times New Roman" w:eastAsia="Times New Roman" w:hAnsi="Times New Roman" w:cs="Times New Roman"/>
          <w:sz w:val="24"/>
          <w:szCs w:val="24"/>
          <w:lang w:eastAsia="en-GB"/>
        </w:rPr>
        <w:t xml:space="preserve"> entity. A user account triggers a session when background monitoring becomes active. This single session serves as an aggregation boundary for thousands of incoming signal logs.</w:t>
      </w:r>
    </w:p>
    <w:p w:rsidR="00F770A7" w:rsidRPr="00F770A7" w:rsidRDefault="00F770A7" w:rsidP="00F770A7">
      <w:pPr>
        <w:spacing w:before="100" w:beforeAutospacing="1" w:after="100" w:afterAutospacing="1" w:line="240" w:lineRule="auto"/>
        <w:rPr>
          <w:rFonts w:ascii="Times New Roman" w:eastAsia="Times New Roman" w:hAnsi="Times New Roman" w:cs="Times New Roman"/>
          <w:sz w:val="24"/>
          <w:szCs w:val="24"/>
          <w:lang w:eastAsia="en-GB"/>
        </w:rPr>
      </w:pPr>
      <w:r w:rsidRPr="00F770A7">
        <w:rPr>
          <w:rFonts w:ascii="Times New Roman" w:eastAsia="Times New Roman" w:hAnsi="Times New Roman" w:cs="Times New Roman"/>
          <w:sz w:val="24"/>
          <w:szCs w:val="24"/>
          <w:lang w:eastAsia="en-GB"/>
        </w:rPr>
        <w:t>To maintain clear relational constraints and avoid data redundancy, the design isolates the physical environment parameters into independent logical domains:</w:t>
      </w:r>
    </w:p>
    <w:p w:rsidR="00F770A7" w:rsidRPr="00F770A7" w:rsidRDefault="00F770A7" w:rsidP="00F770A7">
      <w:pPr>
        <w:numPr>
          <w:ilvl w:val="0"/>
          <w:numId w:val="2"/>
        </w:numPr>
        <w:spacing w:before="100" w:beforeAutospacing="1" w:after="100" w:afterAutospacing="1" w:line="240" w:lineRule="auto"/>
        <w:rPr>
          <w:rFonts w:ascii="Times New Roman" w:eastAsia="Times New Roman" w:hAnsi="Times New Roman" w:cs="Times New Roman"/>
          <w:sz w:val="24"/>
          <w:szCs w:val="24"/>
          <w:lang w:eastAsia="en-GB"/>
        </w:rPr>
      </w:pPr>
      <w:r w:rsidRPr="00F770A7">
        <w:rPr>
          <w:rFonts w:ascii="Times New Roman" w:eastAsia="Times New Roman" w:hAnsi="Times New Roman" w:cs="Times New Roman"/>
          <w:sz w:val="24"/>
          <w:szCs w:val="24"/>
          <w:lang w:eastAsia="en-GB"/>
        </w:rPr>
        <w:lastRenderedPageBreak/>
        <w:t xml:space="preserve">The </w:t>
      </w:r>
      <w:r w:rsidRPr="00F770A7">
        <w:rPr>
          <w:rFonts w:ascii="Times New Roman" w:eastAsia="Times New Roman" w:hAnsi="Times New Roman" w:cs="Times New Roman"/>
          <w:b/>
          <w:bCs/>
          <w:sz w:val="24"/>
          <w:szCs w:val="24"/>
          <w:lang w:eastAsia="en-GB"/>
        </w:rPr>
        <w:t>LOCATION</w:t>
      </w:r>
      <w:r w:rsidRPr="00F770A7">
        <w:rPr>
          <w:rFonts w:ascii="Times New Roman" w:eastAsia="Times New Roman" w:hAnsi="Times New Roman" w:cs="Times New Roman"/>
          <w:sz w:val="24"/>
          <w:szCs w:val="24"/>
          <w:lang w:eastAsia="en-GB"/>
        </w:rPr>
        <w:t xml:space="preserve"> entity captures the exact spatial variables independently of the network state.</w:t>
      </w:r>
    </w:p>
    <w:p w:rsidR="00F770A7" w:rsidRPr="00F770A7" w:rsidRDefault="00F770A7" w:rsidP="00F770A7">
      <w:pPr>
        <w:numPr>
          <w:ilvl w:val="0"/>
          <w:numId w:val="2"/>
        </w:numPr>
        <w:spacing w:before="100" w:beforeAutospacing="1" w:after="100" w:afterAutospacing="1" w:line="240" w:lineRule="auto"/>
        <w:rPr>
          <w:rFonts w:ascii="Times New Roman" w:eastAsia="Times New Roman" w:hAnsi="Times New Roman" w:cs="Times New Roman"/>
          <w:sz w:val="24"/>
          <w:szCs w:val="24"/>
          <w:lang w:eastAsia="en-GB"/>
        </w:rPr>
      </w:pPr>
      <w:r w:rsidRPr="00F770A7">
        <w:rPr>
          <w:rFonts w:ascii="Times New Roman" w:eastAsia="Times New Roman" w:hAnsi="Times New Roman" w:cs="Times New Roman"/>
          <w:sz w:val="24"/>
          <w:szCs w:val="24"/>
          <w:lang w:eastAsia="en-GB"/>
        </w:rPr>
        <w:t xml:space="preserve">The </w:t>
      </w:r>
      <w:r w:rsidRPr="00F770A7">
        <w:rPr>
          <w:rFonts w:ascii="Times New Roman" w:eastAsia="Times New Roman" w:hAnsi="Times New Roman" w:cs="Times New Roman"/>
          <w:b/>
          <w:bCs/>
          <w:sz w:val="24"/>
          <w:szCs w:val="24"/>
          <w:lang w:eastAsia="en-GB"/>
        </w:rPr>
        <w:t>NETWORK_TOWER</w:t>
      </w:r>
      <w:r w:rsidRPr="00F770A7">
        <w:rPr>
          <w:rFonts w:ascii="Times New Roman" w:eastAsia="Times New Roman" w:hAnsi="Times New Roman" w:cs="Times New Roman"/>
          <w:sz w:val="24"/>
          <w:szCs w:val="24"/>
          <w:lang w:eastAsia="en-GB"/>
        </w:rPr>
        <w:t xml:space="preserve"> entity logs the cellular hardware properties of the active base station.</w:t>
      </w:r>
    </w:p>
    <w:p w:rsidR="00F770A7" w:rsidRPr="00F770A7" w:rsidRDefault="00F770A7" w:rsidP="00F770A7">
      <w:pPr>
        <w:numPr>
          <w:ilvl w:val="0"/>
          <w:numId w:val="2"/>
        </w:numPr>
        <w:spacing w:before="100" w:beforeAutospacing="1" w:after="100" w:afterAutospacing="1" w:line="240" w:lineRule="auto"/>
        <w:rPr>
          <w:rFonts w:ascii="Times New Roman" w:eastAsia="Times New Roman" w:hAnsi="Times New Roman" w:cs="Times New Roman"/>
          <w:sz w:val="24"/>
          <w:szCs w:val="24"/>
          <w:lang w:eastAsia="en-GB"/>
        </w:rPr>
      </w:pPr>
      <w:r w:rsidRPr="00F770A7">
        <w:rPr>
          <w:rFonts w:ascii="Times New Roman" w:eastAsia="Times New Roman" w:hAnsi="Times New Roman" w:cs="Times New Roman"/>
          <w:sz w:val="24"/>
          <w:szCs w:val="24"/>
          <w:lang w:eastAsia="en-GB"/>
        </w:rPr>
        <w:t xml:space="preserve">The transactional core, </w:t>
      </w:r>
      <w:r w:rsidRPr="00F770A7">
        <w:rPr>
          <w:rFonts w:ascii="Times New Roman" w:eastAsia="Times New Roman" w:hAnsi="Times New Roman" w:cs="Times New Roman"/>
          <w:b/>
          <w:bCs/>
          <w:sz w:val="24"/>
          <w:szCs w:val="24"/>
          <w:lang w:eastAsia="en-GB"/>
        </w:rPr>
        <w:t>SIGNAL_MEASUREMENT</w:t>
      </w:r>
      <w:r w:rsidRPr="00F770A7">
        <w:rPr>
          <w:rFonts w:ascii="Times New Roman" w:eastAsia="Times New Roman" w:hAnsi="Times New Roman" w:cs="Times New Roman"/>
          <w:sz w:val="24"/>
          <w:szCs w:val="24"/>
          <w:lang w:eastAsia="en-GB"/>
        </w:rPr>
        <w:t>, functions as the bridge entity. Every time a background thread logs network performance, it establishes a specific junction record that references a parent tracking session, a specific geographic point, and a targeted carrier tower node simultaneously.</w:t>
      </w:r>
    </w:p>
    <w:p w:rsidR="00F770A7" w:rsidRPr="00F770A7" w:rsidRDefault="00F770A7" w:rsidP="00F770A7">
      <w:pPr>
        <w:spacing w:before="100" w:beforeAutospacing="1" w:after="100" w:afterAutospacing="1" w:line="240" w:lineRule="auto"/>
        <w:rPr>
          <w:rFonts w:ascii="Times New Roman" w:eastAsia="Times New Roman" w:hAnsi="Times New Roman" w:cs="Times New Roman"/>
          <w:sz w:val="24"/>
          <w:szCs w:val="24"/>
          <w:lang w:eastAsia="en-GB"/>
        </w:rPr>
      </w:pPr>
      <w:r w:rsidRPr="00F770A7">
        <w:rPr>
          <w:rFonts w:ascii="Times New Roman" w:eastAsia="Times New Roman" w:hAnsi="Times New Roman" w:cs="Times New Roman"/>
          <w:sz w:val="24"/>
          <w:szCs w:val="24"/>
          <w:lang w:eastAsia="en-GB"/>
        </w:rPr>
        <w:t xml:space="preserve">Additionally, user autonomy over data ownership is managed by linking </w:t>
      </w:r>
      <w:r w:rsidRPr="00F770A7">
        <w:rPr>
          <w:rFonts w:ascii="Times New Roman" w:eastAsia="Times New Roman" w:hAnsi="Times New Roman" w:cs="Times New Roman"/>
          <w:b/>
          <w:bCs/>
          <w:sz w:val="24"/>
          <w:szCs w:val="24"/>
          <w:lang w:eastAsia="en-GB"/>
        </w:rPr>
        <w:t>CONSENT</w:t>
      </w:r>
      <w:r w:rsidRPr="00F770A7">
        <w:rPr>
          <w:rFonts w:ascii="Times New Roman" w:eastAsia="Times New Roman" w:hAnsi="Times New Roman" w:cs="Times New Roman"/>
          <w:sz w:val="24"/>
          <w:szCs w:val="24"/>
          <w:lang w:eastAsia="en-GB"/>
        </w:rPr>
        <w:t xml:space="preserve"> verification layers and active </w:t>
      </w:r>
      <w:r w:rsidRPr="00F770A7">
        <w:rPr>
          <w:rFonts w:ascii="Times New Roman" w:eastAsia="Times New Roman" w:hAnsi="Times New Roman" w:cs="Times New Roman"/>
          <w:b/>
          <w:bCs/>
          <w:sz w:val="24"/>
          <w:szCs w:val="24"/>
          <w:lang w:eastAsia="en-GB"/>
        </w:rPr>
        <w:t>DELETION_REQUEST</w:t>
      </w:r>
      <w:r w:rsidRPr="00F770A7">
        <w:rPr>
          <w:rFonts w:ascii="Times New Roman" w:eastAsia="Times New Roman" w:hAnsi="Times New Roman" w:cs="Times New Roman"/>
          <w:sz w:val="24"/>
          <w:szCs w:val="24"/>
          <w:lang w:eastAsia="en-GB"/>
        </w:rPr>
        <w:t xml:space="preserve"> strings directly back to the root account configuration, ensuring that data lifecycles remain highly auditable.</w:t>
      </w:r>
    </w:p>
    <w:p w:rsidR="00F770A7" w:rsidRPr="00F770A7" w:rsidRDefault="00F770A7" w:rsidP="00F770A7">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F770A7">
        <w:rPr>
          <w:rFonts w:ascii="Times New Roman" w:eastAsia="Times New Roman" w:hAnsi="Times New Roman" w:cs="Times New Roman"/>
          <w:b/>
          <w:bCs/>
          <w:sz w:val="27"/>
          <w:szCs w:val="27"/>
          <w:lang w:eastAsia="en-GB"/>
        </w:rPr>
        <w:t xml:space="preserve">6.3 ER Diagram </w:t>
      </w:r>
      <w:proofErr w:type="gramStart"/>
      <w:r w:rsidRPr="00F770A7">
        <w:rPr>
          <w:rFonts w:ascii="Times New Roman" w:eastAsia="Times New Roman" w:hAnsi="Times New Roman" w:cs="Times New Roman"/>
          <w:b/>
          <w:bCs/>
          <w:sz w:val="27"/>
          <w:szCs w:val="27"/>
          <w:lang w:eastAsia="en-GB"/>
        </w:rPr>
        <w:t>Description</w:t>
      </w:r>
      <w:proofErr w:type="gramEnd"/>
    </w:p>
    <w:p w:rsidR="00F770A7" w:rsidRPr="00F770A7" w:rsidRDefault="00F770A7" w:rsidP="00F770A7">
      <w:pPr>
        <w:spacing w:before="100" w:beforeAutospacing="1" w:after="100" w:afterAutospacing="1" w:line="240" w:lineRule="auto"/>
        <w:rPr>
          <w:rFonts w:ascii="Times New Roman" w:eastAsia="Times New Roman" w:hAnsi="Times New Roman" w:cs="Times New Roman"/>
          <w:sz w:val="24"/>
          <w:szCs w:val="24"/>
          <w:lang w:eastAsia="en-GB"/>
        </w:rPr>
      </w:pPr>
      <w:r w:rsidRPr="00F770A7">
        <w:rPr>
          <w:rFonts w:ascii="Times New Roman" w:eastAsia="Times New Roman" w:hAnsi="Times New Roman" w:cs="Times New Roman"/>
          <w:sz w:val="24"/>
          <w:szCs w:val="24"/>
          <w:lang w:eastAsia="en-GB"/>
        </w:rPr>
        <w:t>The conceptual system layout maps directly to the structure outlined within our Entity-Relationship Diagram (ERD). The diagram models distinct entities structured with strict relative link keys to preserve complete relational integrity over concurrent telemetry streams:</w:t>
      </w:r>
    </w:p>
    <w:p w:rsidR="00F770A7" w:rsidRPr="00F770A7" w:rsidRDefault="00F770A7" w:rsidP="00F770A7">
      <w:pPr>
        <w:numPr>
          <w:ilvl w:val="0"/>
          <w:numId w:val="3"/>
        </w:numPr>
        <w:spacing w:before="100" w:beforeAutospacing="1" w:after="100" w:afterAutospacing="1" w:line="240" w:lineRule="auto"/>
        <w:rPr>
          <w:rFonts w:ascii="Times New Roman" w:eastAsia="Times New Roman" w:hAnsi="Times New Roman" w:cs="Times New Roman"/>
          <w:sz w:val="24"/>
          <w:szCs w:val="24"/>
          <w:lang w:eastAsia="en-GB"/>
        </w:rPr>
      </w:pPr>
      <w:r w:rsidRPr="00F770A7">
        <w:rPr>
          <w:rFonts w:ascii="Times New Roman" w:eastAsia="Times New Roman" w:hAnsi="Times New Roman" w:cs="Times New Roman"/>
          <w:b/>
          <w:bCs/>
          <w:sz w:val="24"/>
          <w:szCs w:val="24"/>
          <w:lang w:eastAsia="en-GB"/>
        </w:rPr>
        <w:t>USER to C</w:t>
      </w:r>
      <w:r w:rsidR="00E200FC">
        <w:rPr>
          <w:rFonts w:ascii="Times New Roman" w:eastAsia="Times New Roman" w:hAnsi="Times New Roman" w:cs="Times New Roman"/>
          <w:b/>
          <w:bCs/>
          <w:sz w:val="24"/>
          <w:szCs w:val="24"/>
          <w:lang w:eastAsia="en-GB"/>
        </w:rPr>
        <w:t>ONSENT and DELETION_REQUEST (1:M</w:t>
      </w:r>
      <w:r w:rsidRPr="00F770A7">
        <w:rPr>
          <w:rFonts w:ascii="Times New Roman" w:eastAsia="Times New Roman" w:hAnsi="Times New Roman" w:cs="Times New Roman"/>
          <w:b/>
          <w:bCs/>
          <w:sz w:val="24"/>
          <w:szCs w:val="24"/>
          <w:lang w:eastAsia="en-GB"/>
        </w:rPr>
        <w:t>):</w:t>
      </w:r>
      <w:r w:rsidRPr="00F770A7">
        <w:rPr>
          <w:rFonts w:ascii="Times New Roman" w:eastAsia="Times New Roman" w:hAnsi="Times New Roman" w:cs="Times New Roman"/>
          <w:sz w:val="24"/>
          <w:szCs w:val="24"/>
          <w:lang w:eastAsia="en-GB"/>
        </w:rPr>
        <w:t xml:space="preserve"> A single registered user account can log multiple consent history instances or initiate multiple data deletion purges over time, while each consent or request record references exactly one identifying user.</w:t>
      </w:r>
    </w:p>
    <w:p w:rsidR="00F770A7" w:rsidRPr="00F770A7" w:rsidRDefault="00F770A7" w:rsidP="00F770A7">
      <w:pPr>
        <w:numPr>
          <w:ilvl w:val="0"/>
          <w:numId w:val="3"/>
        </w:numPr>
        <w:spacing w:before="100" w:beforeAutospacing="1" w:after="100" w:afterAutospacing="1" w:line="240" w:lineRule="auto"/>
        <w:rPr>
          <w:rFonts w:ascii="Times New Roman" w:eastAsia="Times New Roman" w:hAnsi="Times New Roman" w:cs="Times New Roman"/>
          <w:sz w:val="24"/>
          <w:szCs w:val="24"/>
          <w:lang w:eastAsia="en-GB"/>
        </w:rPr>
      </w:pPr>
      <w:r w:rsidRPr="00F770A7">
        <w:rPr>
          <w:rFonts w:ascii="Times New Roman" w:eastAsia="Times New Roman" w:hAnsi="Times New Roman" w:cs="Times New Roman"/>
          <w:b/>
          <w:bCs/>
          <w:sz w:val="24"/>
          <w:szCs w:val="24"/>
          <w:lang w:eastAsia="en-GB"/>
        </w:rPr>
        <w:t>USER</w:t>
      </w:r>
      <w:r w:rsidR="00E200FC">
        <w:rPr>
          <w:rFonts w:ascii="Times New Roman" w:eastAsia="Times New Roman" w:hAnsi="Times New Roman" w:cs="Times New Roman"/>
          <w:b/>
          <w:bCs/>
          <w:sz w:val="24"/>
          <w:szCs w:val="24"/>
          <w:lang w:eastAsia="en-GB"/>
        </w:rPr>
        <w:t xml:space="preserve"> to DATA_COLLECTION_SESSION (1</w:t>
      </w:r>
      <w:proofErr w:type="gramStart"/>
      <w:r w:rsidR="00E200FC">
        <w:rPr>
          <w:rFonts w:ascii="Times New Roman" w:eastAsia="Times New Roman" w:hAnsi="Times New Roman" w:cs="Times New Roman"/>
          <w:b/>
          <w:bCs/>
          <w:sz w:val="24"/>
          <w:szCs w:val="24"/>
          <w:lang w:eastAsia="en-GB"/>
        </w:rPr>
        <w:t>:M</w:t>
      </w:r>
      <w:proofErr w:type="gramEnd"/>
      <w:r w:rsidRPr="00F770A7">
        <w:rPr>
          <w:rFonts w:ascii="Times New Roman" w:eastAsia="Times New Roman" w:hAnsi="Times New Roman" w:cs="Times New Roman"/>
          <w:b/>
          <w:bCs/>
          <w:sz w:val="24"/>
          <w:szCs w:val="24"/>
          <w:lang w:eastAsia="en-GB"/>
        </w:rPr>
        <w:t>):</w:t>
      </w:r>
      <w:r w:rsidRPr="00F770A7">
        <w:rPr>
          <w:rFonts w:ascii="Times New Roman" w:eastAsia="Times New Roman" w:hAnsi="Times New Roman" w:cs="Times New Roman"/>
          <w:sz w:val="24"/>
          <w:szCs w:val="24"/>
          <w:lang w:eastAsia="en-GB"/>
        </w:rPr>
        <w:t xml:space="preserve"> One contributor can execute numerous independent field drive-testing sessions over a given timeframe. Each session is uniquely bound back to the specific participant account that authorized the data contribution.</w:t>
      </w:r>
    </w:p>
    <w:p w:rsidR="00F770A7" w:rsidRPr="00F770A7" w:rsidRDefault="00F770A7" w:rsidP="00F770A7">
      <w:pPr>
        <w:numPr>
          <w:ilvl w:val="0"/>
          <w:numId w:val="3"/>
        </w:numPr>
        <w:spacing w:before="100" w:beforeAutospacing="1" w:after="100" w:afterAutospacing="1" w:line="240" w:lineRule="auto"/>
        <w:rPr>
          <w:rFonts w:ascii="Times New Roman" w:eastAsia="Times New Roman" w:hAnsi="Times New Roman" w:cs="Times New Roman"/>
          <w:sz w:val="24"/>
          <w:szCs w:val="24"/>
          <w:lang w:eastAsia="en-GB"/>
        </w:rPr>
      </w:pPr>
      <w:r w:rsidRPr="00F770A7">
        <w:rPr>
          <w:rFonts w:ascii="Times New Roman" w:eastAsia="Times New Roman" w:hAnsi="Times New Roman" w:cs="Times New Roman"/>
          <w:b/>
          <w:bCs/>
          <w:sz w:val="24"/>
          <w:szCs w:val="24"/>
          <w:lang w:eastAsia="en-GB"/>
        </w:rPr>
        <w:t>DATA_COLLECTION_SE</w:t>
      </w:r>
      <w:r w:rsidR="00E200FC">
        <w:rPr>
          <w:rFonts w:ascii="Times New Roman" w:eastAsia="Times New Roman" w:hAnsi="Times New Roman" w:cs="Times New Roman"/>
          <w:b/>
          <w:bCs/>
          <w:sz w:val="24"/>
          <w:szCs w:val="24"/>
          <w:lang w:eastAsia="en-GB"/>
        </w:rPr>
        <w:t>SSION to SIGNAL_MEASUREMENT (1</w:t>
      </w:r>
      <w:proofErr w:type="gramStart"/>
      <w:r w:rsidR="00E200FC">
        <w:rPr>
          <w:rFonts w:ascii="Times New Roman" w:eastAsia="Times New Roman" w:hAnsi="Times New Roman" w:cs="Times New Roman"/>
          <w:b/>
          <w:bCs/>
          <w:sz w:val="24"/>
          <w:szCs w:val="24"/>
          <w:lang w:eastAsia="en-GB"/>
        </w:rPr>
        <w:t>:M</w:t>
      </w:r>
      <w:proofErr w:type="gramEnd"/>
      <w:r w:rsidRPr="00F770A7">
        <w:rPr>
          <w:rFonts w:ascii="Times New Roman" w:eastAsia="Times New Roman" w:hAnsi="Times New Roman" w:cs="Times New Roman"/>
          <w:b/>
          <w:bCs/>
          <w:sz w:val="24"/>
          <w:szCs w:val="24"/>
          <w:lang w:eastAsia="en-GB"/>
        </w:rPr>
        <w:t>):</w:t>
      </w:r>
      <w:r w:rsidRPr="00F770A7">
        <w:rPr>
          <w:rFonts w:ascii="Times New Roman" w:eastAsia="Times New Roman" w:hAnsi="Times New Roman" w:cs="Times New Roman"/>
          <w:sz w:val="24"/>
          <w:szCs w:val="24"/>
          <w:lang w:eastAsia="en-GB"/>
        </w:rPr>
        <w:t xml:space="preserve"> A single execution session triggers a continuous background loop that captures numerous sequential network quality samples over time.</w:t>
      </w:r>
    </w:p>
    <w:p w:rsidR="00F770A7" w:rsidRPr="00F770A7" w:rsidRDefault="00F770A7" w:rsidP="00F770A7">
      <w:pPr>
        <w:numPr>
          <w:ilvl w:val="0"/>
          <w:numId w:val="3"/>
        </w:numPr>
        <w:spacing w:before="100" w:beforeAutospacing="1" w:after="100" w:afterAutospacing="1" w:line="240" w:lineRule="auto"/>
        <w:rPr>
          <w:rFonts w:ascii="Times New Roman" w:eastAsia="Times New Roman" w:hAnsi="Times New Roman" w:cs="Times New Roman"/>
          <w:sz w:val="24"/>
          <w:szCs w:val="24"/>
          <w:lang w:eastAsia="en-GB"/>
        </w:rPr>
      </w:pPr>
      <w:r w:rsidRPr="00F770A7">
        <w:rPr>
          <w:rFonts w:ascii="Times New Roman" w:eastAsia="Times New Roman" w:hAnsi="Times New Roman" w:cs="Times New Roman"/>
          <w:b/>
          <w:bCs/>
          <w:sz w:val="24"/>
          <w:szCs w:val="24"/>
          <w:lang w:eastAsia="en-GB"/>
        </w:rPr>
        <w:t>LOCATION to SIGNAL_ME</w:t>
      </w:r>
      <w:r w:rsidR="00E200FC">
        <w:rPr>
          <w:rFonts w:ascii="Times New Roman" w:eastAsia="Times New Roman" w:hAnsi="Times New Roman" w:cs="Times New Roman"/>
          <w:b/>
          <w:bCs/>
          <w:sz w:val="24"/>
          <w:szCs w:val="24"/>
          <w:lang w:eastAsia="en-GB"/>
        </w:rPr>
        <w:t>ASUREMENT and COVERAGE_HOLE (1</w:t>
      </w:r>
      <w:proofErr w:type="gramStart"/>
      <w:r w:rsidR="00E200FC">
        <w:rPr>
          <w:rFonts w:ascii="Times New Roman" w:eastAsia="Times New Roman" w:hAnsi="Times New Roman" w:cs="Times New Roman"/>
          <w:b/>
          <w:bCs/>
          <w:sz w:val="24"/>
          <w:szCs w:val="24"/>
          <w:lang w:eastAsia="en-GB"/>
        </w:rPr>
        <w:t>:M</w:t>
      </w:r>
      <w:proofErr w:type="gramEnd"/>
      <w:r w:rsidRPr="00F770A7">
        <w:rPr>
          <w:rFonts w:ascii="Times New Roman" w:eastAsia="Times New Roman" w:hAnsi="Times New Roman" w:cs="Times New Roman"/>
          <w:b/>
          <w:bCs/>
          <w:sz w:val="24"/>
          <w:szCs w:val="24"/>
          <w:lang w:eastAsia="en-GB"/>
        </w:rPr>
        <w:t>):</w:t>
      </w:r>
      <w:r w:rsidRPr="00F770A7">
        <w:rPr>
          <w:rFonts w:ascii="Times New Roman" w:eastAsia="Times New Roman" w:hAnsi="Times New Roman" w:cs="Times New Roman"/>
          <w:sz w:val="24"/>
          <w:szCs w:val="24"/>
          <w:lang w:eastAsia="en-GB"/>
        </w:rPr>
        <w:t xml:space="preserve"> Geographic coordinates exist independently as spatial nodes. A single physical location map point can host multiple signal measurement instances over time, or be flagged as a recurring weak reception boundary within our analysis tables.</w:t>
      </w:r>
    </w:p>
    <w:p w:rsidR="00F770A7" w:rsidRPr="00F770A7" w:rsidRDefault="00F770A7" w:rsidP="00F770A7">
      <w:pPr>
        <w:numPr>
          <w:ilvl w:val="0"/>
          <w:numId w:val="3"/>
        </w:numPr>
        <w:spacing w:before="100" w:beforeAutospacing="1" w:after="100" w:afterAutospacing="1" w:line="240" w:lineRule="auto"/>
        <w:rPr>
          <w:rFonts w:ascii="Times New Roman" w:eastAsia="Times New Roman" w:hAnsi="Times New Roman" w:cs="Times New Roman"/>
          <w:sz w:val="24"/>
          <w:szCs w:val="24"/>
          <w:lang w:eastAsia="en-GB"/>
        </w:rPr>
      </w:pPr>
      <w:r w:rsidRPr="00F770A7">
        <w:rPr>
          <w:rFonts w:ascii="Times New Roman" w:eastAsia="Times New Roman" w:hAnsi="Times New Roman" w:cs="Times New Roman"/>
          <w:b/>
          <w:bCs/>
          <w:sz w:val="24"/>
          <w:szCs w:val="24"/>
          <w:lang w:eastAsia="en-GB"/>
        </w:rPr>
        <w:t>NETWORK_</w:t>
      </w:r>
      <w:r w:rsidR="00E200FC">
        <w:rPr>
          <w:rFonts w:ascii="Times New Roman" w:eastAsia="Times New Roman" w:hAnsi="Times New Roman" w:cs="Times New Roman"/>
          <w:b/>
          <w:bCs/>
          <w:sz w:val="24"/>
          <w:szCs w:val="24"/>
          <w:lang w:eastAsia="en-GB"/>
        </w:rPr>
        <w:t>TOWER to SIGNAL_MEASUREMENT (1:M</w:t>
      </w:r>
      <w:r w:rsidRPr="00F770A7">
        <w:rPr>
          <w:rFonts w:ascii="Times New Roman" w:eastAsia="Times New Roman" w:hAnsi="Times New Roman" w:cs="Times New Roman"/>
          <w:b/>
          <w:bCs/>
          <w:sz w:val="24"/>
          <w:szCs w:val="24"/>
          <w:lang w:eastAsia="en-GB"/>
        </w:rPr>
        <w:t>):</w:t>
      </w:r>
      <w:r w:rsidRPr="00F770A7">
        <w:rPr>
          <w:rFonts w:ascii="Times New Roman" w:eastAsia="Times New Roman" w:hAnsi="Times New Roman" w:cs="Times New Roman"/>
          <w:sz w:val="24"/>
          <w:szCs w:val="24"/>
          <w:lang w:eastAsia="en-GB"/>
        </w:rPr>
        <w:t xml:space="preserve"> A single mobile base station cell tower supports connections from multiple individual device clients simultaneously, resulting in many distinct measurement references linking back to the same infrastructure identifier.</w:t>
      </w:r>
    </w:p>
    <w:p w:rsidR="00F770A7" w:rsidRDefault="00F770A7" w:rsidP="00F770A7">
      <w:pPr>
        <w:numPr>
          <w:ilvl w:val="0"/>
          <w:numId w:val="3"/>
        </w:numPr>
        <w:spacing w:before="100" w:beforeAutospacing="1" w:after="100" w:afterAutospacing="1" w:line="240" w:lineRule="auto"/>
        <w:rPr>
          <w:rFonts w:ascii="Times New Roman" w:eastAsia="Times New Roman" w:hAnsi="Times New Roman" w:cs="Times New Roman"/>
          <w:sz w:val="24"/>
          <w:szCs w:val="24"/>
          <w:lang w:eastAsia="en-GB"/>
        </w:rPr>
      </w:pPr>
      <w:r w:rsidRPr="00F770A7">
        <w:rPr>
          <w:rFonts w:ascii="Times New Roman" w:eastAsia="Times New Roman" w:hAnsi="Times New Roman" w:cs="Times New Roman"/>
          <w:b/>
          <w:bCs/>
          <w:sz w:val="24"/>
          <w:szCs w:val="24"/>
          <w:lang w:eastAsia="en-GB"/>
        </w:rPr>
        <w:t>COVER</w:t>
      </w:r>
      <w:r w:rsidR="00E200FC">
        <w:rPr>
          <w:rFonts w:ascii="Times New Roman" w:eastAsia="Times New Roman" w:hAnsi="Times New Roman" w:cs="Times New Roman"/>
          <w:b/>
          <w:bCs/>
          <w:sz w:val="24"/>
          <w:szCs w:val="24"/>
          <w:lang w:eastAsia="en-GB"/>
        </w:rPr>
        <w:t>AGE_REPORT to COVERAGE_HOLE (1</w:t>
      </w:r>
      <w:proofErr w:type="gramStart"/>
      <w:r w:rsidR="00E200FC">
        <w:rPr>
          <w:rFonts w:ascii="Times New Roman" w:eastAsia="Times New Roman" w:hAnsi="Times New Roman" w:cs="Times New Roman"/>
          <w:b/>
          <w:bCs/>
          <w:sz w:val="24"/>
          <w:szCs w:val="24"/>
          <w:lang w:eastAsia="en-GB"/>
        </w:rPr>
        <w:t>:M</w:t>
      </w:r>
      <w:proofErr w:type="gramEnd"/>
      <w:r w:rsidRPr="00F770A7">
        <w:rPr>
          <w:rFonts w:ascii="Times New Roman" w:eastAsia="Times New Roman" w:hAnsi="Times New Roman" w:cs="Times New Roman"/>
          <w:b/>
          <w:bCs/>
          <w:sz w:val="24"/>
          <w:szCs w:val="24"/>
          <w:lang w:eastAsia="en-GB"/>
        </w:rPr>
        <w:t>):</w:t>
      </w:r>
      <w:r w:rsidRPr="00F770A7">
        <w:rPr>
          <w:rFonts w:ascii="Times New Roman" w:eastAsia="Times New Roman" w:hAnsi="Times New Roman" w:cs="Times New Roman"/>
          <w:sz w:val="24"/>
          <w:szCs w:val="24"/>
          <w:lang w:eastAsia="en-GB"/>
        </w:rPr>
        <w:t xml:space="preserve"> Analytical reporting intervals run on the backend engine to isolate localized coverage drop zones. Each final report captures multiple weak signal clusters or dead zones across the target region.</w:t>
      </w:r>
    </w:p>
    <w:p w:rsidR="00F770A7" w:rsidRPr="00F770A7" w:rsidRDefault="00F770A7" w:rsidP="00F770A7">
      <w:pPr>
        <w:spacing w:before="100" w:beforeAutospacing="1" w:after="100" w:afterAutospacing="1" w:line="240" w:lineRule="auto"/>
        <w:ind w:left="720"/>
        <w:rPr>
          <w:rFonts w:ascii="Times New Roman" w:eastAsia="Times New Roman" w:hAnsi="Times New Roman" w:cs="Times New Roman"/>
          <w:sz w:val="24"/>
          <w:szCs w:val="24"/>
          <w:lang w:eastAsia="en-GB"/>
        </w:rPr>
      </w:pPr>
      <w:r>
        <w:rPr>
          <w:noProof/>
          <w:lang w:eastAsia="en-GB"/>
        </w:rPr>
        <w:lastRenderedPageBreak/>
        <w:drawing>
          <wp:inline distT="0" distB="0" distL="0" distR="0" wp14:anchorId="114B6767" wp14:editId="14CA8E7F">
            <wp:extent cx="5731510" cy="7142978"/>
            <wp:effectExtent l="0" t="0" r="2540" b="1270"/>
            <wp:docPr id="1026" name="Image1"/>
            <wp:cNvGraphicFramePr/>
            <a:graphic xmlns:a="http://schemas.openxmlformats.org/drawingml/2006/main">
              <a:graphicData uri="http://schemas.openxmlformats.org/drawingml/2006/picture">
                <pic:pic xmlns:pic="http://schemas.openxmlformats.org/drawingml/2006/picture">
                  <pic:nvPicPr>
                    <pic:cNvPr id="1026" name="Image1"/>
                    <pic:cNvPicPr/>
                  </pic:nvPicPr>
                  <pic:blipFill>
                    <a:blip r:embed="rId6" cstate="print"/>
                    <a:srcRect/>
                    <a:stretch/>
                  </pic:blipFill>
                  <pic:spPr>
                    <a:xfrm>
                      <a:off x="0" y="0"/>
                      <a:ext cx="5731510" cy="7142978"/>
                    </a:xfrm>
                    <a:prstGeom prst="rect">
                      <a:avLst/>
                    </a:prstGeom>
                  </pic:spPr>
                </pic:pic>
              </a:graphicData>
            </a:graphic>
          </wp:inline>
        </w:drawing>
      </w:r>
    </w:p>
    <w:p w:rsidR="00F770A7" w:rsidRPr="00F770A7" w:rsidRDefault="00F770A7" w:rsidP="00F770A7">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F770A7">
        <w:rPr>
          <w:rFonts w:ascii="Times New Roman" w:eastAsia="Times New Roman" w:hAnsi="Times New Roman" w:cs="Times New Roman"/>
          <w:b/>
          <w:bCs/>
          <w:sz w:val="27"/>
          <w:szCs w:val="27"/>
          <w:lang w:eastAsia="en-GB"/>
        </w:rPr>
        <w:t>6.4 Database Implementation (Relational Schema)</w:t>
      </w:r>
    </w:p>
    <w:p w:rsidR="00F770A7" w:rsidRPr="00F770A7" w:rsidRDefault="00F770A7" w:rsidP="00F770A7">
      <w:pPr>
        <w:spacing w:before="100" w:beforeAutospacing="1" w:after="100" w:afterAutospacing="1" w:line="240" w:lineRule="auto"/>
        <w:outlineLvl w:val="3"/>
        <w:rPr>
          <w:rFonts w:ascii="Times New Roman" w:eastAsia="Times New Roman" w:hAnsi="Times New Roman" w:cs="Times New Roman"/>
          <w:b/>
          <w:bCs/>
          <w:sz w:val="24"/>
          <w:szCs w:val="24"/>
          <w:lang w:eastAsia="en-GB"/>
        </w:rPr>
      </w:pPr>
      <w:r w:rsidRPr="00F770A7">
        <w:rPr>
          <w:rFonts w:ascii="Times New Roman" w:eastAsia="Times New Roman" w:hAnsi="Times New Roman" w:cs="Times New Roman"/>
          <w:b/>
          <w:bCs/>
          <w:sz w:val="24"/>
          <w:szCs w:val="24"/>
          <w:lang w:eastAsia="en-GB"/>
        </w:rPr>
        <w:t>6.4.1 Schema Normalization and Third Normal Form (3NF)</w:t>
      </w:r>
    </w:p>
    <w:p w:rsidR="00F770A7" w:rsidRPr="00F770A7" w:rsidRDefault="00F770A7" w:rsidP="00F770A7">
      <w:pPr>
        <w:spacing w:before="100" w:beforeAutospacing="1" w:after="100" w:afterAutospacing="1" w:line="240" w:lineRule="auto"/>
        <w:rPr>
          <w:rFonts w:ascii="Times New Roman" w:eastAsia="Times New Roman" w:hAnsi="Times New Roman" w:cs="Times New Roman"/>
          <w:sz w:val="24"/>
          <w:szCs w:val="24"/>
          <w:lang w:eastAsia="en-GB"/>
        </w:rPr>
      </w:pPr>
      <w:r w:rsidRPr="00F770A7">
        <w:rPr>
          <w:rFonts w:ascii="Times New Roman" w:eastAsia="Times New Roman" w:hAnsi="Times New Roman" w:cs="Times New Roman"/>
          <w:sz w:val="24"/>
          <w:szCs w:val="24"/>
          <w:lang w:eastAsia="en-GB"/>
        </w:rPr>
        <w:t xml:space="preserve">To ensure the database operates efficiently under constant background logging loops, the layout was developed to adhere to </w:t>
      </w:r>
      <w:r w:rsidRPr="00F770A7">
        <w:rPr>
          <w:rFonts w:ascii="Times New Roman" w:eastAsia="Times New Roman" w:hAnsi="Times New Roman" w:cs="Times New Roman"/>
          <w:b/>
          <w:bCs/>
          <w:sz w:val="24"/>
          <w:szCs w:val="24"/>
          <w:lang w:eastAsia="en-GB"/>
        </w:rPr>
        <w:t>Third Normal Form (3NF)</w:t>
      </w:r>
      <w:r w:rsidRPr="00F770A7">
        <w:rPr>
          <w:rFonts w:ascii="Times New Roman" w:eastAsia="Times New Roman" w:hAnsi="Times New Roman" w:cs="Times New Roman"/>
          <w:sz w:val="24"/>
          <w:szCs w:val="24"/>
          <w:lang w:eastAsia="en-GB"/>
        </w:rPr>
        <w:t xml:space="preserve"> rules. This structure completely eliminates update anomalies and data redundancies:</w:t>
      </w:r>
    </w:p>
    <w:p w:rsidR="00F770A7" w:rsidRPr="00F770A7" w:rsidRDefault="00F770A7" w:rsidP="00F770A7">
      <w:pPr>
        <w:numPr>
          <w:ilvl w:val="0"/>
          <w:numId w:val="4"/>
        </w:numPr>
        <w:spacing w:before="100" w:beforeAutospacing="1" w:after="100" w:afterAutospacing="1" w:line="240" w:lineRule="auto"/>
        <w:rPr>
          <w:rFonts w:ascii="Times New Roman" w:eastAsia="Times New Roman" w:hAnsi="Times New Roman" w:cs="Times New Roman"/>
          <w:sz w:val="24"/>
          <w:szCs w:val="24"/>
          <w:lang w:eastAsia="en-GB"/>
        </w:rPr>
      </w:pPr>
      <w:r w:rsidRPr="00F770A7">
        <w:rPr>
          <w:rFonts w:ascii="Times New Roman" w:eastAsia="Times New Roman" w:hAnsi="Times New Roman" w:cs="Times New Roman"/>
          <w:b/>
          <w:bCs/>
          <w:sz w:val="24"/>
          <w:szCs w:val="24"/>
          <w:lang w:eastAsia="en-GB"/>
        </w:rPr>
        <w:lastRenderedPageBreak/>
        <w:t>First Normal Form (1NF):</w:t>
      </w:r>
      <w:r w:rsidRPr="00F770A7">
        <w:rPr>
          <w:rFonts w:ascii="Times New Roman" w:eastAsia="Times New Roman" w:hAnsi="Times New Roman" w:cs="Times New Roman"/>
          <w:sz w:val="24"/>
          <w:szCs w:val="24"/>
          <w:lang w:eastAsia="en-GB"/>
        </w:rPr>
        <w:t xml:space="preserve"> Every column contains atomic, indivisible properties. Composite blocks like location parameters are separated cleanly into standalone latitude, longitude, and altitude attributes. Repeating arrays are strictly avoided.</w:t>
      </w:r>
    </w:p>
    <w:p w:rsidR="00F770A7" w:rsidRPr="00F770A7" w:rsidRDefault="00F770A7" w:rsidP="00F770A7">
      <w:pPr>
        <w:numPr>
          <w:ilvl w:val="0"/>
          <w:numId w:val="4"/>
        </w:numPr>
        <w:spacing w:before="100" w:beforeAutospacing="1" w:after="100" w:afterAutospacing="1" w:line="240" w:lineRule="auto"/>
        <w:rPr>
          <w:rFonts w:ascii="Times New Roman" w:eastAsia="Times New Roman" w:hAnsi="Times New Roman" w:cs="Times New Roman"/>
          <w:sz w:val="24"/>
          <w:szCs w:val="24"/>
          <w:lang w:eastAsia="en-GB"/>
        </w:rPr>
      </w:pPr>
      <w:r w:rsidRPr="00F770A7">
        <w:rPr>
          <w:rFonts w:ascii="Times New Roman" w:eastAsia="Times New Roman" w:hAnsi="Times New Roman" w:cs="Times New Roman"/>
          <w:b/>
          <w:bCs/>
          <w:sz w:val="24"/>
          <w:szCs w:val="24"/>
          <w:lang w:eastAsia="en-GB"/>
        </w:rPr>
        <w:t>Second Normal Form (2NF):</w:t>
      </w:r>
      <w:r w:rsidRPr="00F770A7">
        <w:rPr>
          <w:rFonts w:ascii="Times New Roman" w:eastAsia="Times New Roman" w:hAnsi="Times New Roman" w:cs="Times New Roman"/>
          <w:sz w:val="24"/>
          <w:szCs w:val="24"/>
          <w:lang w:eastAsia="en-GB"/>
        </w:rPr>
        <w:t xml:space="preserve"> Every table employs an atomic, single-column primary key (such as </w:t>
      </w:r>
      <w:proofErr w:type="spellStart"/>
      <w:r w:rsidRPr="00F770A7">
        <w:rPr>
          <w:rFonts w:ascii="Times New Roman" w:eastAsia="Times New Roman" w:hAnsi="Times New Roman" w:cs="Times New Roman"/>
          <w:sz w:val="24"/>
          <w:szCs w:val="24"/>
          <w:lang w:eastAsia="en-GB"/>
        </w:rPr>
        <w:t>user_id</w:t>
      </w:r>
      <w:proofErr w:type="spellEnd"/>
      <w:r w:rsidRPr="00F770A7">
        <w:rPr>
          <w:rFonts w:ascii="Times New Roman" w:eastAsia="Times New Roman" w:hAnsi="Times New Roman" w:cs="Times New Roman"/>
          <w:sz w:val="24"/>
          <w:szCs w:val="24"/>
          <w:lang w:eastAsia="en-GB"/>
        </w:rPr>
        <w:t xml:space="preserve"> or </w:t>
      </w:r>
      <w:proofErr w:type="spellStart"/>
      <w:r w:rsidRPr="00F770A7">
        <w:rPr>
          <w:rFonts w:ascii="Times New Roman" w:eastAsia="Times New Roman" w:hAnsi="Times New Roman" w:cs="Times New Roman"/>
          <w:sz w:val="24"/>
          <w:szCs w:val="24"/>
          <w:lang w:eastAsia="en-GB"/>
        </w:rPr>
        <w:t>measurement_id</w:t>
      </w:r>
      <w:proofErr w:type="spellEnd"/>
      <w:r w:rsidRPr="00F770A7">
        <w:rPr>
          <w:rFonts w:ascii="Times New Roman" w:eastAsia="Times New Roman" w:hAnsi="Times New Roman" w:cs="Times New Roman"/>
          <w:sz w:val="24"/>
          <w:szCs w:val="24"/>
          <w:lang w:eastAsia="en-GB"/>
        </w:rPr>
        <w:t>). Since the primary identifiers are completely indivisible, there are no partial functional dependencies where a field relies on only half of a primary key.</w:t>
      </w:r>
    </w:p>
    <w:p w:rsidR="00121601" w:rsidRPr="006E0FD3" w:rsidRDefault="00F770A7" w:rsidP="006E0FD3">
      <w:pPr>
        <w:numPr>
          <w:ilvl w:val="0"/>
          <w:numId w:val="4"/>
        </w:numPr>
        <w:spacing w:before="100" w:beforeAutospacing="1" w:after="100" w:afterAutospacing="1" w:line="240" w:lineRule="auto"/>
        <w:rPr>
          <w:rFonts w:ascii="Times New Roman" w:eastAsia="Times New Roman" w:hAnsi="Times New Roman" w:cs="Times New Roman"/>
          <w:sz w:val="24"/>
          <w:szCs w:val="24"/>
          <w:lang w:eastAsia="en-GB"/>
        </w:rPr>
      </w:pPr>
      <w:r w:rsidRPr="00F770A7">
        <w:rPr>
          <w:rFonts w:ascii="Times New Roman" w:eastAsia="Times New Roman" w:hAnsi="Times New Roman" w:cs="Times New Roman"/>
          <w:b/>
          <w:bCs/>
          <w:sz w:val="24"/>
          <w:szCs w:val="24"/>
          <w:lang w:eastAsia="en-GB"/>
        </w:rPr>
        <w:t>Third Normal Form (3NF):</w:t>
      </w:r>
      <w:r w:rsidRPr="00F770A7">
        <w:rPr>
          <w:rFonts w:ascii="Times New Roman" w:eastAsia="Times New Roman" w:hAnsi="Times New Roman" w:cs="Times New Roman"/>
          <w:sz w:val="24"/>
          <w:szCs w:val="24"/>
          <w:lang w:eastAsia="en-GB"/>
        </w:rPr>
        <w:t xml:space="preserve"> Non-prime attributes must depend strictly on the primary key, avoiding any transitive dependencies. For example, if network carrier variables were recorded inside the measurement log table directly, it would introduce a transitive issue: </w:t>
      </w:r>
      <w:proofErr w:type="spellStart"/>
      <w:r w:rsidRPr="00F770A7">
        <w:rPr>
          <w:rFonts w:ascii="Times New Roman" w:eastAsia="Times New Roman" w:hAnsi="Times New Roman" w:cs="Times New Roman"/>
          <w:sz w:val="24"/>
          <w:szCs w:val="24"/>
          <w:lang w:eastAsia="en-GB"/>
        </w:rPr>
        <w:t>measurement_id</w:t>
      </w:r>
      <w:proofErr w:type="spellEnd"/>
      <w:r w:rsidRPr="00F770A7">
        <w:rPr>
          <w:rFonts w:ascii="Times New Roman" w:eastAsia="Times New Roman" w:hAnsi="Times New Roman" w:cs="Times New Roman"/>
          <w:sz w:val="24"/>
          <w:szCs w:val="24"/>
          <w:lang w:eastAsia="en-GB"/>
        </w:rPr>
        <w:t xml:space="preserve"> determines </w:t>
      </w:r>
      <w:proofErr w:type="spellStart"/>
      <w:r w:rsidRPr="00F770A7">
        <w:rPr>
          <w:rFonts w:ascii="Times New Roman" w:eastAsia="Times New Roman" w:hAnsi="Times New Roman" w:cs="Times New Roman"/>
          <w:sz w:val="24"/>
          <w:szCs w:val="24"/>
          <w:lang w:eastAsia="en-GB"/>
        </w:rPr>
        <w:t>tower_id</w:t>
      </w:r>
      <w:proofErr w:type="spellEnd"/>
      <w:r w:rsidRPr="00F770A7">
        <w:rPr>
          <w:rFonts w:ascii="Times New Roman" w:eastAsia="Times New Roman" w:hAnsi="Times New Roman" w:cs="Times New Roman"/>
          <w:sz w:val="24"/>
          <w:szCs w:val="24"/>
          <w:lang w:eastAsia="en-GB"/>
        </w:rPr>
        <w:t xml:space="preserve">, which in turn determines </w:t>
      </w:r>
      <w:proofErr w:type="spellStart"/>
      <w:r w:rsidRPr="00F770A7">
        <w:rPr>
          <w:rFonts w:ascii="Times New Roman" w:eastAsia="Times New Roman" w:hAnsi="Times New Roman" w:cs="Times New Roman"/>
          <w:sz w:val="24"/>
          <w:szCs w:val="24"/>
          <w:lang w:eastAsia="en-GB"/>
        </w:rPr>
        <w:t>operator_name</w:t>
      </w:r>
      <w:proofErr w:type="spellEnd"/>
      <w:r w:rsidRPr="00F770A7">
        <w:rPr>
          <w:rFonts w:ascii="Times New Roman" w:eastAsia="Times New Roman" w:hAnsi="Times New Roman" w:cs="Times New Roman"/>
          <w:sz w:val="24"/>
          <w:szCs w:val="24"/>
          <w:lang w:eastAsia="en-GB"/>
        </w:rPr>
        <w:t xml:space="preserve">. By moving network hardware variables into </w:t>
      </w:r>
      <w:proofErr w:type="gramStart"/>
      <w:r w:rsidRPr="00F770A7">
        <w:rPr>
          <w:rFonts w:ascii="Times New Roman" w:eastAsia="Times New Roman" w:hAnsi="Times New Roman" w:cs="Times New Roman"/>
          <w:sz w:val="24"/>
          <w:szCs w:val="24"/>
          <w:lang w:eastAsia="en-GB"/>
        </w:rPr>
        <w:t>its own</w:t>
      </w:r>
      <w:proofErr w:type="gramEnd"/>
      <w:r w:rsidRPr="00F770A7">
        <w:rPr>
          <w:rFonts w:ascii="Times New Roman" w:eastAsia="Times New Roman" w:hAnsi="Times New Roman" w:cs="Times New Roman"/>
          <w:sz w:val="24"/>
          <w:szCs w:val="24"/>
          <w:lang w:eastAsia="en-GB"/>
        </w:rPr>
        <w:t xml:space="preserve"> NETWORK_TOWER table, we completely eliminate transitive relationships.</w:t>
      </w:r>
    </w:p>
    <w:p w:rsidR="006E0FD3" w:rsidRDefault="006E0FD3" w:rsidP="006E0FD3">
      <w:pPr>
        <w:pStyle w:val="Heading3"/>
      </w:pPr>
      <w:r>
        <w:t>6.4.2 Data Dictionary and SQLite Schema Definitions</w:t>
      </w:r>
    </w:p>
    <w:p w:rsidR="006E0FD3" w:rsidRDefault="006E0FD3" w:rsidP="006E0FD3">
      <w:pPr>
        <w:pStyle w:val="Heading5"/>
      </w:pPr>
      <w:r>
        <w:t>1. USER Table</w:t>
      </w:r>
    </w:p>
    <w:tbl>
      <w:tblPr>
        <w:tblStyle w:val="TableGrid"/>
        <w:tblW w:w="0" w:type="auto"/>
        <w:tblInd w:w="63" w:type="dxa"/>
        <w:tblLook w:val="04A0" w:firstRow="1" w:lastRow="0" w:firstColumn="1" w:lastColumn="0" w:noHBand="0" w:noVBand="1"/>
      </w:tblPr>
      <w:tblGrid>
        <w:gridCol w:w="1448"/>
        <w:gridCol w:w="1095"/>
        <w:gridCol w:w="1086"/>
        <w:gridCol w:w="2602"/>
        <w:gridCol w:w="2948"/>
      </w:tblGrid>
      <w:tr w:rsidR="006E0FD3" w:rsidTr="00E200FC">
        <w:tc>
          <w:tcPr>
            <w:tcW w:w="0" w:type="auto"/>
            <w:hideMark/>
          </w:tcPr>
          <w:p w:rsidR="006E0FD3" w:rsidRDefault="006E0FD3">
            <w:pPr>
              <w:jc w:val="center"/>
              <w:rPr>
                <w:b/>
                <w:bCs/>
                <w:sz w:val="24"/>
                <w:szCs w:val="24"/>
              </w:rPr>
            </w:pPr>
            <w:r>
              <w:rPr>
                <w:b/>
                <w:bCs/>
              </w:rPr>
              <w:t>Column Name</w:t>
            </w:r>
          </w:p>
        </w:tc>
        <w:tc>
          <w:tcPr>
            <w:tcW w:w="0" w:type="auto"/>
            <w:hideMark/>
          </w:tcPr>
          <w:p w:rsidR="006E0FD3" w:rsidRDefault="006E0FD3">
            <w:pPr>
              <w:jc w:val="center"/>
              <w:rPr>
                <w:b/>
                <w:bCs/>
                <w:sz w:val="24"/>
                <w:szCs w:val="24"/>
              </w:rPr>
            </w:pPr>
            <w:r>
              <w:rPr>
                <w:b/>
                <w:bCs/>
              </w:rPr>
              <w:t>Data Type</w:t>
            </w:r>
          </w:p>
        </w:tc>
        <w:tc>
          <w:tcPr>
            <w:tcW w:w="0" w:type="auto"/>
            <w:hideMark/>
          </w:tcPr>
          <w:p w:rsidR="006E0FD3" w:rsidRDefault="006E0FD3">
            <w:pPr>
              <w:jc w:val="center"/>
              <w:rPr>
                <w:b/>
                <w:bCs/>
                <w:sz w:val="24"/>
                <w:szCs w:val="24"/>
              </w:rPr>
            </w:pPr>
            <w:r>
              <w:rPr>
                <w:b/>
                <w:bCs/>
              </w:rPr>
              <w:t>Key Type</w:t>
            </w:r>
          </w:p>
        </w:tc>
        <w:tc>
          <w:tcPr>
            <w:tcW w:w="0" w:type="auto"/>
            <w:hideMark/>
          </w:tcPr>
          <w:p w:rsidR="006E0FD3" w:rsidRDefault="006E0FD3">
            <w:pPr>
              <w:jc w:val="center"/>
              <w:rPr>
                <w:b/>
                <w:bCs/>
                <w:sz w:val="24"/>
                <w:szCs w:val="24"/>
              </w:rPr>
            </w:pPr>
            <w:r>
              <w:rPr>
                <w:b/>
                <w:bCs/>
              </w:rPr>
              <w:t>Validation Constraint</w:t>
            </w:r>
          </w:p>
        </w:tc>
        <w:tc>
          <w:tcPr>
            <w:tcW w:w="0" w:type="auto"/>
            <w:hideMark/>
          </w:tcPr>
          <w:p w:rsidR="006E0FD3" w:rsidRDefault="006E0FD3">
            <w:pPr>
              <w:jc w:val="center"/>
              <w:rPr>
                <w:b/>
                <w:bCs/>
                <w:sz w:val="24"/>
                <w:szCs w:val="24"/>
              </w:rPr>
            </w:pPr>
            <w:r>
              <w:rPr>
                <w:b/>
                <w:bCs/>
              </w:rPr>
              <w:t>Description</w:t>
            </w:r>
          </w:p>
        </w:tc>
      </w:tr>
      <w:tr w:rsidR="006E0FD3" w:rsidTr="00E200FC">
        <w:tc>
          <w:tcPr>
            <w:tcW w:w="0" w:type="auto"/>
            <w:hideMark/>
          </w:tcPr>
          <w:p w:rsidR="006E0FD3" w:rsidRDefault="006E0FD3">
            <w:pPr>
              <w:rPr>
                <w:sz w:val="24"/>
                <w:szCs w:val="24"/>
              </w:rPr>
            </w:pPr>
            <w:proofErr w:type="spellStart"/>
            <w:r>
              <w:t>user_id</w:t>
            </w:r>
            <w:proofErr w:type="spellEnd"/>
          </w:p>
        </w:tc>
        <w:tc>
          <w:tcPr>
            <w:tcW w:w="0" w:type="auto"/>
            <w:hideMark/>
          </w:tcPr>
          <w:p w:rsidR="006E0FD3" w:rsidRDefault="006E0FD3">
            <w:pPr>
              <w:rPr>
                <w:sz w:val="24"/>
                <w:szCs w:val="24"/>
              </w:rPr>
            </w:pPr>
            <w:r>
              <w:t>INTEGER</w:t>
            </w:r>
          </w:p>
        </w:tc>
        <w:tc>
          <w:tcPr>
            <w:tcW w:w="0" w:type="auto"/>
            <w:hideMark/>
          </w:tcPr>
          <w:p w:rsidR="006E0FD3" w:rsidRDefault="006E0FD3">
            <w:pPr>
              <w:rPr>
                <w:sz w:val="24"/>
                <w:szCs w:val="24"/>
              </w:rPr>
            </w:pPr>
            <w:r>
              <w:t>Primary Key</w:t>
            </w:r>
          </w:p>
        </w:tc>
        <w:tc>
          <w:tcPr>
            <w:tcW w:w="0" w:type="auto"/>
            <w:hideMark/>
          </w:tcPr>
          <w:p w:rsidR="006E0FD3" w:rsidRDefault="006E0FD3">
            <w:pPr>
              <w:rPr>
                <w:sz w:val="24"/>
                <w:szCs w:val="24"/>
              </w:rPr>
            </w:pPr>
            <w:r>
              <w:t>AUTOINCREMENT, NOT NULL</w:t>
            </w:r>
          </w:p>
        </w:tc>
        <w:tc>
          <w:tcPr>
            <w:tcW w:w="0" w:type="auto"/>
            <w:hideMark/>
          </w:tcPr>
          <w:p w:rsidR="006E0FD3" w:rsidRDefault="006E0FD3">
            <w:pPr>
              <w:rPr>
                <w:sz w:val="24"/>
                <w:szCs w:val="24"/>
              </w:rPr>
            </w:pPr>
            <w:r>
              <w:t>Unique index for individual user accounts.</w:t>
            </w:r>
          </w:p>
        </w:tc>
      </w:tr>
      <w:tr w:rsidR="006E0FD3" w:rsidTr="00E200FC">
        <w:tc>
          <w:tcPr>
            <w:tcW w:w="0" w:type="auto"/>
            <w:hideMark/>
          </w:tcPr>
          <w:p w:rsidR="006E0FD3" w:rsidRDefault="006E0FD3">
            <w:pPr>
              <w:rPr>
                <w:sz w:val="24"/>
                <w:szCs w:val="24"/>
              </w:rPr>
            </w:pPr>
            <w:r>
              <w:t>username</w:t>
            </w:r>
          </w:p>
        </w:tc>
        <w:tc>
          <w:tcPr>
            <w:tcW w:w="0" w:type="auto"/>
            <w:hideMark/>
          </w:tcPr>
          <w:p w:rsidR="006E0FD3" w:rsidRDefault="006E0FD3">
            <w:pPr>
              <w:rPr>
                <w:sz w:val="24"/>
                <w:szCs w:val="24"/>
              </w:rPr>
            </w:pPr>
            <w:r>
              <w:t>TEXT</w:t>
            </w:r>
          </w:p>
        </w:tc>
        <w:tc>
          <w:tcPr>
            <w:tcW w:w="0" w:type="auto"/>
            <w:hideMark/>
          </w:tcPr>
          <w:p w:rsidR="006E0FD3" w:rsidRDefault="006E0FD3">
            <w:pPr>
              <w:rPr>
                <w:sz w:val="24"/>
                <w:szCs w:val="24"/>
              </w:rPr>
            </w:pPr>
            <w:r>
              <w:t>Unique</w:t>
            </w:r>
          </w:p>
        </w:tc>
        <w:tc>
          <w:tcPr>
            <w:tcW w:w="0" w:type="auto"/>
            <w:hideMark/>
          </w:tcPr>
          <w:p w:rsidR="006E0FD3" w:rsidRDefault="006E0FD3">
            <w:pPr>
              <w:rPr>
                <w:sz w:val="24"/>
                <w:szCs w:val="24"/>
              </w:rPr>
            </w:pPr>
            <w:r>
              <w:t>NOT NULL</w:t>
            </w:r>
          </w:p>
        </w:tc>
        <w:tc>
          <w:tcPr>
            <w:tcW w:w="0" w:type="auto"/>
            <w:hideMark/>
          </w:tcPr>
          <w:p w:rsidR="006E0FD3" w:rsidRDefault="006E0FD3">
            <w:pPr>
              <w:rPr>
                <w:sz w:val="24"/>
                <w:szCs w:val="24"/>
              </w:rPr>
            </w:pPr>
            <w:r>
              <w:t>Chosen identifier string for authentication.</w:t>
            </w:r>
          </w:p>
        </w:tc>
      </w:tr>
      <w:tr w:rsidR="006E0FD3" w:rsidTr="00E200FC">
        <w:tc>
          <w:tcPr>
            <w:tcW w:w="0" w:type="auto"/>
            <w:hideMark/>
          </w:tcPr>
          <w:p w:rsidR="006E0FD3" w:rsidRDefault="006E0FD3">
            <w:pPr>
              <w:rPr>
                <w:sz w:val="24"/>
                <w:szCs w:val="24"/>
              </w:rPr>
            </w:pPr>
            <w:r>
              <w:t>email</w:t>
            </w:r>
          </w:p>
        </w:tc>
        <w:tc>
          <w:tcPr>
            <w:tcW w:w="0" w:type="auto"/>
            <w:hideMark/>
          </w:tcPr>
          <w:p w:rsidR="006E0FD3" w:rsidRDefault="006E0FD3">
            <w:pPr>
              <w:rPr>
                <w:sz w:val="24"/>
                <w:szCs w:val="24"/>
              </w:rPr>
            </w:pPr>
            <w:r>
              <w:t>TEXT</w:t>
            </w:r>
          </w:p>
        </w:tc>
        <w:tc>
          <w:tcPr>
            <w:tcW w:w="0" w:type="auto"/>
            <w:hideMark/>
          </w:tcPr>
          <w:p w:rsidR="006E0FD3" w:rsidRDefault="006E0FD3">
            <w:pPr>
              <w:rPr>
                <w:sz w:val="24"/>
                <w:szCs w:val="24"/>
              </w:rPr>
            </w:pPr>
            <w:r>
              <w:t>Unique</w:t>
            </w:r>
          </w:p>
        </w:tc>
        <w:tc>
          <w:tcPr>
            <w:tcW w:w="0" w:type="auto"/>
            <w:hideMark/>
          </w:tcPr>
          <w:p w:rsidR="006E0FD3" w:rsidRDefault="006E0FD3">
            <w:pPr>
              <w:rPr>
                <w:sz w:val="24"/>
                <w:szCs w:val="24"/>
              </w:rPr>
            </w:pPr>
            <w:r>
              <w:t>NOT NULL</w:t>
            </w:r>
          </w:p>
        </w:tc>
        <w:tc>
          <w:tcPr>
            <w:tcW w:w="0" w:type="auto"/>
            <w:hideMark/>
          </w:tcPr>
          <w:p w:rsidR="006E0FD3" w:rsidRDefault="006E0FD3">
            <w:pPr>
              <w:rPr>
                <w:sz w:val="24"/>
                <w:szCs w:val="24"/>
              </w:rPr>
            </w:pPr>
            <w:r>
              <w:t>Validated communication link string.</w:t>
            </w:r>
          </w:p>
        </w:tc>
      </w:tr>
      <w:tr w:rsidR="006E0FD3" w:rsidTr="00E200FC">
        <w:tc>
          <w:tcPr>
            <w:tcW w:w="0" w:type="auto"/>
            <w:hideMark/>
          </w:tcPr>
          <w:p w:rsidR="006E0FD3" w:rsidRDefault="006E0FD3">
            <w:pPr>
              <w:rPr>
                <w:sz w:val="24"/>
                <w:szCs w:val="24"/>
              </w:rPr>
            </w:pPr>
            <w:proofErr w:type="spellStart"/>
            <w:r>
              <w:t>password_hash</w:t>
            </w:r>
            <w:proofErr w:type="spellEnd"/>
          </w:p>
        </w:tc>
        <w:tc>
          <w:tcPr>
            <w:tcW w:w="0" w:type="auto"/>
            <w:hideMark/>
          </w:tcPr>
          <w:p w:rsidR="006E0FD3" w:rsidRDefault="006E0FD3">
            <w:pPr>
              <w:rPr>
                <w:sz w:val="24"/>
                <w:szCs w:val="24"/>
              </w:rPr>
            </w:pPr>
            <w:r>
              <w:t>TEXT</w:t>
            </w:r>
          </w:p>
        </w:tc>
        <w:tc>
          <w:tcPr>
            <w:tcW w:w="0" w:type="auto"/>
            <w:hideMark/>
          </w:tcPr>
          <w:p w:rsidR="006E0FD3" w:rsidRDefault="006E0FD3">
            <w:pPr>
              <w:rPr>
                <w:sz w:val="24"/>
                <w:szCs w:val="24"/>
              </w:rPr>
            </w:pPr>
            <w:r>
              <w:t>None</w:t>
            </w:r>
          </w:p>
        </w:tc>
        <w:tc>
          <w:tcPr>
            <w:tcW w:w="0" w:type="auto"/>
            <w:hideMark/>
          </w:tcPr>
          <w:p w:rsidR="006E0FD3" w:rsidRDefault="006E0FD3">
            <w:pPr>
              <w:rPr>
                <w:sz w:val="24"/>
                <w:szCs w:val="24"/>
              </w:rPr>
            </w:pPr>
            <w:r>
              <w:t>NOT NULL</w:t>
            </w:r>
          </w:p>
        </w:tc>
        <w:tc>
          <w:tcPr>
            <w:tcW w:w="0" w:type="auto"/>
            <w:hideMark/>
          </w:tcPr>
          <w:p w:rsidR="006E0FD3" w:rsidRDefault="006E0FD3">
            <w:pPr>
              <w:rPr>
                <w:sz w:val="24"/>
                <w:szCs w:val="24"/>
              </w:rPr>
            </w:pPr>
            <w:r>
              <w:t>SHA-256 secure encrypted password string.</w:t>
            </w:r>
          </w:p>
        </w:tc>
      </w:tr>
      <w:tr w:rsidR="006E0FD3" w:rsidTr="00E200FC">
        <w:tc>
          <w:tcPr>
            <w:tcW w:w="0" w:type="auto"/>
            <w:hideMark/>
          </w:tcPr>
          <w:p w:rsidR="006E0FD3" w:rsidRDefault="006E0FD3">
            <w:pPr>
              <w:rPr>
                <w:sz w:val="24"/>
                <w:szCs w:val="24"/>
              </w:rPr>
            </w:pPr>
            <w:proofErr w:type="spellStart"/>
            <w:r>
              <w:t>created_at</w:t>
            </w:r>
            <w:proofErr w:type="spellEnd"/>
          </w:p>
        </w:tc>
        <w:tc>
          <w:tcPr>
            <w:tcW w:w="0" w:type="auto"/>
            <w:hideMark/>
          </w:tcPr>
          <w:p w:rsidR="006E0FD3" w:rsidRDefault="006E0FD3">
            <w:pPr>
              <w:rPr>
                <w:sz w:val="24"/>
                <w:szCs w:val="24"/>
              </w:rPr>
            </w:pPr>
            <w:r>
              <w:t>TEXT</w:t>
            </w:r>
          </w:p>
        </w:tc>
        <w:tc>
          <w:tcPr>
            <w:tcW w:w="0" w:type="auto"/>
            <w:hideMark/>
          </w:tcPr>
          <w:p w:rsidR="006E0FD3" w:rsidRDefault="006E0FD3">
            <w:pPr>
              <w:rPr>
                <w:sz w:val="24"/>
                <w:szCs w:val="24"/>
              </w:rPr>
            </w:pPr>
            <w:r>
              <w:t>None</w:t>
            </w:r>
          </w:p>
        </w:tc>
        <w:tc>
          <w:tcPr>
            <w:tcW w:w="0" w:type="auto"/>
            <w:hideMark/>
          </w:tcPr>
          <w:p w:rsidR="006E0FD3" w:rsidRDefault="006E0FD3">
            <w:pPr>
              <w:rPr>
                <w:sz w:val="24"/>
                <w:szCs w:val="24"/>
              </w:rPr>
            </w:pPr>
            <w:r>
              <w:t>NOT NULL</w:t>
            </w:r>
          </w:p>
        </w:tc>
        <w:tc>
          <w:tcPr>
            <w:tcW w:w="0" w:type="auto"/>
            <w:hideMark/>
          </w:tcPr>
          <w:p w:rsidR="006E0FD3" w:rsidRDefault="006E0FD3">
            <w:pPr>
              <w:rPr>
                <w:sz w:val="24"/>
                <w:szCs w:val="24"/>
              </w:rPr>
            </w:pPr>
            <w:r>
              <w:t>System timestamp when profile was generated.</w:t>
            </w:r>
          </w:p>
        </w:tc>
      </w:tr>
    </w:tbl>
    <w:p w:rsidR="006E0FD3" w:rsidRDefault="006E0FD3" w:rsidP="006E0FD3">
      <w:pPr>
        <w:pStyle w:val="Heading5"/>
      </w:pPr>
      <w:r>
        <w:t>2. CONSENT Table</w:t>
      </w:r>
    </w:p>
    <w:tbl>
      <w:tblPr>
        <w:tblStyle w:val="TableGrid"/>
        <w:tblW w:w="0" w:type="auto"/>
        <w:tblInd w:w="63" w:type="dxa"/>
        <w:tblLook w:val="04A0" w:firstRow="1" w:lastRow="0" w:firstColumn="1" w:lastColumn="0" w:noHBand="0" w:noVBand="1"/>
      </w:tblPr>
      <w:tblGrid>
        <w:gridCol w:w="1425"/>
        <w:gridCol w:w="1096"/>
        <w:gridCol w:w="1100"/>
        <w:gridCol w:w="2641"/>
        <w:gridCol w:w="2917"/>
      </w:tblGrid>
      <w:tr w:rsidR="006E0FD3" w:rsidTr="00E200FC">
        <w:tc>
          <w:tcPr>
            <w:tcW w:w="0" w:type="auto"/>
            <w:hideMark/>
          </w:tcPr>
          <w:p w:rsidR="006E0FD3" w:rsidRDefault="006E0FD3">
            <w:pPr>
              <w:jc w:val="center"/>
              <w:rPr>
                <w:b/>
                <w:bCs/>
                <w:sz w:val="24"/>
                <w:szCs w:val="24"/>
              </w:rPr>
            </w:pPr>
            <w:r>
              <w:rPr>
                <w:b/>
                <w:bCs/>
              </w:rPr>
              <w:t>Column Name</w:t>
            </w:r>
          </w:p>
        </w:tc>
        <w:tc>
          <w:tcPr>
            <w:tcW w:w="0" w:type="auto"/>
            <w:hideMark/>
          </w:tcPr>
          <w:p w:rsidR="006E0FD3" w:rsidRDefault="006E0FD3">
            <w:pPr>
              <w:jc w:val="center"/>
              <w:rPr>
                <w:b/>
                <w:bCs/>
                <w:sz w:val="24"/>
                <w:szCs w:val="24"/>
              </w:rPr>
            </w:pPr>
            <w:r>
              <w:rPr>
                <w:b/>
                <w:bCs/>
              </w:rPr>
              <w:t>Data Type</w:t>
            </w:r>
          </w:p>
        </w:tc>
        <w:tc>
          <w:tcPr>
            <w:tcW w:w="0" w:type="auto"/>
            <w:hideMark/>
          </w:tcPr>
          <w:p w:rsidR="006E0FD3" w:rsidRDefault="006E0FD3">
            <w:pPr>
              <w:jc w:val="center"/>
              <w:rPr>
                <w:b/>
                <w:bCs/>
                <w:sz w:val="24"/>
                <w:szCs w:val="24"/>
              </w:rPr>
            </w:pPr>
            <w:r>
              <w:rPr>
                <w:b/>
                <w:bCs/>
              </w:rPr>
              <w:t>Key Type</w:t>
            </w:r>
          </w:p>
        </w:tc>
        <w:tc>
          <w:tcPr>
            <w:tcW w:w="0" w:type="auto"/>
            <w:hideMark/>
          </w:tcPr>
          <w:p w:rsidR="006E0FD3" w:rsidRDefault="006E0FD3">
            <w:pPr>
              <w:jc w:val="center"/>
              <w:rPr>
                <w:b/>
                <w:bCs/>
                <w:sz w:val="24"/>
                <w:szCs w:val="24"/>
              </w:rPr>
            </w:pPr>
            <w:r>
              <w:rPr>
                <w:b/>
                <w:bCs/>
              </w:rPr>
              <w:t>Validation Constraint</w:t>
            </w:r>
          </w:p>
        </w:tc>
        <w:tc>
          <w:tcPr>
            <w:tcW w:w="0" w:type="auto"/>
            <w:hideMark/>
          </w:tcPr>
          <w:p w:rsidR="006E0FD3" w:rsidRDefault="006E0FD3">
            <w:pPr>
              <w:jc w:val="center"/>
              <w:rPr>
                <w:b/>
                <w:bCs/>
                <w:sz w:val="24"/>
                <w:szCs w:val="24"/>
              </w:rPr>
            </w:pPr>
            <w:r>
              <w:rPr>
                <w:b/>
                <w:bCs/>
              </w:rPr>
              <w:t>Description</w:t>
            </w:r>
          </w:p>
        </w:tc>
      </w:tr>
      <w:tr w:rsidR="006E0FD3" w:rsidTr="00E200FC">
        <w:tc>
          <w:tcPr>
            <w:tcW w:w="0" w:type="auto"/>
            <w:hideMark/>
          </w:tcPr>
          <w:p w:rsidR="006E0FD3" w:rsidRDefault="006E0FD3">
            <w:pPr>
              <w:rPr>
                <w:sz w:val="24"/>
                <w:szCs w:val="24"/>
              </w:rPr>
            </w:pPr>
            <w:proofErr w:type="spellStart"/>
            <w:r>
              <w:t>consent_id</w:t>
            </w:r>
            <w:proofErr w:type="spellEnd"/>
          </w:p>
        </w:tc>
        <w:tc>
          <w:tcPr>
            <w:tcW w:w="0" w:type="auto"/>
            <w:hideMark/>
          </w:tcPr>
          <w:p w:rsidR="006E0FD3" w:rsidRDefault="006E0FD3">
            <w:pPr>
              <w:rPr>
                <w:sz w:val="24"/>
                <w:szCs w:val="24"/>
              </w:rPr>
            </w:pPr>
            <w:r>
              <w:t>INTEGER</w:t>
            </w:r>
          </w:p>
        </w:tc>
        <w:tc>
          <w:tcPr>
            <w:tcW w:w="0" w:type="auto"/>
            <w:hideMark/>
          </w:tcPr>
          <w:p w:rsidR="006E0FD3" w:rsidRDefault="006E0FD3">
            <w:pPr>
              <w:rPr>
                <w:sz w:val="24"/>
                <w:szCs w:val="24"/>
              </w:rPr>
            </w:pPr>
            <w:r>
              <w:t>Primary Key</w:t>
            </w:r>
          </w:p>
        </w:tc>
        <w:tc>
          <w:tcPr>
            <w:tcW w:w="0" w:type="auto"/>
            <w:hideMark/>
          </w:tcPr>
          <w:p w:rsidR="006E0FD3" w:rsidRDefault="006E0FD3">
            <w:pPr>
              <w:rPr>
                <w:sz w:val="24"/>
                <w:szCs w:val="24"/>
              </w:rPr>
            </w:pPr>
            <w:r>
              <w:t>AUTOINCREMENT, NOT NULL</w:t>
            </w:r>
          </w:p>
        </w:tc>
        <w:tc>
          <w:tcPr>
            <w:tcW w:w="0" w:type="auto"/>
            <w:hideMark/>
          </w:tcPr>
          <w:p w:rsidR="006E0FD3" w:rsidRDefault="006E0FD3">
            <w:pPr>
              <w:rPr>
                <w:sz w:val="24"/>
                <w:szCs w:val="24"/>
              </w:rPr>
            </w:pPr>
            <w:r>
              <w:t>Unique index for the consent event log.</w:t>
            </w:r>
          </w:p>
        </w:tc>
      </w:tr>
      <w:tr w:rsidR="006E0FD3" w:rsidTr="00E200FC">
        <w:tc>
          <w:tcPr>
            <w:tcW w:w="0" w:type="auto"/>
            <w:hideMark/>
          </w:tcPr>
          <w:p w:rsidR="006E0FD3" w:rsidRDefault="006E0FD3">
            <w:pPr>
              <w:rPr>
                <w:sz w:val="24"/>
                <w:szCs w:val="24"/>
              </w:rPr>
            </w:pPr>
            <w:proofErr w:type="spellStart"/>
            <w:r>
              <w:t>user_id</w:t>
            </w:r>
            <w:proofErr w:type="spellEnd"/>
          </w:p>
        </w:tc>
        <w:tc>
          <w:tcPr>
            <w:tcW w:w="0" w:type="auto"/>
            <w:hideMark/>
          </w:tcPr>
          <w:p w:rsidR="006E0FD3" w:rsidRDefault="006E0FD3">
            <w:pPr>
              <w:rPr>
                <w:sz w:val="24"/>
                <w:szCs w:val="24"/>
              </w:rPr>
            </w:pPr>
            <w:r>
              <w:t>INTEGER</w:t>
            </w:r>
          </w:p>
        </w:tc>
        <w:tc>
          <w:tcPr>
            <w:tcW w:w="0" w:type="auto"/>
            <w:hideMark/>
          </w:tcPr>
          <w:p w:rsidR="006E0FD3" w:rsidRDefault="006E0FD3">
            <w:pPr>
              <w:rPr>
                <w:sz w:val="24"/>
                <w:szCs w:val="24"/>
              </w:rPr>
            </w:pPr>
            <w:r>
              <w:t>Foreign Key</w:t>
            </w:r>
          </w:p>
        </w:tc>
        <w:tc>
          <w:tcPr>
            <w:tcW w:w="0" w:type="auto"/>
            <w:hideMark/>
          </w:tcPr>
          <w:p w:rsidR="006E0FD3" w:rsidRDefault="006E0FD3">
            <w:pPr>
              <w:rPr>
                <w:sz w:val="24"/>
                <w:szCs w:val="24"/>
              </w:rPr>
            </w:pPr>
            <w:r>
              <w:t>REFERENCES USER(</w:t>
            </w:r>
            <w:proofErr w:type="spellStart"/>
            <w:r>
              <w:t>user_id</w:t>
            </w:r>
            <w:proofErr w:type="spellEnd"/>
            <w:r>
              <w:t>)</w:t>
            </w:r>
          </w:p>
        </w:tc>
        <w:tc>
          <w:tcPr>
            <w:tcW w:w="0" w:type="auto"/>
            <w:hideMark/>
          </w:tcPr>
          <w:p w:rsidR="006E0FD3" w:rsidRDefault="006E0FD3">
            <w:pPr>
              <w:rPr>
                <w:sz w:val="24"/>
                <w:szCs w:val="24"/>
              </w:rPr>
            </w:pPr>
            <w:r>
              <w:t>Links to the profile granting authorization.</w:t>
            </w:r>
          </w:p>
        </w:tc>
      </w:tr>
      <w:tr w:rsidR="006E0FD3" w:rsidTr="00E200FC">
        <w:tc>
          <w:tcPr>
            <w:tcW w:w="0" w:type="auto"/>
            <w:hideMark/>
          </w:tcPr>
          <w:p w:rsidR="006E0FD3" w:rsidRDefault="006E0FD3">
            <w:pPr>
              <w:rPr>
                <w:sz w:val="24"/>
                <w:szCs w:val="24"/>
              </w:rPr>
            </w:pPr>
            <w:proofErr w:type="spellStart"/>
            <w:r>
              <w:t>consent_given</w:t>
            </w:r>
            <w:proofErr w:type="spellEnd"/>
          </w:p>
        </w:tc>
        <w:tc>
          <w:tcPr>
            <w:tcW w:w="0" w:type="auto"/>
            <w:hideMark/>
          </w:tcPr>
          <w:p w:rsidR="006E0FD3" w:rsidRDefault="006E0FD3">
            <w:pPr>
              <w:rPr>
                <w:sz w:val="24"/>
                <w:szCs w:val="24"/>
              </w:rPr>
            </w:pPr>
            <w:r>
              <w:t>INTEGER</w:t>
            </w:r>
          </w:p>
        </w:tc>
        <w:tc>
          <w:tcPr>
            <w:tcW w:w="0" w:type="auto"/>
            <w:hideMark/>
          </w:tcPr>
          <w:p w:rsidR="006E0FD3" w:rsidRDefault="006E0FD3">
            <w:pPr>
              <w:rPr>
                <w:sz w:val="24"/>
                <w:szCs w:val="24"/>
              </w:rPr>
            </w:pPr>
            <w:r>
              <w:t>None</w:t>
            </w:r>
          </w:p>
        </w:tc>
        <w:tc>
          <w:tcPr>
            <w:tcW w:w="0" w:type="auto"/>
            <w:hideMark/>
          </w:tcPr>
          <w:p w:rsidR="006E0FD3" w:rsidRDefault="006E0FD3">
            <w:pPr>
              <w:rPr>
                <w:sz w:val="24"/>
                <w:szCs w:val="24"/>
              </w:rPr>
            </w:pPr>
            <w:r>
              <w:t>NOT NULL, CHECK(0 OR 1)</w:t>
            </w:r>
          </w:p>
        </w:tc>
        <w:tc>
          <w:tcPr>
            <w:tcW w:w="0" w:type="auto"/>
            <w:hideMark/>
          </w:tcPr>
          <w:p w:rsidR="006E0FD3" w:rsidRDefault="006E0FD3">
            <w:pPr>
              <w:rPr>
                <w:sz w:val="24"/>
                <w:szCs w:val="24"/>
              </w:rPr>
            </w:pPr>
            <w:r>
              <w:t xml:space="preserve">Binary </w:t>
            </w:r>
            <w:proofErr w:type="spellStart"/>
            <w:r>
              <w:t>boolean</w:t>
            </w:r>
            <w:proofErr w:type="spellEnd"/>
            <w:r>
              <w:t xml:space="preserve"> flag (1 = Active, 0 = Denied).</w:t>
            </w:r>
          </w:p>
        </w:tc>
      </w:tr>
      <w:tr w:rsidR="006E0FD3" w:rsidTr="00E200FC">
        <w:tc>
          <w:tcPr>
            <w:tcW w:w="0" w:type="auto"/>
            <w:hideMark/>
          </w:tcPr>
          <w:p w:rsidR="006E0FD3" w:rsidRDefault="006E0FD3">
            <w:pPr>
              <w:rPr>
                <w:sz w:val="24"/>
                <w:szCs w:val="24"/>
              </w:rPr>
            </w:pPr>
            <w:proofErr w:type="spellStart"/>
            <w:r>
              <w:t>given_at</w:t>
            </w:r>
            <w:proofErr w:type="spellEnd"/>
          </w:p>
        </w:tc>
        <w:tc>
          <w:tcPr>
            <w:tcW w:w="0" w:type="auto"/>
            <w:hideMark/>
          </w:tcPr>
          <w:p w:rsidR="006E0FD3" w:rsidRDefault="006E0FD3">
            <w:pPr>
              <w:rPr>
                <w:sz w:val="24"/>
                <w:szCs w:val="24"/>
              </w:rPr>
            </w:pPr>
            <w:r>
              <w:t>TEXT</w:t>
            </w:r>
          </w:p>
        </w:tc>
        <w:tc>
          <w:tcPr>
            <w:tcW w:w="0" w:type="auto"/>
            <w:hideMark/>
          </w:tcPr>
          <w:p w:rsidR="006E0FD3" w:rsidRDefault="006E0FD3">
            <w:pPr>
              <w:rPr>
                <w:sz w:val="24"/>
                <w:szCs w:val="24"/>
              </w:rPr>
            </w:pPr>
            <w:r>
              <w:t>None</w:t>
            </w:r>
          </w:p>
        </w:tc>
        <w:tc>
          <w:tcPr>
            <w:tcW w:w="0" w:type="auto"/>
            <w:hideMark/>
          </w:tcPr>
          <w:p w:rsidR="006E0FD3" w:rsidRDefault="006E0FD3">
            <w:pPr>
              <w:rPr>
                <w:sz w:val="24"/>
                <w:szCs w:val="24"/>
              </w:rPr>
            </w:pPr>
            <w:r>
              <w:t>NOT NULL</w:t>
            </w:r>
          </w:p>
        </w:tc>
        <w:tc>
          <w:tcPr>
            <w:tcW w:w="0" w:type="auto"/>
            <w:hideMark/>
          </w:tcPr>
          <w:p w:rsidR="006E0FD3" w:rsidRDefault="006E0FD3">
            <w:pPr>
              <w:rPr>
                <w:sz w:val="24"/>
                <w:szCs w:val="24"/>
              </w:rPr>
            </w:pPr>
            <w:r>
              <w:t>Timestamp when validation was recorded.</w:t>
            </w:r>
          </w:p>
        </w:tc>
      </w:tr>
    </w:tbl>
    <w:p w:rsidR="006E0FD3" w:rsidRDefault="006E0FD3" w:rsidP="006E0FD3">
      <w:pPr>
        <w:pStyle w:val="Heading5"/>
      </w:pPr>
      <w:r>
        <w:t>3. DELETION_REQUEST Table</w:t>
      </w:r>
    </w:p>
    <w:tbl>
      <w:tblPr>
        <w:tblStyle w:val="TableGrid"/>
        <w:tblW w:w="0" w:type="auto"/>
        <w:tblInd w:w="63" w:type="dxa"/>
        <w:tblLook w:val="04A0" w:firstRow="1" w:lastRow="0" w:firstColumn="1" w:lastColumn="0" w:noHBand="0" w:noVBand="1"/>
      </w:tblPr>
      <w:tblGrid>
        <w:gridCol w:w="1370"/>
        <w:gridCol w:w="1097"/>
        <w:gridCol w:w="1102"/>
        <w:gridCol w:w="2645"/>
        <w:gridCol w:w="2965"/>
      </w:tblGrid>
      <w:tr w:rsidR="006E0FD3" w:rsidTr="00E200FC">
        <w:tc>
          <w:tcPr>
            <w:tcW w:w="0" w:type="auto"/>
            <w:hideMark/>
          </w:tcPr>
          <w:p w:rsidR="006E0FD3" w:rsidRDefault="006E0FD3">
            <w:pPr>
              <w:jc w:val="center"/>
              <w:rPr>
                <w:b/>
                <w:bCs/>
                <w:sz w:val="24"/>
                <w:szCs w:val="24"/>
              </w:rPr>
            </w:pPr>
            <w:r>
              <w:rPr>
                <w:b/>
                <w:bCs/>
              </w:rPr>
              <w:t>Column Name</w:t>
            </w:r>
          </w:p>
        </w:tc>
        <w:tc>
          <w:tcPr>
            <w:tcW w:w="0" w:type="auto"/>
            <w:hideMark/>
          </w:tcPr>
          <w:p w:rsidR="006E0FD3" w:rsidRDefault="006E0FD3">
            <w:pPr>
              <w:jc w:val="center"/>
              <w:rPr>
                <w:b/>
                <w:bCs/>
                <w:sz w:val="24"/>
                <w:szCs w:val="24"/>
              </w:rPr>
            </w:pPr>
            <w:r>
              <w:rPr>
                <w:b/>
                <w:bCs/>
              </w:rPr>
              <w:t>Data Type</w:t>
            </w:r>
          </w:p>
        </w:tc>
        <w:tc>
          <w:tcPr>
            <w:tcW w:w="0" w:type="auto"/>
            <w:hideMark/>
          </w:tcPr>
          <w:p w:rsidR="006E0FD3" w:rsidRDefault="006E0FD3">
            <w:pPr>
              <w:jc w:val="center"/>
              <w:rPr>
                <w:b/>
                <w:bCs/>
                <w:sz w:val="24"/>
                <w:szCs w:val="24"/>
              </w:rPr>
            </w:pPr>
            <w:r>
              <w:rPr>
                <w:b/>
                <w:bCs/>
              </w:rPr>
              <w:t>Key Type</w:t>
            </w:r>
          </w:p>
        </w:tc>
        <w:tc>
          <w:tcPr>
            <w:tcW w:w="0" w:type="auto"/>
            <w:hideMark/>
          </w:tcPr>
          <w:p w:rsidR="006E0FD3" w:rsidRDefault="006E0FD3">
            <w:pPr>
              <w:jc w:val="center"/>
              <w:rPr>
                <w:b/>
                <w:bCs/>
                <w:sz w:val="24"/>
                <w:szCs w:val="24"/>
              </w:rPr>
            </w:pPr>
            <w:r>
              <w:rPr>
                <w:b/>
                <w:bCs/>
              </w:rPr>
              <w:t>Validation Constraint</w:t>
            </w:r>
          </w:p>
        </w:tc>
        <w:tc>
          <w:tcPr>
            <w:tcW w:w="0" w:type="auto"/>
            <w:hideMark/>
          </w:tcPr>
          <w:p w:rsidR="006E0FD3" w:rsidRDefault="006E0FD3">
            <w:pPr>
              <w:jc w:val="center"/>
              <w:rPr>
                <w:b/>
                <w:bCs/>
                <w:sz w:val="24"/>
                <w:szCs w:val="24"/>
              </w:rPr>
            </w:pPr>
            <w:r>
              <w:rPr>
                <w:b/>
                <w:bCs/>
              </w:rPr>
              <w:t>Description</w:t>
            </w:r>
          </w:p>
        </w:tc>
      </w:tr>
      <w:tr w:rsidR="006E0FD3" w:rsidTr="00E200FC">
        <w:tc>
          <w:tcPr>
            <w:tcW w:w="0" w:type="auto"/>
            <w:hideMark/>
          </w:tcPr>
          <w:p w:rsidR="006E0FD3" w:rsidRDefault="006E0FD3">
            <w:pPr>
              <w:rPr>
                <w:sz w:val="24"/>
                <w:szCs w:val="24"/>
              </w:rPr>
            </w:pPr>
            <w:proofErr w:type="spellStart"/>
            <w:r>
              <w:t>request_id</w:t>
            </w:r>
            <w:proofErr w:type="spellEnd"/>
          </w:p>
        </w:tc>
        <w:tc>
          <w:tcPr>
            <w:tcW w:w="0" w:type="auto"/>
            <w:hideMark/>
          </w:tcPr>
          <w:p w:rsidR="006E0FD3" w:rsidRDefault="006E0FD3">
            <w:pPr>
              <w:rPr>
                <w:sz w:val="24"/>
                <w:szCs w:val="24"/>
              </w:rPr>
            </w:pPr>
            <w:r>
              <w:t>INTEGER</w:t>
            </w:r>
          </w:p>
        </w:tc>
        <w:tc>
          <w:tcPr>
            <w:tcW w:w="0" w:type="auto"/>
            <w:hideMark/>
          </w:tcPr>
          <w:p w:rsidR="006E0FD3" w:rsidRDefault="006E0FD3">
            <w:pPr>
              <w:rPr>
                <w:sz w:val="24"/>
                <w:szCs w:val="24"/>
              </w:rPr>
            </w:pPr>
            <w:r>
              <w:t>Primary Key</w:t>
            </w:r>
          </w:p>
        </w:tc>
        <w:tc>
          <w:tcPr>
            <w:tcW w:w="0" w:type="auto"/>
            <w:hideMark/>
          </w:tcPr>
          <w:p w:rsidR="006E0FD3" w:rsidRDefault="006E0FD3">
            <w:pPr>
              <w:rPr>
                <w:sz w:val="24"/>
                <w:szCs w:val="24"/>
              </w:rPr>
            </w:pPr>
            <w:r>
              <w:t>AUTOINCREMENT, NOT NULL</w:t>
            </w:r>
          </w:p>
        </w:tc>
        <w:tc>
          <w:tcPr>
            <w:tcW w:w="0" w:type="auto"/>
            <w:hideMark/>
          </w:tcPr>
          <w:p w:rsidR="006E0FD3" w:rsidRDefault="006E0FD3">
            <w:pPr>
              <w:rPr>
                <w:sz w:val="24"/>
                <w:szCs w:val="24"/>
              </w:rPr>
            </w:pPr>
            <w:r>
              <w:t>Unique database index for the file purge.</w:t>
            </w:r>
          </w:p>
        </w:tc>
      </w:tr>
      <w:tr w:rsidR="006E0FD3" w:rsidTr="00E200FC">
        <w:tc>
          <w:tcPr>
            <w:tcW w:w="0" w:type="auto"/>
            <w:hideMark/>
          </w:tcPr>
          <w:p w:rsidR="006E0FD3" w:rsidRDefault="006E0FD3">
            <w:pPr>
              <w:rPr>
                <w:sz w:val="24"/>
                <w:szCs w:val="24"/>
              </w:rPr>
            </w:pPr>
            <w:proofErr w:type="spellStart"/>
            <w:r>
              <w:t>user_id</w:t>
            </w:r>
            <w:proofErr w:type="spellEnd"/>
          </w:p>
        </w:tc>
        <w:tc>
          <w:tcPr>
            <w:tcW w:w="0" w:type="auto"/>
            <w:hideMark/>
          </w:tcPr>
          <w:p w:rsidR="006E0FD3" w:rsidRDefault="006E0FD3">
            <w:pPr>
              <w:rPr>
                <w:sz w:val="24"/>
                <w:szCs w:val="24"/>
              </w:rPr>
            </w:pPr>
            <w:r>
              <w:t>INTEGER</w:t>
            </w:r>
          </w:p>
        </w:tc>
        <w:tc>
          <w:tcPr>
            <w:tcW w:w="0" w:type="auto"/>
            <w:hideMark/>
          </w:tcPr>
          <w:p w:rsidR="006E0FD3" w:rsidRDefault="006E0FD3">
            <w:pPr>
              <w:rPr>
                <w:sz w:val="24"/>
                <w:szCs w:val="24"/>
              </w:rPr>
            </w:pPr>
            <w:r>
              <w:t>Foreign Key</w:t>
            </w:r>
          </w:p>
        </w:tc>
        <w:tc>
          <w:tcPr>
            <w:tcW w:w="0" w:type="auto"/>
            <w:hideMark/>
          </w:tcPr>
          <w:p w:rsidR="006E0FD3" w:rsidRDefault="006E0FD3">
            <w:pPr>
              <w:rPr>
                <w:sz w:val="24"/>
                <w:szCs w:val="24"/>
              </w:rPr>
            </w:pPr>
            <w:r>
              <w:t>REFERENCES USER(</w:t>
            </w:r>
            <w:proofErr w:type="spellStart"/>
            <w:r>
              <w:t>user_id</w:t>
            </w:r>
            <w:proofErr w:type="spellEnd"/>
            <w:r>
              <w:t>)</w:t>
            </w:r>
          </w:p>
        </w:tc>
        <w:tc>
          <w:tcPr>
            <w:tcW w:w="0" w:type="auto"/>
            <w:hideMark/>
          </w:tcPr>
          <w:p w:rsidR="006E0FD3" w:rsidRDefault="006E0FD3">
            <w:pPr>
              <w:rPr>
                <w:sz w:val="24"/>
                <w:szCs w:val="24"/>
              </w:rPr>
            </w:pPr>
            <w:r>
              <w:t>Link tracking which user requested removal.</w:t>
            </w:r>
          </w:p>
        </w:tc>
      </w:tr>
      <w:tr w:rsidR="006E0FD3" w:rsidTr="00E200FC">
        <w:tc>
          <w:tcPr>
            <w:tcW w:w="0" w:type="auto"/>
            <w:hideMark/>
          </w:tcPr>
          <w:p w:rsidR="006E0FD3" w:rsidRDefault="006E0FD3">
            <w:pPr>
              <w:rPr>
                <w:sz w:val="24"/>
                <w:szCs w:val="24"/>
              </w:rPr>
            </w:pPr>
            <w:proofErr w:type="spellStart"/>
            <w:r>
              <w:t>requested_at</w:t>
            </w:r>
            <w:proofErr w:type="spellEnd"/>
          </w:p>
        </w:tc>
        <w:tc>
          <w:tcPr>
            <w:tcW w:w="0" w:type="auto"/>
            <w:hideMark/>
          </w:tcPr>
          <w:p w:rsidR="006E0FD3" w:rsidRDefault="006E0FD3">
            <w:pPr>
              <w:rPr>
                <w:sz w:val="24"/>
                <w:szCs w:val="24"/>
              </w:rPr>
            </w:pPr>
            <w:r>
              <w:t>TEXT</w:t>
            </w:r>
          </w:p>
        </w:tc>
        <w:tc>
          <w:tcPr>
            <w:tcW w:w="0" w:type="auto"/>
            <w:hideMark/>
          </w:tcPr>
          <w:p w:rsidR="006E0FD3" w:rsidRDefault="006E0FD3">
            <w:pPr>
              <w:rPr>
                <w:sz w:val="24"/>
                <w:szCs w:val="24"/>
              </w:rPr>
            </w:pPr>
            <w:r>
              <w:t>None</w:t>
            </w:r>
          </w:p>
        </w:tc>
        <w:tc>
          <w:tcPr>
            <w:tcW w:w="0" w:type="auto"/>
            <w:hideMark/>
          </w:tcPr>
          <w:p w:rsidR="006E0FD3" w:rsidRDefault="006E0FD3">
            <w:pPr>
              <w:rPr>
                <w:sz w:val="24"/>
                <w:szCs w:val="24"/>
              </w:rPr>
            </w:pPr>
            <w:r>
              <w:t>NOT NULL</w:t>
            </w:r>
          </w:p>
        </w:tc>
        <w:tc>
          <w:tcPr>
            <w:tcW w:w="0" w:type="auto"/>
            <w:hideMark/>
          </w:tcPr>
          <w:p w:rsidR="006E0FD3" w:rsidRDefault="006E0FD3">
            <w:pPr>
              <w:rPr>
                <w:sz w:val="24"/>
                <w:szCs w:val="24"/>
              </w:rPr>
            </w:pPr>
            <w:r>
              <w:t>Date and time the deletion script opened.</w:t>
            </w:r>
          </w:p>
        </w:tc>
      </w:tr>
      <w:tr w:rsidR="006E0FD3" w:rsidTr="00E200FC">
        <w:tc>
          <w:tcPr>
            <w:tcW w:w="0" w:type="auto"/>
            <w:hideMark/>
          </w:tcPr>
          <w:p w:rsidR="006E0FD3" w:rsidRDefault="006E0FD3">
            <w:pPr>
              <w:rPr>
                <w:sz w:val="24"/>
                <w:szCs w:val="24"/>
              </w:rPr>
            </w:pPr>
            <w:r>
              <w:t>status</w:t>
            </w:r>
          </w:p>
        </w:tc>
        <w:tc>
          <w:tcPr>
            <w:tcW w:w="0" w:type="auto"/>
            <w:hideMark/>
          </w:tcPr>
          <w:p w:rsidR="006E0FD3" w:rsidRDefault="006E0FD3">
            <w:pPr>
              <w:rPr>
                <w:sz w:val="24"/>
                <w:szCs w:val="24"/>
              </w:rPr>
            </w:pPr>
            <w:r>
              <w:t>TEXT</w:t>
            </w:r>
          </w:p>
        </w:tc>
        <w:tc>
          <w:tcPr>
            <w:tcW w:w="0" w:type="auto"/>
            <w:hideMark/>
          </w:tcPr>
          <w:p w:rsidR="006E0FD3" w:rsidRDefault="006E0FD3">
            <w:pPr>
              <w:rPr>
                <w:sz w:val="24"/>
                <w:szCs w:val="24"/>
              </w:rPr>
            </w:pPr>
            <w:r>
              <w:t>None</w:t>
            </w:r>
          </w:p>
        </w:tc>
        <w:tc>
          <w:tcPr>
            <w:tcW w:w="0" w:type="auto"/>
            <w:hideMark/>
          </w:tcPr>
          <w:p w:rsidR="006E0FD3" w:rsidRDefault="006E0FD3">
            <w:pPr>
              <w:rPr>
                <w:sz w:val="24"/>
                <w:szCs w:val="24"/>
              </w:rPr>
            </w:pPr>
            <w:r>
              <w:t xml:space="preserve">NOT NULL, DEFAULT </w:t>
            </w:r>
            <w:r>
              <w:lastRenderedPageBreak/>
              <w:t>'Pending'</w:t>
            </w:r>
          </w:p>
        </w:tc>
        <w:tc>
          <w:tcPr>
            <w:tcW w:w="0" w:type="auto"/>
            <w:hideMark/>
          </w:tcPr>
          <w:p w:rsidR="006E0FD3" w:rsidRDefault="006E0FD3">
            <w:pPr>
              <w:rPr>
                <w:sz w:val="24"/>
                <w:szCs w:val="24"/>
              </w:rPr>
            </w:pPr>
            <w:r>
              <w:lastRenderedPageBreak/>
              <w:t xml:space="preserve">Current tracking state ('Pending', </w:t>
            </w:r>
            <w:r>
              <w:lastRenderedPageBreak/>
              <w:t>'Completed').</w:t>
            </w:r>
          </w:p>
        </w:tc>
      </w:tr>
    </w:tbl>
    <w:p w:rsidR="006E0FD3" w:rsidRDefault="006E0FD3" w:rsidP="006E0FD3">
      <w:pPr>
        <w:pStyle w:val="Heading5"/>
      </w:pPr>
      <w:r>
        <w:lastRenderedPageBreak/>
        <w:t>4. DATA_COLLECTION_SESSION Table</w:t>
      </w:r>
    </w:p>
    <w:tbl>
      <w:tblPr>
        <w:tblStyle w:val="TableGrid"/>
        <w:tblW w:w="0" w:type="auto"/>
        <w:tblInd w:w="63" w:type="dxa"/>
        <w:tblLook w:val="04A0" w:firstRow="1" w:lastRow="0" w:firstColumn="1" w:lastColumn="0" w:noHBand="0" w:noVBand="1"/>
      </w:tblPr>
      <w:tblGrid>
        <w:gridCol w:w="1326"/>
        <w:gridCol w:w="1098"/>
        <w:gridCol w:w="1121"/>
        <w:gridCol w:w="2698"/>
        <w:gridCol w:w="2936"/>
      </w:tblGrid>
      <w:tr w:rsidR="006E0FD3" w:rsidTr="00E200FC">
        <w:tc>
          <w:tcPr>
            <w:tcW w:w="0" w:type="auto"/>
            <w:hideMark/>
          </w:tcPr>
          <w:p w:rsidR="006E0FD3" w:rsidRDefault="006E0FD3">
            <w:pPr>
              <w:jc w:val="center"/>
              <w:rPr>
                <w:b/>
                <w:bCs/>
                <w:sz w:val="24"/>
                <w:szCs w:val="24"/>
              </w:rPr>
            </w:pPr>
            <w:r>
              <w:rPr>
                <w:b/>
                <w:bCs/>
              </w:rPr>
              <w:t>Column Name</w:t>
            </w:r>
          </w:p>
        </w:tc>
        <w:tc>
          <w:tcPr>
            <w:tcW w:w="0" w:type="auto"/>
            <w:hideMark/>
          </w:tcPr>
          <w:p w:rsidR="006E0FD3" w:rsidRDefault="006E0FD3">
            <w:pPr>
              <w:jc w:val="center"/>
              <w:rPr>
                <w:b/>
                <w:bCs/>
                <w:sz w:val="24"/>
                <w:szCs w:val="24"/>
              </w:rPr>
            </w:pPr>
            <w:r>
              <w:rPr>
                <w:b/>
                <w:bCs/>
              </w:rPr>
              <w:t>Data Type</w:t>
            </w:r>
          </w:p>
        </w:tc>
        <w:tc>
          <w:tcPr>
            <w:tcW w:w="0" w:type="auto"/>
            <w:hideMark/>
          </w:tcPr>
          <w:p w:rsidR="006E0FD3" w:rsidRDefault="006E0FD3">
            <w:pPr>
              <w:jc w:val="center"/>
              <w:rPr>
                <w:b/>
                <w:bCs/>
                <w:sz w:val="24"/>
                <w:szCs w:val="24"/>
              </w:rPr>
            </w:pPr>
            <w:r>
              <w:rPr>
                <w:b/>
                <w:bCs/>
              </w:rPr>
              <w:t>Key Type</w:t>
            </w:r>
          </w:p>
        </w:tc>
        <w:tc>
          <w:tcPr>
            <w:tcW w:w="0" w:type="auto"/>
            <w:hideMark/>
          </w:tcPr>
          <w:p w:rsidR="006E0FD3" w:rsidRDefault="006E0FD3">
            <w:pPr>
              <w:jc w:val="center"/>
              <w:rPr>
                <w:b/>
                <w:bCs/>
                <w:sz w:val="24"/>
                <w:szCs w:val="24"/>
              </w:rPr>
            </w:pPr>
            <w:r>
              <w:rPr>
                <w:b/>
                <w:bCs/>
              </w:rPr>
              <w:t>Validation Constraint</w:t>
            </w:r>
          </w:p>
        </w:tc>
        <w:tc>
          <w:tcPr>
            <w:tcW w:w="0" w:type="auto"/>
            <w:hideMark/>
          </w:tcPr>
          <w:p w:rsidR="006E0FD3" w:rsidRDefault="006E0FD3">
            <w:pPr>
              <w:jc w:val="center"/>
              <w:rPr>
                <w:b/>
                <w:bCs/>
                <w:sz w:val="24"/>
                <w:szCs w:val="24"/>
              </w:rPr>
            </w:pPr>
            <w:r>
              <w:rPr>
                <w:b/>
                <w:bCs/>
              </w:rPr>
              <w:t>Description</w:t>
            </w:r>
          </w:p>
        </w:tc>
      </w:tr>
      <w:tr w:rsidR="006E0FD3" w:rsidTr="00E200FC">
        <w:tc>
          <w:tcPr>
            <w:tcW w:w="0" w:type="auto"/>
            <w:hideMark/>
          </w:tcPr>
          <w:p w:rsidR="006E0FD3" w:rsidRDefault="006E0FD3">
            <w:pPr>
              <w:rPr>
                <w:sz w:val="24"/>
                <w:szCs w:val="24"/>
              </w:rPr>
            </w:pPr>
            <w:proofErr w:type="spellStart"/>
            <w:r>
              <w:t>session_id</w:t>
            </w:r>
            <w:proofErr w:type="spellEnd"/>
          </w:p>
        </w:tc>
        <w:tc>
          <w:tcPr>
            <w:tcW w:w="0" w:type="auto"/>
            <w:hideMark/>
          </w:tcPr>
          <w:p w:rsidR="006E0FD3" w:rsidRDefault="006E0FD3">
            <w:pPr>
              <w:rPr>
                <w:sz w:val="24"/>
                <w:szCs w:val="24"/>
              </w:rPr>
            </w:pPr>
            <w:r>
              <w:t>INTEGER</w:t>
            </w:r>
          </w:p>
        </w:tc>
        <w:tc>
          <w:tcPr>
            <w:tcW w:w="0" w:type="auto"/>
            <w:hideMark/>
          </w:tcPr>
          <w:p w:rsidR="006E0FD3" w:rsidRDefault="006E0FD3">
            <w:pPr>
              <w:rPr>
                <w:sz w:val="24"/>
                <w:szCs w:val="24"/>
              </w:rPr>
            </w:pPr>
            <w:r>
              <w:t>Primary Key</w:t>
            </w:r>
          </w:p>
        </w:tc>
        <w:tc>
          <w:tcPr>
            <w:tcW w:w="0" w:type="auto"/>
            <w:hideMark/>
          </w:tcPr>
          <w:p w:rsidR="006E0FD3" w:rsidRDefault="006E0FD3">
            <w:pPr>
              <w:rPr>
                <w:sz w:val="24"/>
                <w:szCs w:val="24"/>
              </w:rPr>
            </w:pPr>
            <w:r>
              <w:t>AUTOINCREMENT, NOT NULL</w:t>
            </w:r>
          </w:p>
        </w:tc>
        <w:tc>
          <w:tcPr>
            <w:tcW w:w="0" w:type="auto"/>
            <w:hideMark/>
          </w:tcPr>
          <w:p w:rsidR="006E0FD3" w:rsidRDefault="006E0FD3">
            <w:pPr>
              <w:rPr>
                <w:sz w:val="24"/>
                <w:szCs w:val="24"/>
              </w:rPr>
            </w:pPr>
            <w:r>
              <w:t>Unique index for the active tracking loop.</w:t>
            </w:r>
          </w:p>
        </w:tc>
      </w:tr>
      <w:tr w:rsidR="006E0FD3" w:rsidTr="00E200FC">
        <w:tc>
          <w:tcPr>
            <w:tcW w:w="0" w:type="auto"/>
            <w:hideMark/>
          </w:tcPr>
          <w:p w:rsidR="006E0FD3" w:rsidRDefault="006E0FD3">
            <w:pPr>
              <w:rPr>
                <w:sz w:val="24"/>
                <w:szCs w:val="24"/>
              </w:rPr>
            </w:pPr>
            <w:proofErr w:type="spellStart"/>
            <w:r>
              <w:t>user_id</w:t>
            </w:r>
            <w:proofErr w:type="spellEnd"/>
          </w:p>
        </w:tc>
        <w:tc>
          <w:tcPr>
            <w:tcW w:w="0" w:type="auto"/>
            <w:hideMark/>
          </w:tcPr>
          <w:p w:rsidR="006E0FD3" w:rsidRDefault="006E0FD3">
            <w:pPr>
              <w:rPr>
                <w:sz w:val="24"/>
                <w:szCs w:val="24"/>
              </w:rPr>
            </w:pPr>
            <w:r>
              <w:t>INTEGER</w:t>
            </w:r>
          </w:p>
        </w:tc>
        <w:tc>
          <w:tcPr>
            <w:tcW w:w="0" w:type="auto"/>
            <w:hideMark/>
          </w:tcPr>
          <w:p w:rsidR="006E0FD3" w:rsidRDefault="006E0FD3">
            <w:pPr>
              <w:rPr>
                <w:sz w:val="24"/>
                <w:szCs w:val="24"/>
              </w:rPr>
            </w:pPr>
            <w:r>
              <w:t>Foreign Key</w:t>
            </w:r>
          </w:p>
        </w:tc>
        <w:tc>
          <w:tcPr>
            <w:tcW w:w="0" w:type="auto"/>
            <w:hideMark/>
          </w:tcPr>
          <w:p w:rsidR="006E0FD3" w:rsidRDefault="006E0FD3">
            <w:pPr>
              <w:rPr>
                <w:sz w:val="24"/>
                <w:szCs w:val="24"/>
              </w:rPr>
            </w:pPr>
            <w:r>
              <w:t>REFERENCES USER(</w:t>
            </w:r>
            <w:proofErr w:type="spellStart"/>
            <w:r>
              <w:t>user_id</w:t>
            </w:r>
            <w:proofErr w:type="spellEnd"/>
            <w:r>
              <w:t>)</w:t>
            </w:r>
          </w:p>
        </w:tc>
        <w:tc>
          <w:tcPr>
            <w:tcW w:w="0" w:type="auto"/>
            <w:hideMark/>
          </w:tcPr>
          <w:p w:rsidR="006E0FD3" w:rsidRDefault="006E0FD3">
            <w:pPr>
              <w:rPr>
                <w:sz w:val="24"/>
                <w:szCs w:val="24"/>
              </w:rPr>
            </w:pPr>
            <w:r>
              <w:t>Links session to active contributor account.</w:t>
            </w:r>
          </w:p>
        </w:tc>
      </w:tr>
      <w:tr w:rsidR="006E0FD3" w:rsidTr="00E200FC">
        <w:tc>
          <w:tcPr>
            <w:tcW w:w="0" w:type="auto"/>
            <w:hideMark/>
          </w:tcPr>
          <w:p w:rsidR="006E0FD3" w:rsidRDefault="006E0FD3">
            <w:pPr>
              <w:rPr>
                <w:sz w:val="24"/>
                <w:szCs w:val="24"/>
              </w:rPr>
            </w:pPr>
            <w:proofErr w:type="spellStart"/>
            <w:r>
              <w:t>started_at</w:t>
            </w:r>
            <w:proofErr w:type="spellEnd"/>
          </w:p>
        </w:tc>
        <w:tc>
          <w:tcPr>
            <w:tcW w:w="0" w:type="auto"/>
            <w:hideMark/>
          </w:tcPr>
          <w:p w:rsidR="006E0FD3" w:rsidRDefault="006E0FD3">
            <w:pPr>
              <w:rPr>
                <w:sz w:val="24"/>
                <w:szCs w:val="24"/>
              </w:rPr>
            </w:pPr>
            <w:r>
              <w:t>TEXT</w:t>
            </w:r>
          </w:p>
        </w:tc>
        <w:tc>
          <w:tcPr>
            <w:tcW w:w="0" w:type="auto"/>
            <w:hideMark/>
          </w:tcPr>
          <w:p w:rsidR="006E0FD3" w:rsidRDefault="006E0FD3">
            <w:pPr>
              <w:rPr>
                <w:sz w:val="24"/>
                <w:szCs w:val="24"/>
              </w:rPr>
            </w:pPr>
            <w:r>
              <w:t>None</w:t>
            </w:r>
          </w:p>
        </w:tc>
        <w:tc>
          <w:tcPr>
            <w:tcW w:w="0" w:type="auto"/>
            <w:hideMark/>
          </w:tcPr>
          <w:p w:rsidR="006E0FD3" w:rsidRDefault="006E0FD3">
            <w:pPr>
              <w:rPr>
                <w:sz w:val="24"/>
                <w:szCs w:val="24"/>
              </w:rPr>
            </w:pPr>
            <w:r>
              <w:t>NOT NULL</w:t>
            </w:r>
          </w:p>
        </w:tc>
        <w:tc>
          <w:tcPr>
            <w:tcW w:w="0" w:type="auto"/>
            <w:hideMark/>
          </w:tcPr>
          <w:p w:rsidR="006E0FD3" w:rsidRDefault="006E0FD3">
            <w:pPr>
              <w:rPr>
                <w:sz w:val="24"/>
                <w:szCs w:val="24"/>
              </w:rPr>
            </w:pPr>
            <w:r>
              <w:t>Timestamp when tracking thread initialized.</w:t>
            </w:r>
          </w:p>
        </w:tc>
      </w:tr>
      <w:tr w:rsidR="006E0FD3" w:rsidTr="00E200FC">
        <w:tc>
          <w:tcPr>
            <w:tcW w:w="0" w:type="auto"/>
            <w:hideMark/>
          </w:tcPr>
          <w:p w:rsidR="006E0FD3" w:rsidRDefault="006E0FD3">
            <w:pPr>
              <w:rPr>
                <w:sz w:val="24"/>
                <w:szCs w:val="24"/>
              </w:rPr>
            </w:pPr>
            <w:proofErr w:type="spellStart"/>
            <w:r>
              <w:t>ended_at</w:t>
            </w:r>
            <w:proofErr w:type="spellEnd"/>
          </w:p>
        </w:tc>
        <w:tc>
          <w:tcPr>
            <w:tcW w:w="0" w:type="auto"/>
            <w:hideMark/>
          </w:tcPr>
          <w:p w:rsidR="006E0FD3" w:rsidRDefault="006E0FD3">
            <w:pPr>
              <w:rPr>
                <w:sz w:val="24"/>
                <w:szCs w:val="24"/>
              </w:rPr>
            </w:pPr>
            <w:r>
              <w:t>TEXT</w:t>
            </w:r>
          </w:p>
        </w:tc>
        <w:tc>
          <w:tcPr>
            <w:tcW w:w="0" w:type="auto"/>
            <w:hideMark/>
          </w:tcPr>
          <w:p w:rsidR="006E0FD3" w:rsidRDefault="006E0FD3">
            <w:pPr>
              <w:rPr>
                <w:sz w:val="24"/>
                <w:szCs w:val="24"/>
              </w:rPr>
            </w:pPr>
            <w:r>
              <w:t>None</w:t>
            </w:r>
          </w:p>
        </w:tc>
        <w:tc>
          <w:tcPr>
            <w:tcW w:w="0" w:type="auto"/>
            <w:hideMark/>
          </w:tcPr>
          <w:p w:rsidR="006E0FD3" w:rsidRDefault="006E0FD3">
            <w:pPr>
              <w:rPr>
                <w:sz w:val="24"/>
                <w:szCs w:val="24"/>
              </w:rPr>
            </w:pPr>
            <w:r>
              <w:t>NULLABLE</w:t>
            </w:r>
          </w:p>
        </w:tc>
        <w:tc>
          <w:tcPr>
            <w:tcW w:w="0" w:type="auto"/>
            <w:hideMark/>
          </w:tcPr>
          <w:p w:rsidR="006E0FD3" w:rsidRDefault="006E0FD3">
            <w:pPr>
              <w:rPr>
                <w:sz w:val="24"/>
                <w:szCs w:val="24"/>
              </w:rPr>
            </w:pPr>
            <w:r>
              <w:t>Timestamp when field logging stopped.</w:t>
            </w:r>
          </w:p>
        </w:tc>
      </w:tr>
    </w:tbl>
    <w:p w:rsidR="006E0FD3" w:rsidRDefault="006E0FD3" w:rsidP="006E0FD3">
      <w:pPr>
        <w:pStyle w:val="Heading5"/>
      </w:pPr>
      <w:r>
        <w:t>5. NETWORK_TOWER Table</w:t>
      </w:r>
    </w:p>
    <w:tbl>
      <w:tblPr>
        <w:tblStyle w:val="TableGrid"/>
        <w:tblW w:w="0" w:type="auto"/>
        <w:tblInd w:w="63" w:type="dxa"/>
        <w:tblLook w:val="04A0" w:firstRow="1" w:lastRow="0" w:firstColumn="1" w:lastColumn="0" w:noHBand="0" w:noVBand="1"/>
      </w:tblPr>
      <w:tblGrid>
        <w:gridCol w:w="1816"/>
        <w:gridCol w:w="1094"/>
        <w:gridCol w:w="1075"/>
        <w:gridCol w:w="2574"/>
        <w:gridCol w:w="2620"/>
      </w:tblGrid>
      <w:tr w:rsidR="006E0FD3" w:rsidTr="00E200FC">
        <w:tc>
          <w:tcPr>
            <w:tcW w:w="0" w:type="auto"/>
            <w:hideMark/>
          </w:tcPr>
          <w:p w:rsidR="006E0FD3" w:rsidRDefault="006E0FD3">
            <w:pPr>
              <w:jc w:val="center"/>
              <w:rPr>
                <w:b/>
                <w:bCs/>
                <w:sz w:val="24"/>
                <w:szCs w:val="24"/>
              </w:rPr>
            </w:pPr>
            <w:r>
              <w:rPr>
                <w:b/>
                <w:bCs/>
              </w:rPr>
              <w:t>Column Name</w:t>
            </w:r>
          </w:p>
        </w:tc>
        <w:tc>
          <w:tcPr>
            <w:tcW w:w="0" w:type="auto"/>
            <w:hideMark/>
          </w:tcPr>
          <w:p w:rsidR="006E0FD3" w:rsidRDefault="006E0FD3">
            <w:pPr>
              <w:jc w:val="center"/>
              <w:rPr>
                <w:b/>
                <w:bCs/>
                <w:sz w:val="24"/>
                <w:szCs w:val="24"/>
              </w:rPr>
            </w:pPr>
            <w:r>
              <w:rPr>
                <w:b/>
                <w:bCs/>
              </w:rPr>
              <w:t>Data Type</w:t>
            </w:r>
          </w:p>
        </w:tc>
        <w:tc>
          <w:tcPr>
            <w:tcW w:w="0" w:type="auto"/>
            <w:hideMark/>
          </w:tcPr>
          <w:p w:rsidR="006E0FD3" w:rsidRDefault="006E0FD3">
            <w:pPr>
              <w:jc w:val="center"/>
              <w:rPr>
                <w:b/>
                <w:bCs/>
                <w:sz w:val="24"/>
                <w:szCs w:val="24"/>
              </w:rPr>
            </w:pPr>
            <w:r>
              <w:rPr>
                <w:b/>
                <w:bCs/>
              </w:rPr>
              <w:t>Key Type</w:t>
            </w:r>
          </w:p>
        </w:tc>
        <w:tc>
          <w:tcPr>
            <w:tcW w:w="0" w:type="auto"/>
            <w:hideMark/>
          </w:tcPr>
          <w:p w:rsidR="006E0FD3" w:rsidRDefault="006E0FD3">
            <w:pPr>
              <w:jc w:val="center"/>
              <w:rPr>
                <w:b/>
                <w:bCs/>
                <w:sz w:val="24"/>
                <w:szCs w:val="24"/>
              </w:rPr>
            </w:pPr>
            <w:r>
              <w:rPr>
                <w:b/>
                <w:bCs/>
              </w:rPr>
              <w:t>Validation Constraint</w:t>
            </w:r>
          </w:p>
        </w:tc>
        <w:tc>
          <w:tcPr>
            <w:tcW w:w="0" w:type="auto"/>
            <w:hideMark/>
          </w:tcPr>
          <w:p w:rsidR="006E0FD3" w:rsidRDefault="006E0FD3">
            <w:pPr>
              <w:jc w:val="center"/>
              <w:rPr>
                <w:b/>
                <w:bCs/>
                <w:sz w:val="24"/>
                <w:szCs w:val="24"/>
              </w:rPr>
            </w:pPr>
            <w:r>
              <w:rPr>
                <w:b/>
                <w:bCs/>
              </w:rPr>
              <w:t>Description</w:t>
            </w:r>
          </w:p>
        </w:tc>
      </w:tr>
      <w:tr w:rsidR="006E0FD3" w:rsidTr="00E200FC">
        <w:tc>
          <w:tcPr>
            <w:tcW w:w="0" w:type="auto"/>
            <w:hideMark/>
          </w:tcPr>
          <w:p w:rsidR="006E0FD3" w:rsidRDefault="006E0FD3">
            <w:pPr>
              <w:rPr>
                <w:sz w:val="24"/>
                <w:szCs w:val="24"/>
              </w:rPr>
            </w:pPr>
            <w:proofErr w:type="spellStart"/>
            <w:r>
              <w:t>tower_id</w:t>
            </w:r>
            <w:proofErr w:type="spellEnd"/>
          </w:p>
        </w:tc>
        <w:tc>
          <w:tcPr>
            <w:tcW w:w="0" w:type="auto"/>
            <w:hideMark/>
          </w:tcPr>
          <w:p w:rsidR="006E0FD3" w:rsidRDefault="006E0FD3">
            <w:pPr>
              <w:rPr>
                <w:sz w:val="24"/>
                <w:szCs w:val="24"/>
              </w:rPr>
            </w:pPr>
            <w:r>
              <w:t>INTEGER</w:t>
            </w:r>
          </w:p>
        </w:tc>
        <w:tc>
          <w:tcPr>
            <w:tcW w:w="0" w:type="auto"/>
            <w:hideMark/>
          </w:tcPr>
          <w:p w:rsidR="006E0FD3" w:rsidRDefault="006E0FD3">
            <w:pPr>
              <w:rPr>
                <w:sz w:val="24"/>
                <w:szCs w:val="24"/>
              </w:rPr>
            </w:pPr>
            <w:r>
              <w:t>Primary Key</w:t>
            </w:r>
          </w:p>
        </w:tc>
        <w:tc>
          <w:tcPr>
            <w:tcW w:w="0" w:type="auto"/>
            <w:hideMark/>
          </w:tcPr>
          <w:p w:rsidR="006E0FD3" w:rsidRDefault="006E0FD3">
            <w:pPr>
              <w:rPr>
                <w:sz w:val="24"/>
                <w:szCs w:val="24"/>
              </w:rPr>
            </w:pPr>
            <w:r>
              <w:t>AUTOINCREMENT, NOT NULL</w:t>
            </w:r>
          </w:p>
        </w:tc>
        <w:tc>
          <w:tcPr>
            <w:tcW w:w="0" w:type="auto"/>
            <w:hideMark/>
          </w:tcPr>
          <w:p w:rsidR="006E0FD3" w:rsidRDefault="006E0FD3">
            <w:pPr>
              <w:rPr>
                <w:sz w:val="24"/>
                <w:szCs w:val="24"/>
              </w:rPr>
            </w:pPr>
            <w:r>
              <w:t>Unique internal hardware record tracker.</w:t>
            </w:r>
          </w:p>
        </w:tc>
      </w:tr>
      <w:tr w:rsidR="006E0FD3" w:rsidTr="00E200FC">
        <w:tc>
          <w:tcPr>
            <w:tcW w:w="0" w:type="auto"/>
            <w:hideMark/>
          </w:tcPr>
          <w:p w:rsidR="006E0FD3" w:rsidRDefault="006E0FD3">
            <w:pPr>
              <w:rPr>
                <w:sz w:val="24"/>
                <w:szCs w:val="24"/>
              </w:rPr>
            </w:pPr>
            <w:proofErr w:type="spellStart"/>
            <w:r>
              <w:t>operator_name</w:t>
            </w:r>
            <w:proofErr w:type="spellEnd"/>
          </w:p>
        </w:tc>
        <w:tc>
          <w:tcPr>
            <w:tcW w:w="0" w:type="auto"/>
            <w:hideMark/>
          </w:tcPr>
          <w:p w:rsidR="006E0FD3" w:rsidRDefault="006E0FD3">
            <w:pPr>
              <w:rPr>
                <w:sz w:val="24"/>
                <w:szCs w:val="24"/>
              </w:rPr>
            </w:pPr>
            <w:r>
              <w:t>TEXT</w:t>
            </w:r>
          </w:p>
        </w:tc>
        <w:tc>
          <w:tcPr>
            <w:tcW w:w="0" w:type="auto"/>
            <w:hideMark/>
          </w:tcPr>
          <w:p w:rsidR="006E0FD3" w:rsidRDefault="006E0FD3">
            <w:pPr>
              <w:rPr>
                <w:sz w:val="24"/>
                <w:szCs w:val="24"/>
              </w:rPr>
            </w:pPr>
            <w:r>
              <w:t>None</w:t>
            </w:r>
          </w:p>
        </w:tc>
        <w:tc>
          <w:tcPr>
            <w:tcW w:w="0" w:type="auto"/>
            <w:hideMark/>
          </w:tcPr>
          <w:p w:rsidR="006E0FD3" w:rsidRDefault="006E0FD3">
            <w:pPr>
              <w:rPr>
                <w:sz w:val="24"/>
                <w:szCs w:val="24"/>
              </w:rPr>
            </w:pPr>
            <w:r>
              <w:t>NOT NULL</w:t>
            </w:r>
          </w:p>
        </w:tc>
        <w:tc>
          <w:tcPr>
            <w:tcW w:w="0" w:type="auto"/>
            <w:hideMark/>
          </w:tcPr>
          <w:p w:rsidR="006E0FD3" w:rsidRDefault="006E0FD3">
            <w:pPr>
              <w:rPr>
                <w:sz w:val="24"/>
                <w:szCs w:val="24"/>
              </w:rPr>
            </w:pPr>
            <w:r>
              <w:t>Name of telecom carrier (MTN / Orange).</w:t>
            </w:r>
          </w:p>
        </w:tc>
      </w:tr>
      <w:tr w:rsidR="006E0FD3" w:rsidTr="00E200FC">
        <w:tc>
          <w:tcPr>
            <w:tcW w:w="0" w:type="auto"/>
            <w:hideMark/>
          </w:tcPr>
          <w:p w:rsidR="006E0FD3" w:rsidRDefault="006E0FD3">
            <w:pPr>
              <w:rPr>
                <w:sz w:val="24"/>
                <w:szCs w:val="24"/>
              </w:rPr>
            </w:pPr>
            <w:proofErr w:type="spellStart"/>
            <w:r>
              <w:t>network_generation</w:t>
            </w:r>
            <w:proofErr w:type="spellEnd"/>
          </w:p>
        </w:tc>
        <w:tc>
          <w:tcPr>
            <w:tcW w:w="0" w:type="auto"/>
            <w:hideMark/>
          </w:tcPr>
          <w:p w:rsidR="006E0FD3" w:rsidRDefault="006E0FD3">
            <w:pPr>
              <w:rPr>
                <w:sz w:val="24"/>
                <w:szCs w:val="24"/>
              </w:rPr>
            </w:pPr>
            <w:r>
              <w:t>TEXT</w:t>
            </w:r>
          </w:p>
        </w:tc>
        <w:tc>
          <w:tcPr>
            <w:tcW w:w="0" w:type="auto"/>
            <w:hideMark/>
          </w:tcPr>
          <w:p w:rsidR="006E0FD3" w:rsidRDefault="006E0FD3">
            <w:pPr>
              <w:rPr>
                <w:sz w:val="24"/>
                <w:szCs w:val="24"/>
              </w:rPr>
            </w:pPr>
            <w:r>
              <w:t>None</w:t>
            </w:r>
          </w:p>
        </w:tc>
        <w:tc>
          <w:tcPr>
            <w:tcW w:w="0" w:type="auto"/>
            <w:hideMark/>
          </w:tcPr>
          <w:p w:rsidR="006E0FD3" w:rsidRDefault="006E0FD3">
            <w:pPr>
              <w:rPr>
                <w:sz w:val="24"/>
                <w:szCs w:val="24"/>
              </w:rPr>
            </w:pPr>
            <w:r>
              <w:t>NOT NULL</w:t>
            </w:r>
          </w:p>
        </w:tc>
        <w:tc>
          <w:tcPr>
            <w:tcW w:w="0" w:type="auto"/>
            <w:hideMark/>
          </w:tcPr>
          <w:p w:rsidR="006E0FD3" w:rsidRDefault="006E0FD3">
            <w:pPr>
              <w:rPr>
                <w:sz w:val="24"/>
                <w:szCs w:val="24"/>
              </w:rPr>
            </w:pPr>
            <w:r>
              <w:t>Radio connection generation type (4G, 3G).</w:t>
            </w:r>
          </w:p>
        </w:tc>
      </w:tr>
      <w:tr w:rsidR="006E0FD3" w:rsidTr="00E200FC">
        <w:tc>
          <w:tcPr>
            <w:tcW w:w="0" w:type="auto"/>
            <w:hideMark/>
          </w:tcPr>
          <w:p w:rsidR="006E0FD3" w:rsidRDefault="006E0FD3">
            <w:pPr>
              <w:rPr>
                <w:sz w:val="24"/>
                <w:szCs w:val="24"/>
              </w:rPr>
            </w:pPr>
            <w:proofErr w:type="spellStart"/>
            <w:r>
              <w:t>cell_id</w:t>
            </w:r>
            <w:proofErr w:type="spellEnd"/>
          </w:p>
        </w:tc>
        <w:tc>
          <w:tcPr>
            <w:tcW w:w="0" w:type="auto"/>
            <w:hideMark/>
          </w:tcPr>
          <w:p w:rsidR="006E0FD3" w:rsidRDefault="006E0FD3">
            <w:pPr>
              <w:rPr>
                <w:sz w:val="24"/>
                <w:szCs w:val="24"/>
              </w:rPr>
            </w:pPr>
            <w:r>
              <w:t>INTEGER</w:t>
            </w:r>
          </w:p>
        </w:tc>
        <w:tc>
          <w:tcPr>
            <w:tcW w:w="0" w:type="auto"/>
            <w:hideMark/>
          </w:tcPr>
          <w:p w:rsidR="006E0FD3" w:rsidRDefault="006E0FD3">
            <w:pPr>
              <w:rPr>
                <w:sz w:val="24"/>
                <w:szCs w:val="24"/>
              </w:rPr>
            </w:pPr>
            <w:r>
              <w:t>None</w:t>
            </w:r>
          </w:p>
        </w:tc>
        <w:tc>
          <w:tcPr>
            <w:tcW w:w="0" w:type="auto"/>
            <w:hideMark/>
          </w:tcPr>
          <w:p w:rsidR="006E0FD3" w:rsidRDefault="006E0FD3">
            <w:pPr>
              <w:rPr>
                <w:sz w:val="24"/>
                <w:szCs w:val="24"/>
              </w:rPr>
            </w:pPr>
            <w:r>
              <w:t>NOT NULL</w:t>
            </w:r>
          </w:p>
        </w:tc>
        <w:tc>
          <w:tcPr>
            <w:tcW w:w="0" w:type="auto"/>
            <w:hideMark/>
          </w:tcPr>
          <w:p w:rsidR="006E0FD3" w:rsidRDefault="006E0FD3">
            <w:pPr>
              <w:rPr>
                <w:sz w:val="24"/>
                <w:szCs w:val="24"/>
              </w:rPr>
            </w:pPr>
            <w:r>
              <w:t>Global standard cell tower hardware index.</w:t>
            </w:r>
          </w:p>
        </w:tc>
      </w:tr>
      <w:tr w:rsidR="006E0FD3" w:rsidTr="00E200FC">
        <w:tc>
          <w:tcPr>
            <w:tcW w:w="0" w:type="auto"/>
            <w:hideMark/>
          </w:tcPr>
          <w:p w:rsidR="006E0FD3" w:rsidRDefault="006E0FD3">
            <w:pPr>
              <w:rPr>
                <w:sz w:val="24"/>
                <w:szCs w:val="24"/>
              </w:rPr>
            </w:pPr>
            <w:proofErr w:type="spellStart"/>
            <w:r>
              <w:t>lac_tac</w:t>
            </w:r>
            <w:proofErr w:type="spellEnd"/>
          </w:p>
        </w:tc>
        <w:tc>
          <w:tcPr>
            <w:tcW w:w="0" w:type="auto"/>
            <w:hideMark/>
          </w:tcPr>
          <w:p w:rsidR="006E0FD3" w:rsidRDefault="006E0FD3">
            <w:pPr>
              <w:rPr>
                <w:sz w:val="24"/>
                <w:szCs w:val="24"/>
              </w:rPr>
            </w:pPr>
            <w:r>
              <w:t>INTEGER</w:t>
            </w:r>
          </w:p>
        </w:tc>
        <w:tc>
          <w:tcPr>
            <w:tcW w:w="0" w:type="auto"/>
            <w:hideMark/>
          </w:tcPr>
          <w:p w:rsidR="006E0FD3" w:rsidRDefault="006E0FD3">
            <w:pPr>
              <w:rPr>
                <w:sz w:val="24"/>
                <w:szCs w:val="24"/>
              </w:rPr>
            </w:pPr>
            <w:r>
              <w:t>None</w:t>
            </w:r>
          </w:p>
        </w:tc>
        <w:tc>
          <w:tcPr>
            <w:tcW w:w="0" w:type="auto"/>
            <w:hideMark/>
          </w:tcPr>
          <w:p w:rsidR="006E0FD3" w:rsidRDefault="006E0FD3">
            <w:pPr>
              <w:rPr>
                <w:sz w:val="24"/>
                <w:szCs w:val="24"/>
              </w:rPr>
            </w:pPr>
            <w:r>
              <w:t>NOT NULL</w:t>
            </w:r>
          </w:p>
        </w:tc>
        <w:tc>
          <w:tcPr>
            <w:tcW w:w="0" w:type="auto"/>
            <w:hideMark/>
          </w:tcPr>
          <w:p w:rsidR="006E0FD3" w:rsidRDefault="006E0FD3">
            <w:pPr>
              <w:rPr>
                <w:sz w:val="24"/>
                <w:szCs w:val="24"/>
              </w:rPr>
            </w:pPr>
            <w:r>
              <w:t>Area network location tracking parameters.</w:t>
            </w:r>
          </w:p>
        </w:tc>
      </w:tr>
    </w:tbl>
    <w:p w:rsidR="006E0FD3" w:rsidRDefault="006E0FD3" w:rsidP="006E0FD3">
      <w:pPr>
        <w:pStyle w:val="Heading5"/>
      </w:pPr>
      <w:r>
        <w:t>6. LOCATION Table</w:t>
      </w:r>
    </w:p>
    <w:tbl>
      <w:tblPr>
        <w:tblStyle w:val="TableGrid"/>
        <w:tblW w:w="0" w:type="auto"/>
        <w:tblInd w:w="63" w:type="dxa"/>
        <w:tblLook w:val="04A0" w:firstRow="1" w:lastRow="0" w:firstColumn="1" w:lastColumn="0" w:noHBand="0" w:noVBand="1"/>
      </w:tblPr>
      <w:tblGrid>
        <w:gridCol w:w="1393"/>
        <w:gridCol w:w="1095"/>
        <w:gridCol w:w="1085"/>
        <w:gridCol w:w="2601"/>
        <w:gridCol w:w="3005"/>
      </w:tblGrid>
      <w:tr w:rsidR="006E0FD3" w:rsidTr="00E200FC">
        <w:tc>
          <w:tcPr>
            <w:tcW w:w="0" w:type="auto"/>
            <w:hideMark/>
          </w:tcPr>
          <w:p w:rsidR="006E0FD3" w:rsidRDefault="006E0FD3">
            <w:pPr>
              <w:jc w:val="center"/>
              <w:rPr>
                <w:b/>
                <w:bCs/>
                <w:sz w:val="24"/>
                <w:szCs w:val="24"/>
              </w:rPr>
            </w:pPr>
            <w:r>
              <w:rPr>
                <w:b/>
                <w:bCs/>
              </w:rPr>
              <w:t>Column Name</w:t>
            </w:r>
          </w:p>
        </w:tc>
        <w:tc>
          <w:tcPr>
            <w:tcW w:w="0" w:type="auto"/>
            <w:hideMark/>
          </w:tcPr>
          <w:p w:rsidR="006E0FD3" w:rsidRDefault="006E0FD3">
            <w:pPr>
              <w:jc w:val="center"/>
              <w:rPr>
                <w:b/>
                <w:bCs/>
                <w:sz w:val="24"/>
                <w:szCs w:val="24"/>
              </w:rPr>
            </w:pPr>
            <w:r>
              <w:rPr>
                <w:b/>
                <w:bCs/>
              </w:rPr>
              <w:t>Data Type</w:t>
            </w:r>
          </w:p>
        </w:tc>
        <w:tc>
          <w:tcPr>
            <w:tcW w:w="0" w:type="auto"/>
            <w:hideMark/>
          </w:tcPr>
          <w:p w:rsidR="006E0FD3" w:rsidRDefault="006E0FD3">
            <w:pPr>
              <w:jc w:val="center"/>
              <w:rPr>
                <w:b/>
                <w:bCs/>
                <w:sz w:val="24"/>
                <w:szCs w:val="24"/>
              </w:rPr>
            </w:pPr>
            <w:r>
              <w:rPr>
                <w:b/>
                <w:bCs/>
              </w:rPr>
              <w:t>Key Type</w:t>
            </w:r>
          </w:p>
        </w:tc>
        <w:tc>
          <w:tcPr>
            <w:tcW w:w="0" w:type="auto"/>
            <w:hideMark/>
          </w:tcPr>
          <w:p w:rsidR="006E0FD3" w:rsidRDefault="006E0FD3">
            <w:pPr>
              <w:jc w:val="center"/>
              <w:rPr>
                <w:b/>
                <w:bCs/>
                <w:sz w:val="24"/>
                <w:szCs w:val="24"/>
              </w:rPr>
            </w:pPr>
            <w:r>
              <w:rPr>
                <w:b/>
                <w:bCs/>
              </w:rPr>
              <w:t>Validation Constraint</w:t>
            </w:r>
          </w:p>
        </w:tc>
        <w:tc>
          <w:tcPr>
            <w:tcW w:w="0" w:type="auto"/>
            <w:hideMark/>
          </w:tcPr>
          <w:p w:rsidR="006E0FD3" w:rsidRDefault="006E0FD3">
            <w:pPr>
              <w:jc w:val="center"/>
              <w:rPr>
                <w:b/>
                <w:bCs/>
                <w:sz w:val="24"/>
                <w:szCs w:val="24"/>
              </w:rPr>
            </w:pPr>
            <w:r>
              <w:rPr>
                <w:b/>
                <w:bCs/>
              </w:rPr>
              <w:t>Description</w:t>
            </w:r>
          </w:p>
        </w:tc>
      </w:tr>
      <w:tr w:rsidR="006E0FD3" w:rsidTr="00E200FC">
        <w:tc>
          <w:tcPr>
            <w:tcW w:w="0" w:type="auto"/>
            <w:hideMark/>
          </w:tcPr>
          <w:p w:rsidR="006E0FD3" w:rsidRDefault="006E0FD3">
            <w:pPr>
              <w:rPr>
                <w:sz w:val="24"/>
                <w:szCs w:val="24"/>
              </w:rPr>
            </w:pPr>
            <w:proofErr w:type="spellStart"/>
            <w:r>
              <w:t>location_id</w:t>
            </w:r>
            <w:proofErr w:type="spellEnd"/>
          </w:p>
        </w:tc>
        <w:tc>
          <w:tcPr>
            <w:tcW w:w="0" w:type="auto"/>
            <w:hideMark/>
          </w:tcPr>
          <w:p w:rsidR="006E0FD3" w:rsidRDefault="006E0FD3">
            <w:pPr>
              <w:rPr>
                <w:sz w:val="24"/>
                <w:szCs w:val="24"/>
              </w:rPr>
            </w:pPr>
            <w:r>
              <w:t>INTEGER</w:t>
            </w:r>
          </w:p>
        </w:tc>
        <w:tc>
          <w:tcPr>
            <w:tcW w:w="0" w:type="auto"/>
            <w:hideMark/>
          </w:tcPr>
          <w:p w:rsidR="006E0FD3" w:rsidRDefault="006E0FD3">
            <w:pPr>
              <w:rPr>
                <w:sz w:val="24"/>
                <w:szCs w:val="24"/>
              </w:rPr>
            </w:pPr>
            <w:r>
              <w:t>Primary Key</w:t>
            </w:r>
          </w:p>
        </w:tc>
        <w:tc>
          <w:tcPr>
            <w:tcW w:w="0" w:type="auto"/>
            <w:hideMark/>
          </w:tcPr>
          <w:p w:rsidR="006E0FD3" w:rsidRDefault="006E0FD3">
            <w:pPr>
              <w:rPr>
                <w:sz w:val="24"/>
                <w:szCs w:val="24"/>
              </w:rPr>
            </w:pPr>
            <w:r>
              <w:t>AUTOINCREMENT, NOT NULL</w:t>
            </w:r>
          </w:p>
        </w:tc>
        <w:tc>
          <w:tcPr>
            <w:tcW w:w="0" w:type="auto"/>
            <w:hideMark/>
          </w:tcPr>
          <w:p w:rsidR="006E0FD3" w:rsidRDefault="006E0FD3">
            <w:pPr>
              <w:rPr>
                <w:sz w:val="24"/>
                <w:szCs w:val="24"/>
              </w:rPr>
            </w:pPr>
            <w:r>
              <w:t>Unique tracking marker for spatial node.</w:t>
            </w:r>
          </w:p>
        </w:tc>
      </w:tr>
      <w:tr w:rsidR="006E0FD3" w:rsidTr="00E200FC">
        <w:tc>
          <w:tcPr>
            <w:tcW w:w="0" w:type="auto"/>
            <w:hideMark/>
          </w:tcPr>
          <w:p w:rsidR="006E0FD3" w:rsidRDefault="006E0FD3">
            <w:pPr>
              <w:rPr>
                <w:sz w:val="24"/>
                <w:szCs w:val="24"/>
              </w:rPr>
            </w:pPr>
            <w:r>
              <w:t>latitude</w:t>
            </w:r>
          </w:p>
        </w:tc>
        <w:tc>
          <w:tcPr>
            <w:tcW w:w="0" w:type="auto"/>
            <w:hideMark/>
          </w:tcPr>
          <w:p w:rsidR="006E0FD3" w:rsidRDefault="006E0FD3">
            <w:pPr>
              <w:rPr>
                <w:sz w:val="24"/>
                <w:szCs w:val="24"/>
              </w:rPr>
            </w:pPr>
            <w:r>
              <w:t>REAL</w:t>
            </w:r>
          </w:p>
        </w:tc>
        <w:tc>
          <w:tcPr>
            <w:tcW w:w="0" w:type="auto"/>
            <w:hideMark/>
          </w:tcPr>
          <w:p w:rsidR="006E0FD3" w:rsidRDefault="006E0FD3">
            <w:pPr>
              <w:rPr>
                <w:sz w:val="24"/>
                <w:szCs w:val="24"/>
              </w:rPr>
            </w:pPr>
            <w:r>
              <w:t>None</w:t>
            </w:r>
          </w:p>
        </w:tc>
        <w:tc>
          <w:tcPr>
            <w:tcW w:w="0" w:type="auto"/>
            <w:hideMark/>
          </w:tcPr>
          <w:p w:rsidR="006E0FD3" w:rsidRDefault="006E0FD3">
            <w:pPr>
              <w:rPr>
                <w:sz w:val="24"/>
                <w:szCs w:val="24"/>
              </w:rPr>
            </w:pPr>
            <w:r>
              <w:t>NOT NULL</w:t>
            </w:r>
          </w:p>
        </w:tc>
        <w:tc>
          <w:tcPr>
            <w:tcW w:w="0" w:type="auto"/>
            <w:hideMark/>
          </w:tcPr>
          <w:p w:rsidR="006E0FD3" w:rsidRDefault="006E0FD3">
            <w:pPr>
              <w:rPr>
                <w:sz w:val="24"/>
                <w:szCs w:val="24"/>
              </w:rPr>
            </w:pPr>
            <w:r>
              <w:t>Geographic Latitude in decimal degrees.</w:t>
            </w:r>
          </w:p>
        </w:tc>
      </w:tr>
      <w:tr w:rsidR="006E0FD3" w:rsidTr="00E200FC">
        <w:tc>
          <w:tcPr>
            <w:tcW w:w="0" w:type="auto"/>
            <w:hideMark/>
          </w:tcPr>
          <w:p w:rsidR="006E0FD3" w:rsidRDefault="006E0FD3">
            <w:pPr>
              <w:rPr>
                <w:sz w:val="24"/>
                <w:szCs w:val="24"/>
              </w:rPr>
            </w:pPr>
            <w:r>
              <w:t>longitude</w:t>
            </w:r>
          </w:p>
        </w:tc>
        <w:tc>
          <w:tcPr>
            <w:tcW w:w="0" w:type="auto"/>
            <w:hideMark/>
          </w:tcPr>
          <w:p w:rsidR="006E0FD3" w:rsidRDefault="006E0FD3">
            <w:pPr>
              <w:rPr>
                <w:sz w:val="24"/>
                <w:szCs w:val="24"/>
              </w:rPr>
            </w:pPr>
            <w:r>
              <w:t>REAL</w:t>
            </w:r>
          </w:p>
        </w:tc>
        <w:tc>
          <w:tcPr>
            <w:tcW w:w="0" w:type="auto"/>
            <w:hideMark/>
          </w:tcPr>
          <w:p w:rsidR="006E0FD3" w:rsidRDefault="006E0FD3">
            <w:pPr>
              <w:rPr>
                <w:sz w:val="24"/>
                <w:szCs w:val="24"/>
              </w:rPr>
            </w:pPr>
            <w:r>
              <w:t>None</w:t>
            </w:r>
          </w:p>
        </w:tc>
        <w:tc>
          <w:tcPr>
            <w:tcW w:w="0" w:type="auto"/>
            <w:hideMark/>
          </w:tcPr>
          <w:p w:rsidR="006E0FD3" w:rsidRDefault="006E0FD3">
            <w:pPr>
              <w:rPr>
                <w:sz w:val="24"/>
                <w:szCs w:val="24"/>
              </w:rPr>
            </w:pPr>
            <w:r>
              <w:t>NOT NULL</w:t>
            </w:r>
          </w:p>
        </w:tc>
        <w:tc>
          <w:tcPr>
            <w:tcW w:w="0" w:type="auto"/>
            <w:hideMark/>
          </w:tcPr>
          <w:p w:rsidR="006E0FD3" w:rsidRDefault="006E0FD3">
            <w:pPr>
              <w:rPr>
                <w:sz w:val="24"/>
                <w:szCs w:val="24"/>
              </w:rPr>
            </w:pPr>
            <w:r>
              <w:t>Geographic Longitude in decimal degrees.</w:t>
            </w:r>
          </w:p>
        </w:tc>
      </w:tr>
      <w:tr w:rsidR="006E0FD3" w:rsidTr="00E200FC">
        <w:tc>
          <w:tcPr>
            <w:tcW w:w="0" w:type="auto"/>
            <w:hideMark/>
          </w:tcPr>
          <w:p w:rsidR="006E0FD3" w:rsidRDefault="006E0FD3">
            <w:pPr>
              <w:rPr>
                <w:sz w:val="24"/>
                <w:szCs w:val="24"/>
              </w:rPr>
            </w:pPr>
            <w:proofErr w:type="spellStart"/>
            <w:r>
              <w:t>gps_accuracy</w:t>
            </w:r>
            <w:proofErr w:type="spellEnd"/>
          </w:p>
        </w:tc>
        <w:tc>
          <w:tcPr>
            <w:tcW w:w="0" w:type="auto"/>
            <w:hideMark/>
          </w:tcPr>
          <w:p w:rsidR="006E0FD3" w:rsidRDefault="006E0FD3">
            <w:pPr>
              <w:rPr>
                <w:sz w:val="24"/>
                <w:szCs w:val="24"/>
              </w:rPr>
            </w:pPr>
            <w:r>
              <w:t>REAL</w:t>
            </w:r>
          </w:p>
        </w:tc>
        <w:tc>
          <w:tcPr>
            <w:tcW w:w="0" w:type="auto"/>
            <w:hideMark/>
          </w:tcPr>
          <w:p w:rsidR="006E0FD3" w:rsidRDefault="006E0FD3">
            <w:pPr>
              <w:rPr>
                <w:sz w:val="24"/>
                <w:szCs w:val="24"/>
              </w:rPr>
            </w:pPr>
            <w:r>
              <w:t>None</w:t>
            </w:r>
          </w:p>
        </w:tc>
        <w:tc>
          <w:tcPr>
            <w:tcW w:w="0" w:type="auto"/>
            <w:hideMark/>
          </w:tcPr>
          <w:p w:rsidR="006E0FD3" w:rsidRDefault="006E0FD3">
            <w:pPr>
              <w:rPr>
                <w:sz w:val="24"/>
                <w:szCs w:val="24"/>
              </w:rPr>
            </w:pPr>
            <w:r>
              <w:t>NOT NULL</w:t>
            </w:r>
          </w:p>
        </w:tc>
        <w:tc>
          <w:tcPr>
            <w:tcW w:w="0" w:type="auto"/>
            <w:hideMark/>
          </w:tcPr>
          <w:p w:rsidR="006E0FD3" w:rsidRDefault="006E0FD3">
            <w:pPr>
              <w:rPr>
                <w:sz w:val="24"/>
                <w:szCs w:val="24"/>
              </w:rPr>
            </w:pPr>
            <w:r>
              <w:t>Sensor error margin reading in meters.</w:t>
            </w:r>
          </w:p>
        </w:tc>
      </w:tr>
      <w:tr w:rsidR="006E0FD3" w:rsidTr="00E200FC">
        <w:tc>
          <w:tcPr>
            <w:tcW w:w="0" w:type="auto"/>
            <w:hideMark/>
          </w:tcPr>
          <w:p w:rsidR="006E0FD3" w:rsidRDefault="006E0FD3">
            <w:pPr>
              <w:rPr>
                <w:sz w:val="24"/>
                <w:szCs w:val="24"/>
              </w:rPr>
            </w:pPr>
            <w:r>
              <w:t>altitude</w:t>
            </w:r>
          </w:p>
        </w:tc>
        <w:tc>
          <w:tcPr>
            <w:tcW w:w="0" w:type="auto"/>
            <w:hideMark/>
          </w:tcPr>
          <w:p w:rsidR="006E0FD3" w:rsidRDefault="006E0FD3">
            <w:pPr>
              <w:rPr>
                <w:sz w:val="24"/>
                <w:szCs w:val="24"/>
              </w:rPr>
            </w:pPr>
            <w:r>
              <w:t>REAL</w:t>
            </w:r>
          </w:p>
        </w:tc>
        <w:tc>
          <w:tcPr>
            <w:tcW w:w="0" w:type="auto"/>
            <w:hideMark/>
          </w:tcPr>
          <w:p w:rsidR="006E0FD3" w:rsidRDefault="006E0FD3">
            <w:pPr>
              <w:rPr>
                <w:sz w:val="24"/>
                <w:szCs w:val="24"/>
              </w:rPr>
            </w:pPr>
            <w:r>
              <w:t>None</w:t>
            </w:r>
          </w:p>
        </w:tc>
        <w:tc>
          <w:tcPr>
            <w:tcW w:w="0" w:type="auto"/>
            <w:hideMark/>
          </w:tcPr>
          <w:p w:rsidR="006E0FD3" w:rsidRDefault="006E0FD3">
            <w:pPr>
              <w:rPr>
                <w:sz w:val="24"/>
                <w:szCs w:val="24"/>
              </w:rPr>
            </w:pPr>
            <w:r>
              <w:t>NOT NULL</w:t>
            </w:r>
          </w:p>
        </w:tc>
        <w:tc>
          <w:tcPr>
            <w:tcW w:w="0" w:type="auto"/>
            <w:hideMark/>
          </w:tcPr>
          <w:p w:rsidR="006E0FD3" w:rsidRDefault="006E0FD3">
            <w:pPr>
              <w:rPr>
                <w:sz w:val="24"/>
                <w:szCs w:val="24"/>
              </w:rPr>
            </w:pPr>
            <w:r>
              <w:t>Relative elevation metric above sea level.</w:t>
            </w:r>
          </w:p>
        </w:tc>
      </w:tr>
      <w:tr w:rsidR="006E0FD3" w:rsidTr="00E200FC">
        <w:tc>
          <w:tcPr>
            <w:tcW w:w="0" w:type="auto"/>
            <w:hideMark/>
          </w:tcPr>
          <w:p w:rsidR="006E0FD3" w:rsidRDefault="006E0FD3">
            <w:pPr>
              <w:rPr>
                <w:sz w:val="24"/>
                <w:szCs w:val="24"/>
              </w:rPr>
            </w:pPr>
            <w:r>
              <w:t>timestamp</w:t>
            </w:r>
          </w:p>
        </w:tc>
        <w:tc>
          <w:tcPr>
            <w:tcW w:w="0" w:type="auto"/>
            <w:hideMark/>
          </w:tcPr>
          <w:p w:rsidR="006E0FD3" w:rsidRDefault="006E0FD3">
            <w:pPr>
              <w:rPr>
                <w:sz w:val="24"/>
                <w:szCs w:val="24"/>
              </w:rPr>
            </w:pPr>
            <w:r>
              <w:t>TEXT</w:t>
            </w:r>
          </w:p>
        </w:tc>
        <w:tc>
          <w:tcPr>
            <w:tcW w:w="0" w:type="auto"/>
            <w:hideMark/>
          </w:tcPr>
          <w:p w:rsidR="006E0FD3" w:rsidRDefault="006E0FD3">
            <w:pPr>
              <w:rPr>
                <w:sz w:val="24"/>
                <w:szCs w:val="24"/>
              </w:rPr>
            </w:pPr>
            <w:r>
              <w:t>None</w:t>
            </w:r>
          </w:p>
        </w:tc>
        <w:tc>
          <w:tcPr>
            <w:tcW w:w="0" w:type="auto"/>
            <w:hideMark/>
          </w:tcPr>
          <w:p w:rsidR="006E0FD3" w:rsidRDefault="006E0FD3">
            <w:pPr>
              <w:rPr>
                <w:sz w:val="24"/>
                <w:szCs w:val="24"/>
              </w:rPr>
            </w:pPr>
            <w:r>
              <w:t>NOT NULL</w:t>
            </w:r>
          </w:p>
        </w:tc>
        <w:tc>
          <w:tcPr>
            <w:tcW w:w="0" w:type="auto"/>
            <w:hideMark/>
          </w:tcPr>
          <w:p w:rsidR="006E0FD3" w:rsidRDefault="006E0FD3">
            <w:pPr>
              <w:rPr>
                <w:sz w:val="24"/>
                <w:szCs w:val="24"/>
              </w:rPr>
            </w:pPr>
            <w:r>
              <w:t>System capture time for spatial layout coordinates.</w:t>
            </w:r>
          </w:p>
        </w:tc>
      </w:tr>
    </w:tbl>
    <w:p w:rsidR="006E0FD3" w:rsidRDefault="006E0FD3" w:rsidP="006E0FD3">
      <w:pPr>
        <w:pStyle w:val="Heading5"/>
      </w:pPr>
      <w:r>
        <w:t>7. SIGNAL_MEASUREMENT Table</w:t>
      </w:r>
    </w:p>
    <w:tbl>
      <w:tblPr>
        <w:tblStyle w:val="TableGrid"/>
        <w:tblW w:w="0" w:type="auto"/>
        <w:tblInd w:w="63" w:type="dxa"/>
        <w:tblLook w:val="04A0" w:firstRow="1" w:lastRow="0" w:firstColumn="1" w:lastColumn="0" w:noHBand="0" w:noVBand="1"/>
      </w:tblPr>
      <w:tblGrid>
        <w:gridCol w:w="1538"/>
        <w:gridCol w:w="1093"/>
        <w:gridCol w:w="1064"/>
        <w:gridCol w:w="2965"/>
        <w:gridCol w:w="2519"/>
      </w:tblGrid>
      <w:tr w:rsidR="006E0FD3" w:rsidTr="00E200FC">
        <w:tc>
          <w:tcPr>
            <w:tcW w:w="0" w:type="auto"/>
            <w:hideMark/>
          </w:tcPr>
          <w:p w:rsidR="006E0FD3" w:rsidRDefault="006E0FD3">
            <w:pPr>
              <w:jc w:val="center"/>
              <w:rPr>
                <w:b/>
                <w:bCs/>
                <w:sz w:val="24"/>
                <w:szCs w:val="24"/>
              </w:rPr>
            </w:pPr>
            <w:r>
              <w:rPr>
                <w:b/>
                <w:bCs/>
              </w:rPr>
              <w:t>Column Name</w:t>
            </w:r>
          </w:p>
        </w:tc>
        <w:tc>
          <w:tcPr>
            <w:tcW w:w="0" w:type="auto"/>
            <w:hideMark/>
          </w:tcPr>
          <w:p w:rsidR="006E0FD3" w:rsidRDefault="006E0FD3">
            <w:pPr>
              <w:jc w:val="center"/>
              <w:rPr>
                <w:b/>
                <w:bCs/>
                <w:sz w:val="24"/>
                <w:szCs w:val="24"/>
              </w:rPr>
            </w:pPr>
            <w:r>
              <w:rPr>
                <w:b/>
                <w:bCs/>
              </w:rPr>
              <w:t>Data Type</w:t>
            </w:r>
          </w:p>
        </w:tc>
        <w:tc>
          <w:tcPr>
            <w:tcW w:w="0" w:type="auto"/>
            <w:hideMark/>
          </w:tcPr>
          <w:p w:rsidR="006E0FD3" w:rsidRDefault="006E0FD3">
            <w:pPr>
              <w:jc w:val="center"/>
              <w:rPr>
                <w:b/>
                <w:bCs/>
                <w:sz w:val="24"/>
                <w:szCs w:val="24"/>
              </w:rPr>
            </w:pPr>
            <w:r>
              <w:rPr>
                <w:b/>
                <w:bCs/>
              </w:rPr>
              <w:t>Key Type</w:t>
            </w:r>
          </w:p>
        </w:tc>
        <w:tc>
          <w:tcPr>
            <w:tcW w:w="0" w:type="auto"/>
            <w:hideMark/>
          </w:tcPr>
          <w:p w:rsidR="006E0FD3" w:rsidRDefault="006E0FD3">
            <w:pPr>
              <w:jc w:val="center"/>
              <w:rPr>
                <w:b/>
                <w:bCs/>
                <w:sz w:val="24"/>
                <w:szCs w:val="24"/>
              </w:rPr>
            </w:pPr>
            <w:r>
              <w:rPr>
                <w:b/>
                <w:bCs/>
              </w:rPr>
              <w:t>Validation Constraint</w:t>
            </w:r>
          </w:p>
        </w:tc>
        <w:tc>
          <w:tcPr>
            <w:tcW w:w="0" w:type="auto"/>
            <w:hideMark/>
          </w:tcPr>
          <w:p w:rsidR="006E0FD3" w:rsidRDefault="006E0FD3">
            <w:pPr>
              <w:jc w:val="center"/>
              <w:rPr>
                <w:b/>
                <w:bCs/>
                <w:sz w:val="24"/>
                <w:szCs w:val="24"/>
              </w:rPr>
            </w:pPr>
            <w:r>
              <w:rPr>
                <w:b/>
                <w:bCs/>
              </w:rPr>
              <w:t>Description</w:t>
            </w:r>
          </w:p>
        </w:tc>
      </w:tr>
      <w:tr w:rsidR="006E0FD3" w:rsidTr="00E200FC">
        <w:tc>
          <w:tcPr>
            <w:tcW w:w="0" w:type="auto"/>
            <w:hideMark/>
          </w:tcPr>
          <w:p w:rsidR="006E0FD3" w:rsidRDefault="006E0FD3">
            <w:pPr>
              <w:rPr>
                <w:sz w:val="24"/>
                <w:szCs w:val="24"/>
              </w:rPr>
            </w:pPr>
            <w:proofErr w:type="spellStart"/>
            <w:r>
              <w:t>measurement_id</w:t>
            </w:r>
            <w:proofErr w:type="spellEnd"/>
          </w:p>
        </w:tc>
        <w:tc>
          <w:tcPr>
            <w:tcW w:w="0" w:type="auto"/>
            <w:hideMark/>
          </w:tcPr>
          <w:p w:rsidR="006E0FD3" w:rsidRDefault="006E0FD3">
            <w:pPr>
              <w:rPr>
                <w:sz w:val="24"/>
                <w:szCs w:val="24"/>
              </w:rPr>
            </w:pPr>
            <w:r>
              <w:t>INTEGER</w:t>
            </w:r>
          </w:p>
        </w:tc>
        <w:tc>
          <w:tcPr>
            <w:tcW w:w="0" w:type="auto"/>
            <w:hideMark/>
          </w:tcPr>
          <w:p w:rsidR="006E0FD3" w:rsidRDefault="006E0FD3">
            <w:pPr>
              <w:rPr>
                <w:sz w:val="24"/>
                <w:szCs w:val="24"/>
              </w:rPr>
            </w:pPr>
            <w:r>
              <w:t>Primary Key</w:t>
            </w:r>
          </w:p>
        </w:tc>
        <w:tc>
          <w:tcPr>
            <w:tcW w:w="0" w:type="auto"/>
            <w:hideMark/>
          </w:tcPr>
          <w:p w:rsidR="006E0FD3" w:rsidRDefault="006E0FD3">
            <w:pPr>
              <w:rPr>
                <w:sz w:val="24"/>
                <w:szCs w:val="24"/>
              </w:rPr>
            </w:pPr>
            <w:r>
              <w:t>AUTOINCREMENT, NOT NULL</w:t>
            </w:r>
          </w:p>
        </w:tc>
        <w:tc>
          <w:tcPr>
            <w:tcW w:w="0" w:type="auto"/>
            <w:hideMark/>
          </w:tcPr>
          <w:p w:rsidR="006E0FD3" w:rsidRDefault="006E0FD3">
            <w:pPr>
              <w:rPr>
                <w:sz w:val="24"/>
                <w:szCs w:val="24"/>
              </w:rPr>
            </w:pPr>
            <w:r>
              <w:t>Unique transactional log element index.</w:t>
            </w:r>
          </w:p>
        </w:tc>
      </w:tr>
      <w:tr w:rsidR="006E0FD3" w:rsidTr="00E200FC">
        <w:tc>
          <w:tcPr>
            <w:tcW w:w="0" w:type="auto"/>
            <w:hideMark/>
          </w:tcPr>
          <w:p w:rsidR="006E0FD3" w:rsidRDefault="006E0FD3">
            <w:pPr>
              <w:rPr>
                <w:sz w:val="24"/>
                <w:szCs w:val="24"/>
              </w:rPr>
            </w:pPr>
            <w:proofErr w:type="spellStart"/>
            <w:r>
              <w:t>session_id</w:t>
            </w:r>
            <w:proofErr w:type="spellEnd"/>
          </w:p>
        </w:tc>
        <w:tc>
          <w:tcPr>
            <w:tcW w:w="0" w:type="auto"/>
            <w:hideMark/>
          </w:tcPr>
          <w:p w:rsidR="006E0FD3" w:rsidRDefault="006E0FD3">
            <w:pPr>
              <w:rPr>
                <w:sz w:val="24"/>
                <w:szCs w:val="24"/>
              </w:rPr>
            </w:pPr>
            <w:r>
              <w:t>INTEGER</w:t>
            </w:r>
          </w:p>
        </w:tc>
        <w:tc>
          <w:tcPr>
            <w:tcW w:w="0" w:type="auto"/>
            <w:hideMark/>
          </w:tcPr>
          <w:p w:rsidR="006E0FD3" w:rsidRDefault="006E0FD3">
            <w:pPr>
              <w:rPr>
                <w:sz w:val="24"/>
                <w:szCs w:val="24"/>
              </w:rPr>
            </w:pPr>
            <w:r>
              <w:t>Foreign Key</w:t>
            </w:r>
          </w:p>
        </w:tc>
        <w:tc>
          <w:tcPr>
            <w:tcW w:w="0" w:type="auto"/>
            <w:hideMark/>
          </w:tcPr>
          <w:p w:rsidR="006E0FD3" w:rsidRDefault="006E0FD3">
            <w:pPr>
              <w:rPr>
                <w:sz w:val="24"/>
                <w:szCs w:val="24"/>
              </w:rPr>
            </w:pPr>
            <w:r>
              <w:t>REFERENCES SESSION(</w:t>
            </w:r>
            <w:proofErr w:type="spellStart"/>
            <w:r>
              <w:t>session_id</w:t>
            </w:r>
            <w:proofErr w:type="spellEnd"/>
            <w:r>
              <w:t>)</w:t>
            </w:r>
          </w:p>
        </w:tc>
        <w:tc>
          <w:tcPr>
            <w:tcW w:w="0" w:type="auto"/>
            <w:hideMark/>
          </w:tcPr>
          <w:p w:rsidR="006E0FD3" w:rsidRDefault="006E0FD3">
            <w:pPr>
              <w:rPr>
                <w:sz w:val="24"/>
                <w:szCs w:val="24"/>
              </w:rPr>
            </w:pPr>
            <w:r>
              <w:t>Parent session grouping reference.</w:t>
            </w:r>
          </w:p>
        </w:tc>
      </w:tr>
      <w:tr w:rsidR="006E0FD3" w:rsidTr="00E200FC">
        <w:tc>
          <w:tcPr>
            <w:tcW w:w="0" w:type="auto"/>
            <w:hideMark/>
          </w:tcPr>
          <w:p w:rsidR="006E0FD3" w:rsidRDefault="006E0FD3">
            <w:pPr>
              <w:rPr>
                <w:sz w:val="24"/>
                <w:szCs w:val="24"/>
              </w:rPr>
            </w:pPr>
            <w:proofErr w:type="spellStart"/>
            <w:r>
              <w:t>location_id</w:t>
            </w:r>
            <w:proofErr w:type="spellEnd"/>
          </w:p>
        </w:tc>
        <w:tc>
          <w:tcPr>
            <w:tcW w:w="0" w:type="auto"/>
            <w:hideMark/>
          </w:tcPr>
          <w:p w:rsidR="006E0FD3" w:rsidRDefault="006E0FD3">
            <w:pPr>
              <w:rPr>
                <w:sz w:val="24"/>
                <w:szCs w:val="24"/>
              </w:rPr>
            </w:pPr>
            <w:r>
              <w:t>INTEGER</w:t>
            </w:r>
          </w:p>
        </w:tc>
        <w:tc>
          <w:tcPr>
            <w:tcW w:w="0" w:type="auto"/>
            <w:hideMark/>
          </w:tcPr>
          <w:p w:rsidR="006E0FD3" w:rsidRDefault="006E0FD3">
            <w:pPr>
              <w:rPr>
                <w:sz w:val="24"/>
                <w:szCs w:val="24"/>
              </w:rPr>
            </w:pPr>
            <w:r>
              <w:t>Foreign Key</w:t>
            </w:r>
          </w:p>
        </w:tc>
        <w:tc>
          <w:tcPr>
            <w:tcW w:w="0" w:type="auto"/>
            <w:hideMark/>
          </w:tcPr>
          <w:p w:rsidR="006E0FD3" w:rsidRDefault="006E0FD3">
            <w:pPr>
              <w:rPr>
                <w:sz w:val="24"/>
                <w:szCs w:val="24"/>
              </w:rPr>
            </w:pPr>
            <w:r>
              <w:t>REFERENCES LOCATION(</w:t>
            </w:r>
            <w:proofErr w:type="spellStart"/>
            <w:r>
              <w:t>location_id</w:t>
            </w:r>
            <w:proofErr w:type="spellEnd"/>
            <w:r>
              <w:t>)</w:t>
            </w:r>
          </w:p>
        </w:tc>
        <w:tc>
          <w:tcPr>
            <w:tcW w:w="0" w:type="auto"/>
            <w:hideMark/>
          </w:tcPr>
          <w:p w:rsidR="006E0FD3" w:rsidRDefault="006E0FD3">
            <w:pPr>
              <w:rPr>
                <w:sz w:val="24"/>
                <w:szCs w:val="24"/>
              </w:rPr>
            </w:pPr>
            <w:r>
              <w:t>Coordinates mapping link index.</w:t>
            </w:r>
          </w:p>
        </w:tc>
      </w:tr>
      <w:tr w:rsidR="006E0FD3" w:rsidTr="00E200FC">
        <w:tc>
          <w:tcPr>
            <w:tcW w:w="0" w:type="auto"/>
            <w:hideMark/>
          </w:tcPr>
          <w:p w:rsidR="006E0FD3" w:rsidRDefault="006E0FD3">
            <w:pPr>
              <w:rPr>
                <w:sz w:val="24"/>
                <w:szCs w:val="24"/>
              </w:rPr>
            </w:pPr>
            <w:proofErr w:type="spellStart"/>
            <w:r>
              <w:lastRenderedPageBreak/>
              <w:t>tower_id</w:t>
            </w:r>
            <w:proofErr w:type="spellEnd"/>
          </w:p>
        </w:tc>
        <w:tc>
          <w:tcPr>
            <w:tcW w:w="0" w:type="auto"/>
            <w:hideMark/>
          </w:tcPr>
          <w:p w:rsidR="006E0FD3" w:rsidRDefault="006E0FD3">
            <w:pPr>
              <w:rPr>
                <w:sz w:val="24"/>
                <w:szCs w:val="24"/>
              </w:rPr>
            </w:pPr>
            <w:r>
              <w:t>INTEGER</w:t>
            </w:r>
          </w:p>
        </w:tc>
        <w:tc>
          <w:tcPr>
            <w:tcW w:w="0" w:type="auto"/>
            <w:hideMark/>
          </w:tcPr>
          <w:p w:rsidR="006E0FD3" w:rsidRDefault="006E0FD3">
            <w:pPr>
              <w:rPr>
                <w:sz w:val="24"/>
                <w:szCs w:val="24"/>
              </w:rPr>
            </w:pPr>
            <w:r>
              <w:t>Foreign Key</w:t>
            </w:r>
          </w:p>
        </w:tc>
        <w:tc>
          <w:tcPr>
            <w:tcW w:w="0" w:type="auto"/>
            <w:hideMark/>
          </w:tcPr>
          <w:p w:rsidR="006E0FD3" w:rsidRDefault="006E0FD3">
            <w:pPr>
              <w:rPr>
                <w:sz w:val="24"/>
                <w:szCs w:val="24"/>
              </w:rPr>
            </w:pPr>
            <w:r>
              <w:t>REFERENCES TOWER(</w:t>
            </w:r>
            <w:proofErr w:type="spellStart"/>
            <w:r>
              <w:t>tower_id</w:t>
            </w:r>
            <w:proofErr w:type="spellEnd"/>
            <w:r>
              <w:t>)</w:t>
            </w:r>
          </w:p>
        </w:tc>
        <w:tc>
          <w:tcPr>
            <w:tcW w:w="0" w:type="auto"/>
            <w:hideMark/>
          </w:tcPr>
          <w:p w:rsidR="006E0FD3" w:rsidRDefault="006E0FD3">
            <w:pPr>
              <w:rPr>
                <w:sz w:val="24"/>
                <w:szCs w:val="24"/>
              </w:rPr>
            </w:pPr>
            <w:r>
              <w:t>Identifies connected base station target.</w:t>
            </w:r>
          </w:p>
        </w:tc>
      </w:tr>
      <w:tr w:rsidR="006E0FD3" w:rsidTr="00E200FC">
        <w:tc>
          <w:tcPr>
            <w:tcW w:w="0" w:type="auto"/>
            <w:hideMark/>
          </w:tcPr>
          <w:p w:rsidR="006E0FD3" w:rsidRDefault="006E0FD3">
            <w:pPr>
              <w:rPr>
                <w:sz w:val="24"/>
                <w:szCs w:val="24"/>
              </w:rPr>
            </w:pPr>
            <w:proofErr w:type="spellStart"/>
            <w:r>
              <w:t>rsrp</w:t>
            </w:r>
            <w:proofErr w:type="spellEnd"/>
          </w:p>
        </w:tc>
        <w:tc>
          <w:tcPr>
            <w:tcW w:w="0" w:type="auto"/>
            <w:hideMark/>
          </w:tcPr>
          <w:p w:rsidR="006E0FD3" w:rsidRDefault="006E0FD3">
            <w:pPr>
              <w:rPr>
                <w:sz w:val="24"/>
                <w:szCs w:val="24"/>
              </w:rPr>
            </w:pPr>
            <w:r>
              <w:t>REAL</w:t>
            </w:r>
          </w:p>
        </w:tc>
        <w:tc>
          <w:tcPr>
            <w:tcW w:w="0" w:type="auto"/>
            <w:hideMark/>
          </w:tcPr>
          <w:p w:rsidR="006E0FD3" w:rsidRDefault="006E0FD3">
            <w:pPr>
              <w:rPr>
                <w:sz w:val="24"/>
                <w:szCs w:val="24"/>
              </w:rPr>
            </w:pPr>
            <w:r>
              <w:t>None</w:t>
            </w:r>
          </w:p>
        </w:tc>
        <w:tc>
          <w:tcPr>
            <w:tcW w:w="0" w:type="auto"/>
            <w:hideMark/>
          </w:tcPr>
          <w:p w:rsidR="006E0FD3" w:rsidRDefault="006E0FD3">
            <w:pPr>
              <w:rPr>
                <w:sz w:val="24"/>
                <w:szCs w:val="24"/>
              </w:rPr>
            </w:pPr>
            <w:r>
              <w:t>NOT NULL</w:t>
            </w:r>
          </w:p>
        </w:tc>
        <w:tc>
          <w:tcPr>
            <w:tcW w:w="0" w:type="auto"/>
            <w:hideMark/>
          </w:tcPr>
          <w:p w:rsidR="006E0FD3" w:rsidRDefault="006E0FD3">
            <w:pPr>
              <w:rPr>
                <w:sz w:val="24"/>
                <w:szCs w:val="24"/>
              </w:rPr>
            </w:pPr>
            <w:r>
              <w:t>Reference Signal Received Power metric.</w:t>
            </w:r>
          </w:p>
        </w:tc>
      </w:tr>
      <w:tr w:rsidR="006E0FD3" w:rsidTr="00E200FC">
        <w:tc>
          <w:tcPr>
            <w:tcW w:w="0" w:type="auto"/>
            <w:hideMark/>
          </w:tcPr>
          <w:p w:rsidR="006E0FD3" w:rsidRDefault="006E0FD3">
            <w:pPr>
              <w:rPr>
                <w:sz w:val="24"/>
                <w:szCs w:val="24"/>
              </w:rPr>
            </w:pPr>
            <w:proofErr w:type="spellStart"/>
            <w:r>
              <w:t>rsrq</w:t>
            </w:r>
            <w:proofErr w:type="spellEnd"/>
          </w:p>
        </w:tc>
        <w:tc>
          <w:tcPr>
            <w:tcW w:w="0" w:type="auto"/>
            <w:hideMark/>
          </w:tcPr>
          <w:p w:rsidR="006E0FD3" w:rsidRDefault="006E0FD3">
            <w:pPr>
              <w:rPr>
                <w:sz w:val="24"/>
                <w:szCs w:val="24"/>
              </w:rPr>
            </w:pPr>
            <w:r>
              <w:t>REAL</w:t>
            </w:r>
          </w:p>
        </w:tc>
        <w:tc>
          <w:tcPr>
            <w:tcW w:w="0" w:type="auto"/>
            <w:hideMark/>
          </w:tcPr>
          <w:p w:rsidR="006E0FD3" w:rsidRDefault="006E0FD3">
            <w:pPr>
              <w:rPr>
                <w:sz w:val="24"/>
                <w:szCs w:val="24"/>
              </w:rPr>
            </w:pPr>
            <w:r>
              <w:t>None</w:t>
            </w:r>
          </w:p>
        </w:tc>
        <w:tc>
          <w:tcPr>
            <w:tcW w:w="0" w:type="auto"/>
            <w:hideMark/>
          </w:tcPr>
          <w:p w:rsidR="006E0FD3" w:rsidRDefault="006E0FD3">
            <w:pPr>
              <w:rPr>
                <w:sz w:val="24"/>
                <w:szCs w:val="24"/>
              </w:rPr>
            </w:pPr>
            <w:r>
              <w:t>NOT NULL</w:t>
            </w:r>
          </w:p>
        </w:tc>
        <w:tc>
          <w:tcPr>
            <w:tcW w:w="0" w:type="auto"/>
            <w:hideMark/>
          </w:tcPr>
          <w:p w:rsidR="006E0FD3" w:rsidRDefault="006E0FD3">
            <w:pPr>
              <w:rPr>
                <w:sz w:val="24"/>
                <w:szCs w:val="24"/>
              </w:rPr>
            </w:pPr>
            <w:r>
              <w:t>Reference Signal Received Quality metric.</w:t>
            </w:r>
          </w:p>
        </w:tc>
      </w:tr>
      <w:tr w:rsidR="006E0FD3" w:rsidTr="00E200FC">
        <w:tc>
          <w:tcPr>
            <w:tcW w:w="0" w:type="auto"/>
            <w:hideMark/>
          </w:tcPr>
          <w:p w:rsidR="006E0FD3" w:rsidRDefault="006E0FD3">
            <w:pPr>
              <w:rPr>
                <w:sz w:val="24"/>
                <w:szCs w:val="24"/>
              </w:rPr>
            </w:pPr>
            <w:proofErr w:type="spellStart"/>
            <w:r>
              <w:t>sinr</w:t>
            </w:r>
            <w:proofErr w:type="spellEnd"/>
          </w:p>
        </w:tc>
        <w:tc>
          <w:tcPr>
            <w:tcW w:w="0" w:type="auto"/>
            <w:hideMark/>
          </w:tcPr>
          <w:p w:rsidR="006E0FD3" w:rsidRDefault="006E0FD3">
            <w:pPr>
              <w:rPr>
                <w:sz w:val="24"/>
                <w:szCs w:val="24"/>
              </w:rPr>
            </w:pPr>
            <w:r>
              <w:t>REAL</w:t>
            </w:r>
          </w:p>
        </w:tc>
        <w:tc>
          <w:tcPr>
            <w:tcW w:w="0" w:type="auto"/>
            <w:hideMark/>
          </w:tcPr>
          <w:p w:rsidR="006E0FD3" w:rsidRDefault="006E0FD3">
            <w:pPr>
              <w:rPr>
                <w:sz w:val="24"/>
                <w:szCs w:val="24"/>
              </w:rPr>
            </w:pPr>
            <w:r>
              <w:t>None</w:t>
            </w:r>
          </w:p>
        </w:tc>
        <w:tc>
          <w:tcPr>
            <w:tcW w:w="0" w:type="auto"/>
            <w:hideMark/>
          </w:tcPr>
          <w:p w:rsidR="006E0FD3" w:rsidRDefault="006E0FD3">
            <w:pPr>
              <w:rPr>
                <w:sz w:val="24"/>
                <w:szCs w:val="24"/>
              </w:rPr>
            </w:pPr>
            <w:r>
              <w:t>NOT NULL</w:t>
            </w:r>
          </w:p>
        </w:tc>
        <w:tc>
          <w:tcPr>
            <w:tcW w:w="0" w:type="auto"/>
            <w:hideMark/>
          </w:tcPr>
          <w:p w:rsidR="006E0FD3" w:rsidRDefault="006E0FD3">
            <w:pPr>
              <w:rPr>
                <w:sz w:val="24"/>
                <w:szCs w:val="24"/>
              </w:rPr>
            </w:pPr>
            <w:r>
              <w:t>Signal-to-Interference-plus-Noise Ratio.</w:t>
            </w:r>
          </w:p>
        </w:tc>
      </w:tr>
      <w:tr w:rsidR="006E0FD3" w:rsidTr="00E200FC">
        <w:tc>
          <w:tcPr>
            <w:tcW w:w="0" w:type="auto"/>
            <w:hideMark/>
          </w:tcPr>
          <w:p w:rsidR="006E0FD3" w:rsidRDefault="006E0FD3">
            <w:pPr>
              <w:rPr>
                <w:sz w:val="24"/>
                <w:szCs w:val="24"/>
              </w:rPr>
            </w:pPr>
            <w:proofErr w:type="spellStart"/>
            <w:r>
              <w:t>rssi</w:t>
            </w:r>
            <w:proofErr w:type="spellEnd"/>
          </w:p>
        </w:tc>
        <w:tc>
          <w:tcPr>
            <w:tcW w:w="0" w:type="auto"/>
            <w:hideMark/>
          </w:tcPr>
          <w:p w:rsidR="006E0FD3" w:rsidRDefault="006E0FD3">
            <w:pPr>
              <w:rPr>
                <w:sz w:val="24"/>
                <w:szCs w:val="24"/>
              </w:rPr>
            </w:pPr>
            <w:r>
              <w:t>REAL</w:t>
            </w:r>
          </w:p>
        </w:tc>
        <w:tc>
          <w:tcPr>
            <w:tcW w:w="0" w:type="auto"/>
            <w:hideMark/>
          </w:tcPr>
          <w:p w:rsidR="006E0FD3" w:rsidRDefault="006E0FD3">
            <w:pPr>
              <w:rPr>
                <w:sz w:val="24"/>
                <w:szCs w:val="24"/>
              </w:rPr>
            </w:pPr>
            <w:r>
              <w:t>None</w:t>
            </w:r>
          </w:p>
        </w:tc>
        <w:tc>
          <w:tcPr>
            <w:tcW w:w="0" w:type="auto"/>
            <w:hideMark/>
          </w:tcPr>
          <w:p w:rsidR="006E0FD3" w:rsidRDefault="006E0FD3">
            <w:pPr>
              <w:rPr>
                <w:sz w:val="24"/>
                <w:szCs w:val="24"/>
              </w:rPr>
            </w:pPr>
            <w:r>
              <w:t>NOT NULL</w:t>
            </w:r>
          </w:p>
        </w:tc>
        <w:tc>
          <w:tcPr>
            <w:tcW w:w="0" w:type="auto"/>
            <w:hideMark/>
          </w:tcPr>
          <w:p w:rsidR="006E0FD3" w:rsidRDefault="006E0FD3">
            <w:pPr>
              <w:rPr>
                <w:sz w:val="24"/>
                <w:szCs w:val="24"/>
              </w:rPr>
            </w:pPr>
            <w:r>
              <w:t>Received Signal Strength Indicator value.</w:t>
            </w:r>
          </w:p>
        </w:tc>
      </w:tr>
      <w:tr w:rsidR="006E0FD3" w:rsidTr="00E200FC">
        <w:tc>
          <w:tcPr>
            <w:tcW w:w="0" w:type="auto"/>
            <w:hideMark/>
          </w:tcPr>
          <w:p w:rsidR="006E0FD3" w:rsidRDefault="006E0FD3">
            <w:pPr>
              <w:rPr>
                <w:sz w:val="24"/>
                <w:szCs w:val="24"/>
              </w:rPr>
            </w:pPr>
            <w:r>
              <w:t>timestamp</w:t>
            </w:r>
          </w:p>
        </w:tc>
        <w:tc>
          <w:tcPr>
            <w:tcW w:w="0" w:type="auto"/>
            <w:hideMark/>
          </w:tcPr>
          <w:p w:rsidR="006E0FD3" w:rsidRDefault="006E0FD3">
            <w:pPr>
              <w:rPr>
                <w:sz w:val="24"/>
                <w:szCs w:val="24"/>
              </w:rPr>
            </w:pPr>
            <w:r>
              <w:t>TEXT</w:t>
            </w:r>
          </w:p>
        </w:tc>
        <w:tc>
          <w:tcPr>
            <w:tcW w:w="0" w:type="auto"/>
            <w:hideMark/>
          </w:tcPr>
          <w:p w:rsidR="006E0FD3" w:rsidRDefault="006E0FD3">
            <w:pPr>
              <w:rPr>
                <w:sz w:val="24"/>
                <w:szCs w:val="24"/>
              </w:rPr>
            </w:pPr>
            <w:r>
              <w:t>None</w:t>
            </w:r>
          </w:p>
        </w:tc>
        <w:tc>
          <w:tcPr>
            <w:tcW w:w="0" w:type="auto"/>
            <w:hideMark/>
          </w:tcPr>
          <w:p w:rsidR="006E0FD3" w:rsidRDefault="006E0FD3">
            <w:pPr>
              <w:rPr>
                <w:sz w:val="24"/>
                <w:szCs w:val="24"/>
              </w:rPr>
            </w:pPr>
            <w:r>
              <w:t>NOT NULL</w:t>
            </w:r>
          </w:p>
        </w:tc>
        <w:tc>
          <w:tcPr>
            <w:tcW w:w="0" w:type="auto"/>
            <w:hideMark/>
          </w:tcPr>
          <w:p w:rsidR="006E0FD3" w:rsidRDefault="006E0FD3">
            <w:pPr>
              <w:rPr>
                <w:sz w:val="24"/>
                <w:szCs w:val="24"/>
              </w:rPr>
            </w:pPr>
            <w:r>
              <w:t xml:space="preserve">Accurate </w:t>
            </w:r>
            <w:proofErr w:type="gramStart"/>
            <w:r>
              <w:t>system capture</w:t>
            </w:r>
            <w:proofErr w:type="gramEnd"/>
            <w:r>
              <w:t xml:space="preserve"> timestamp.</w:t>
            </w:r>
          </w:p>
        </w:tc>
      </w:tr>
    </w:tbl>
    <w:p w:rsidR="006E0FD3" w:rsidRDefault="006E0FD3" w:rsidP="006E0FD3">
      <w:pPr>
        <w:pStyle w:val="Heading5"/>
      </w:pPr>
      <w:r>
        <w:t>8. COVERAGE_REPORT Table</w:t>
      </w:r>
    </w:p>
    <w:tbl>
      <w:tblPr>
        <w:tblStyle w:val="TableGrid"/>
        <w:tblW w:w="0" w:type="auto"/>
        <w:tblInd w:w="63" w:type="dxa"/>
        <w:tblLook w:val="04A0" w:firstRow="1" w:lastRow="0" w:firstColumn="1" w:lastColumn="0" w:noHBand="0" w:noVBand="1"/>
      </w:tblPr>
      <w:tblGrid>
        <w:gridCol w:w="2128"/>
        <w:gridCol w:w="1092"/>
        <w:gridCol w:w="1062"/>
        <w:gridCol w:w="2536"/>
        <w:gridCol w:w="2361"/>
      </w:tblGrid>
      <w:tr w:rsidR="006E0FD3" w:rsidTr="00E200FC">
        <w:tc>
          <w:tcPr>
            <w:tcW w:w="0" w:type="auto"/>
            <w:hideMark/>
          </w:tcPr>
          <w:p w:rsidR="006E0FD3" w:rsidRDefault="006E0FD3">
            <w:pPr>
              <w:jc w:val="center"/>
              <w:rPr>
                <w:b/>
                <w:bCs/>
                <w:sz w:val="24"/>
                <w:szCs w:val="24"/>
              </w:rPr>
            </w:pPr>
            <w:r>
              <w:rPr>
                <w:b/>
                <w:bCs/>
              </w:rPr>
              <w:t>Column Name</w:t>
            </w:r>
          </w:p>
        </w:tc>
        <w:tc>
          <w:tcPr>
            <w:tcW w:w="0" w:type="auto"/>
            <w:hideMark/>
          </w:tcPr>
          <w:p w:rsidR="006E0FD3" w:rsidRDefault="006E0FD3">
            <w:pPr>
              <w:jc w:val="center"/>
              <w:rPr>
                <w:b/>
                <w:bCs/>
                <w:sz w:val="24"/>
                <w:szCs w:val="24"/>
              </w:rPr>
            </w:pPr>
            <w:r>
              <w:rPr>
                <w:b/>
                <w:bCs/>
              </w:rPr>
              <w:t>Data Type</w:t>
            </w:r>
          </w:p>
        </w:tc>
        <w:tc>
          <w:tcPr>
            <w:tcW w:w="0" w:type="auto"/>
            <w:hideMark/>
          </w:tcPr>
          <w:p w:rsidR="006E0FD3" w:rsidRDefault="006E0FD3">
            <w:pPr>
              <w:jc w:val="center"/>
              <w:rPr>
                <w:b/>
                <w:bCs/>
                <w:sz w:val="24"/>
                <w:szCs w:val="24"/>
              </w:rPr>
            </w:pPr>
            <w:r>
              <w:rPr>
                <w:b/>
                <w:bCs/>
              </w:rPr>
              <w:t>Key Type</w:t>
            </w:r>
          </w:p>
        </w:tc>
        <w:tc>
          <w:tcPr>
            <w:tcW w:w="0" w:type="auto"/>
            <w:hideMark/>
          </w:tcPr>
          <w:p w:rsidR="006E0FD3" w:rsidRDefault="006E0FD3">
            <w:pPr>
              <w:jc w:val="center"/>
              <w:rPr>
                <w:b/>
                <w:bCs/>
                <w:sz w:val="24"/>
                <w:szCs w:val="24"/>
              </w:rPr>
            </w:pPr>
            <w:r>
              <w:rPr>
                <w:b/>
                <w:bCs/>
              </w:rPr>
              <w:t>Validation Constraint</w:t>
            </w:r>
          </w:p>
        </w:tc>
        <w:tc>
          <w:tcPr>
            <w:tcW w:w="0" w:type="auto"/>
            <w:hideMark/>
          </w:tcPr>
          <w:p w:rsidR="006E0FD3" w:rsidRDefault="006E0FD3">
            <w:pPr>
              <w:jc w:val="center"/>
              <w:rPr>
                <w:b/>
                <w:bCs/>
                <w:sz w:val="24"/>
                <w:szCs w:val="24"/>
              </w:rPr>
            </w:pPr>
            <w:r>
              <w:rPr>
                <w:b/>
                <w:bCs/>
              </w:rPr>
              <w:t>Description</w:t>
            </w:r>
          </w:p>
        </w:tc>
      </w:tr>
      <w:tr w:rsidR="006E0FD3" w:rsidTr="00E200FC">
        <w:tc>
          <w:tcPr>
            <w:tcW w:w="0" w:type="auto"/>
            <w:hideMark/>
          </w:tcPr>
          <w:p w:rsidR="006E0FD3" w:rsidRDefault="006E0FD3">
            <w:pPr>
              <w:rPr>
                <w:sz w:val="24"/>
                <w:szCs w:val="24"/>
              </w:rPr>
            </w:pPr>
            <w:proofErr w:type="spellStart"/>
            <w:r>
              <w:t>report_id</w:t>
            </w:r>
            <w:proofErr w:type="spellEnd"/>
          </w:p>
        </w:tc>
        <w:tc>
          <w:tcPr>
            <w:tcW w:w="0" w:type="auto"/>
            <w:hideMark/>
          </w:tcPr>
          <w:p w:rsidR="006E0FD3" w:rsidRDefault="006E0FD3">
            <w:pPr>
              <w:rPr>
                <w:sz w:val="24"/>
                <w:szCs w:val="24"/>
              </w:rPr>
            </w:pPr>
            <w:r>
              <w:t>INTEGER</w:t>
            </w:r>
          </w:p>
        </w:tc>
        <w:tc>
          <w:tcPr>
            <w:tcW w:w="0" w:type="auto"/>
            <w:hideMark/>
          </w:tcPr>
          <w:p w:rsidR="006E0FD3" w:rsidRDefault="006E0FD3">
            <w:pPr>
              <w:rPr>
                <w:sz w:val="24"/>
                <w:szCs w:val="24"/>
              </w:rPr>
            </w:pPr>
            <w:r>
              <w:t>Primary Key</w:t>
            </w:r>
          </w:p>
        </w:tc>
        <w:tc>
          <w:tcPr>
            <w:tcW w:w="0" w:type="auto"/>
            <w:hideMark/>
          </w:tcPr>
          <w:p w:rsidR="006E0FD3" w:rsidRDefault="006E0FD3">
            <w:pPr>
              <w:rPr>
                <w:sz w:val="24"/>
                <w:szCs w:val="24"/>
              </w:rPr>
            </w:pPr>
            <w:r>
              <w:t>AUTOINCREMENT, NOT NULL</w:t>
            </w:r>
          </w:p>
        </w:tc>
        <w:tc>
          <w:tcPr>
            <w:tcW w:w="0" w:type="auto"/>
            <w:hideMark/>
          </w:tcPr>
          <w:p w:rsidR="006E0FD3" w:rsidRDefault="006E0FD3">
            <w:pPr>
              <w:rPr>
                <w:sz w:val="24"/>
                <w:szCs w:val="24"/>
              </w:rPr>
            </w:pPr>
            <w:r>
              <w:t xml:space="preserve">Unique </w:t>
            </w:r>
            <w:proofErr w:type="gramStart"/>
            <w:r>
              <w:t>layout run</w:t>
            </w:r>
            <w:proofErr w:type="gramEnd"/>
            <w:r>
              <w:t xml:space="preserve"> analysis identifier.</w:t>
            </w:r>
          </w:p>
        </w:tc>
      </w:tr>
      <w:tr w:rsidR="006E0FD3" w:rsidTr="00E200FC">
        <w:tc>
          <w:tcPr>
            <w:tcW w:w="0" w:type="auto"/>
            <w:hideMark/>
          </w:tcPr>
          <w:p w:rsidR="006E0FD3" w:rsidRDefault="006E0FD3">
            <w:pPr>
              <w:rPr>
                <w:sz w:val="24"/>
                <w:szCs w:val="24"/>
              </w:rPr>
            </w:pPr>
            <w:proofErr w:type="spellStart"/>
            <w:r>
              <w:t>generated_at</w:t>
            </w:r>
            <w:proofErr w:type="spellEnd"/>
          </w:p>
        </w:tc>
        <w:tc>
          <w:tcPr>
            <w:tcW w:w="0" w:type="auto"/>
            <w:hideMark/>
          </w:tcPr>
          <w:p w:rsidR="006E0FD3" w:rsidRDefault="006E0FD3">
            <w:pPr>
              <w:rPr>
                <w:sz w:val="24"/>
                <w:szCs w:val="24"/>
              </w:rPr>
            </w:pPr>
            <w:r>
              <w:t>TEXT</w:t>
            </w:r>
          </w:p>
        </w:tc>
        <w:tc>
          <w:tcPr>
            <w:tcW w:w="0" w:type="auto"/>
            <w:hideMark/>
          </w:tcPr>
          <w:p w:rsidR="006E0FD3" w:rsidRDefault="006E0FD3">
            <w:pPr>
              <w:rPr>
                <w:sz w:val="24"/>
                <w:szCs w:val="24"/>
              </w:rPr>
            </w:pPr>
            <w:r>
              <w:t>None</w:t>
            </w:r>
          </w:p>
        </w:tc>
        <w:tc>
          <w:tcPr>
            <w:tcW w:w="0" w:type="auto"/>
            <w:hideMark/>
          </w:tcPr>
          <w:p w:rsidR="006E0FD3" w:rsidRDefault="006E0FD3">
            <w:pPr>
              <w:rPr>
                <w:sz w:val="24"/>
                <w:szCs w:val="24"/>
              </w:rPr>
            </w:pPr>
            <w:r>
              <w:t>NOT NULL</w:t>
            </w:r>
          </w:p>
        </w:tc>
        <w:tc>
          <w:tcPr>
            <w:tcW w:w="0" w:type="auto"/>
            <w:hideMark/>
          </w:tcPr>
          <w:p w:rsidR="006E0FD3" w:rsidRDefault="006E0FD3">
            <w:pPr>
              <w:rPr>
                <w:sz w:val="24"/>
                <w:szCs w:val="24"/>
              </w:rPr>
            </w:pPr>
            <w:r>
              <w:t>Runtime timestamp for processing logs.</w:t>
            </w:r>
          </w:p>
        </w:tc>
      </w:tr>
      <w:tr w:rsidR="006E0FD3" w:rsidTr="00E200FC">
        <w:tc>
          <w:tcPr>
            <w:tcW w:w="0" w:type="auto"/>
            <w:hideMark/>
          </w:tcPr>
          <w:p w:rsidR="006E0FD3" w:rsidRDefault="006E0FD3">
            <w:pPr>
              <w:rPr>
                <w:sz w:val="24"/>
                <w:szCs w:val="24"/>
              </w:rPr>
            </w:pPr>
            <w:proofErr w:type="spellStart"/>
            <w:r>
              <w:t>target_region</w:t>
            </w:r>
            <w:proofErr w:type="spellEnd"/>
          </w:p>
        </w:tc>
        <w:tc>
          <w:tcPr>
            <w:tcW w:w="0" w:type="auto"/>
            <w:hideMark/>
          </w:tcPr>
          <w:p w:rsidR="006E0FD3" w:rsidRDefault="006E0FD3">
            <w:pPr>
              <w:rPr>
                <w:sz w:val="24"/>
                <w:szCs w:val="24"/>
              </w:rPr>
            </w:pPr>
            <w:r>
              <w:t>TEXT</w:t>
            </w:r>
          </w:p>
        </w:tc>
        <w:tc>
          <w:tcPr>
            <w:tcW w:w="0" w:type="auto"/>
            <w:hideMark/>
          </w:tcPr>
          <w:p w:rsidR="006E0FD3" w:rsidRDefault="006E0FD3">
            <w:pPr>
              <w:rPr>
                <w:sz w:val="24"/>
                <w:szCs w:val="24"/>
              </w:rPr>
            </w:pPr>
            <w:r>
              <w:t>None</w:t>
            </w:r>
          </w:p>
        </w:tc>
        <w:tc>
          <w:tcPr>
            <w:tcW w:w="0" w:type="auto"/>
            <w:hideMark/>
          </w:tcPr>
          <w:p w:rsidR="006E0FD3" w:rsidRDefault="006E0FD3">
            <w:pPr>
              <w:rPr>
                <w:sz w:val="24"/>
                <w:szCs w:val="24"/>
              </w:rPr>
            </w:pPr>
            <w:r>
              <w:t>NOT NULL</w:t>
            </w:r>
          </w:p>
        </w:tc>
        <w:tc>
          <w:tcPr>
            <w:tcW w:w="0" w:type="auto"/>
            <w:hideMark/>
          </w:tcPr>
          <w:p w:rsidR="006E0FD3" w:rsidRDefault="006E0FD3">
            <w:pPr>
              <w:rPr>
                <w:sz w:val="24"/>
                <w:szCs w:val="24"/>
              </w:rPr>
            </w:pPr>
            <w:r>
              <w:t>Spatial bounding label ('</w:t>
            </w:r>
            <w:proofErr w:type="spellStart"/>
            <w:r>
              <w:t>Buea</w:t>
            </w:r>
            <w:proofErr w:type="spellEnd"/>
            <w:r>
              <w:t xml:space="preserve"> Region').</w:t>
            </w:r>
          </w:p>
        </w:tc>
      </w:tr>
      <w:tr w:rsidR="006E0FD3" w:rsidTr="00E200FC">
        <w:tc>
          <w:tcPr>
            <w:tcW w:w="0" w:type="auto"/>
            <w:hideMark/>
          </w:tcPr>
          <w:p w:rsidR="006E0FD3" w:rsidRDefault="006E0FD3">
            <w:pPr>
              <w:rPr>
                <w:sz w:val="24"/>
                <w:szCs w:val="24"/>
              </w:rPr>
            </w:pPr>
            <w:proofErr w:type="spellStart"/>
            <w:r>
              <w:t>total_samples_analyzed</w:t>
            </w:r>
            <w:proofErr w:type="spellEnd"/>
          </w:p>
        </w:tc>
        <w:tc>
          <w:tcPr>
            <w:tcW w:w="0" w:type="auto"/>
            <w:hideMark/>
          </w:tcPr>
          <w:p w:rsidR="006E0FD3" w:rsidRDefault="006E0FD3">
            <w:pPr>
              <w:rPr>
                <w:sz w:val="24"/>
                <w:szCs w:val="24"/>
              </w:rPr>
            </w:pPr>
            <w:r>
              <w:t>INTEGER</w:t>
            </w:r>
          </w:p>
        </w:tc>
        <w:tc>
          <w:tcPr>
            <w:tcW w:w="0" w:type="auto"/>
            <w:hideMark/>
          </w:tcPr>
          <w:p w:rsidR="006E0FD3" w:rsidRDefault="006E0FD3">
            <w:pPr>
              <w:rPr>
                <w:sz w:val="24"/>
                <w:szCs w:val="24"/>
              </w:rPr>
            </w:pPr>
            <w:r>
              <w:t>None</w:t>
            </w:r>
          </w:p>
        </w:tc>
        <w:tc>
          <w:tcPr>
            <w:tcW w:w="0" w:type="auto"/>
            <w:hideMark/>
          </w:tcPr>
          <w:p w:rsidR="006E0FD3" w:rsidRDefault="006E0FD3">
            <w:pPr>
              <w:rPr>
                <w:sz w:val="24"/>
                <w:szCs w:val="24"/>
              </w:rPr>
            </w:pPr>
            <w:r>
              <w:t>NOT NULL</w:t>
            </w:r>
          </w:p>
        </w:tc>
        <w:tc>
          <w:tcPr>
            <w:tcW w:w="0" w:type="auto"/>
            <w:hideMark/>
          </w:tcPr>
          <w:p w:rsidR="006E0FD3" w:rsidRDefault="006E0FD3">
            <w:pPr>
              <w:rPr>
                <w:sz w:val="24"/>
                <w:szCs w:val="24"/>
              </w:rPr>
            </w:pPr>
            <w:r>
              <w:t>Aggregate data count for calculation.</w:t>
            </w:r>
          </w:p>
        </w:tc>
      </w:tr>
    </w:tbl>
    <w:p w:rsidR="006E0FD3" w:rsidRDefault="006E0FD3" w:rsidP="006E0FD3">
      <w:pPr>
        <w:pStyle w:val="Heading5"/>
      </w:pPr>
      <w:r>
        <w:t>9. COVERAGE_HOLE Table</w:t>
      </w:r>
      <w:bookmarkStart w:id="0" w:name="_GoBack"/>
      <w:bookmarkEnd w:id="0"/>
    </w:p>
    <w:tbl>
      <w:tblPr>
        <w:tblStyle w:val="TableGrid"/>
        <w:tblW w:w="0" w:type="auto"/>
        <w:tblInd w:w="63" w:type="dxa"/>
        <w:tblLook w:val="04A0" w:firstRow="1" w:lastRow="0" w:firstColumn="1" w:lastColumn="0" w:noHBand="0" w:noVBand="1"/>
      </w:tblPr>
      <w:tblGrid>
        <w:gridCol w:w="1784"/>
        <w:gridCol w:w="1088"/>
        <w:gridCol w:w="1019"/>
        <w:gridCol w:w="2811"/>
        <w:gridCol w:w="2477"/>
      </w:tblGrid>
      <w:tr w:rsidR="006E0FD3" w:rsidTr="00E200FC">
        <w:tc>
          <w:tcPr>
            <w:tcW w:w="0" w:type="auto"/>
            <w:hideMark/>
          </w:tcPr>
          <w:p w:rsidR="006E0FD3" w:rsidRDefault="006E0FD3">
            <w:pPr>
              <w:jc w:val="center"/>
              <w:rPr>
                <w:b/>
                <w:bCs/>
                <w:sz w:val="24"/>
                <w:szCs w:val="24"/>
              </w:rPr>
            </w:pPr>
            <w:r>
              <w:rPr>
                <w:b/>
                <w:bCs/>
              </w:rPr>
              <w:t>Column Name</w:t>
            </w:r>
          </w:p>
        </w:tc>
        <w:tc>
          <w:tcPr>
            <w:tcW w:w="0" w:type="auto"/>
            <w:hideMark/>
          </w:tcPr>
          <w:p w:rsidR="006E0FD3" w:rsidRDefault="006E0FD3">
            <w:pPr>
              <w:jc w:val="center"/>
              <w:rPr>
                <w:b/>
                <w:bCs/>
                <w:sz w:val="24"/>
                <w:szCs w:val="24"/>
              </w:rPr>
            </w:pPr>
            <w:r>
              <w:rPr>
                <w:b/>
                <w:bCs/>
              </w:rPr>
              <w:t>Data Type</w:t>
            </w:r>
          </w:p>
        </w:tc>
        <w:tc>
          <w:tcPr>
            <w:tcW w:w="0" w:type="auto"/>
            <w:hideMark/>
          </w:tcPr>
          <w:p w:rsidR="006E0FD3" w:rsidRDefault="006E0FD3">
            <w:pPr>
              <w:jc w:val="center"/>
              <w:rPr>
                <w:b/>
                <w:bCs/>
                <w:sz w:val="24"/>
                <w:szCs w:val="24"/>
              </w:rPr>
            </w:pPr>
            <w:r>
              <w:rPr>
                <w:b/>
                <w:bCs/>
              </w:rPr>
              <w:t>Key Type</w:t>
            </w:r>
          </w:p>
        </w:tc>
        <w:tc>
          <w:tcPr>
            <w:tcW w:w="0" w:type="auto"/>
            <w:hideMark/>
          </w:tcPr>
          <w:p w:rsidR="006E0FD3" w:rsidRDefault="006E0FD3">
            <w:pPr>
              <w:jc w:val="center"/>
              <w:rPr>
                <w:b/>
                <w:bCs/>
                <w:sz w:val="24"/>
                <w:szCs w:val="24"/>
              </w:rPr>
            </w:pPr>
            <w:r>
              <w:rPr>
                <w:b/>
                <w:bCs/>
              </w:rPr>
              <w:t>Validation Constraint</w:t>
            </w:r>
          </w:p>
        </w:tc>
        <w:tc>
          <w:tcPr>
            <w:tcW w:w="0" w:type="auto"/>
            <w:hideMark/>
          </w:tcPr>
          <w:p w:rsidR="006E0FD3" w:rsidRDefault="006E0FD3">
            <w:pPr>
              <w:jc w:val="center"/>
              <w:rPr>
                <w:b/>
                <w:bCs/>
                <w:sz w:val="24"/>
                <w:szCs w:val="24"/>
              </w:rPr>
            </w:pPr>
            <w:r>
              <w:rPr>
                <w:b/>
                <w:bCs/>
              </w:rPr>
              <w:t>Description</w:t>
            </w:r>
          </w:p>
        </w:tc>
      </w:tr>
      <w:tr w:rsidR="006E0FD3" w:rsidTr="00E200FC">
        <w:tc>
          <w:tcPr>
            <w:tcW w:w="0" w:type="auto"/>
            <w:hideMark/>
          </w:tcPr>
          <w:p w:rsidR="006E0FD3" w:rsidRDefault="006E0FD3">
            <w:pPr>
              <w:rPr>
                <w:sz w:val="24"/>
                <w:szCs w:val="24"/>
              </w:rPr>
            </w:pPr>
            <w:proofErr w:type="spellStart"/>
            <w:r>
              <w:t>hole_id</w:t>
            </w:r>
            <w:proofErr w:type="spellEnd"/>
          </w:p>
        </w:tc>
        <w:tc>
          <w:tcPr>
            <w:tcW w:w="0" w:type="auto"/>
            <w:hideMark/>
          </w:tcPr>
          <w:p w:rsidR="006E0FD3" w:rsidRDefault="006E0FD3">
            <w:pPr>
              <w:rPr>
                <w:sz w:val="24"/>
                <w:szCs w:val="24"/>
              </w:rPr>
            </w:pPr>
            <w:r>
              <w:t>INTEGER</w:t>
            </w:r>
          </w:p>
        </w:tc>
        <w:tc>
          <w:tcPr>
            <w:tcW w:w="0" w:type="auto"/>
            <w:hideMark/>
          </w:tcPr>
          <w:p w:rsidR="006E0FD3" w:rsidRDefault="006E0FD3">
            <w:pPr>
              <w:rPr>
                <w:sz w:val="24"/>
                <w:szCs w:val="24"/>
              </w:rPr>
            </w:pPr>
            <w:r>
              <w:t>Primary Key</w:t>
            </w:r>
          </w:p>
        </w:tc>
        <w:tc>
          <w:tcPr>
            <w:tcW w:w="0" w:type="auto"/>
            <w:hideMark/>
          </w:tcPr>
          <w:p w:rsidR="006E0FD3" w:rsidRDefault="006E0FD3">
            <w:pPr>
              <w:rPr>
                <w:sz w:val="24"/>
                <w:szCs w:val="24"/>
              </w:rPr>
            </w:pPr>
            <w:r>
              <w:t>AUTOINCREMENT, NOT NULL</w:t>
            </w:r>
          </w:p>
        </w:tc>
        <w:tc>
          <w:tcPr>
            <w:tcW w:w="0" w:type="auto"/>
            <w:hideMark/>
          </w:tcPr>
          <w:p w:rsidR="006E0FD3" w:rsidRDefault="006E0FD3">
            <w:pPr>
              <w:rPr>
                <w:sz w:val="24"/>
                <w:szCs w:val="24"/>
              </w:rPr>
            </w:pPr>
            <w:r>
              <w:t>Unique marker tracking low-signal zones.</w:t>
            </w:r>
          </w:p>
        </w:tc>
      </w:tr>
      <w:tr w:rsidR="006E0FD3" w:rsidTr="00E200FC">
        <w:tc>
          <w:tcPr>
            <w:tcW w:w="0" w:type="auto"/>
            <w:hideMark/>
          </w:tcPr>
          <w:p w:rsidR="006E0FD3" w:rsidRDefault="006E0FD3">
            <w:pPr>
              <w:rPr>
                <w:sz w:val="24"/>
                <w:szCs w:val="24"/>
              </w:rPr>
            </w:pPr>
            <w:proofErr w:type="spellStart"/>
            <w:r>
              <w:t>report_id</w:t>
            </w:r>
            <w:proofErr w:type="spellEnd"/>
          </w:p>
        </w:tc>
        <w:tc>
          <w:tcPr>
            <w:tcW w:w="0" w:type="auto"/>
            <w:hideMark/>
          </w:tcPr>
          <w:p w:rsidR="006E0FD3" w:rsidRDefault="006E0FD3">
            <w:pPr>
              <w:rPr>
                <w:sz w:val="24"/>
                <w:szCs w:val="24"/>
              </w:rPr>
            </w:pPr>
            <w:r>
              <w:t>INTEGER</w:t>
            </w:r>
          </w:p>
        </w:tc>
        <w:tc>
          <w:tcPr>
            <w:tcW w:w="0" w:type="auto"/>
            <w:hideMark/>
          </w:tcPr>
          <w:p w:rsidR="006E0FD3" w:rsidRDefault="006E0FD3">
            <w:pPr>
              <w:rPr>
                <w:sz w:val="24"/>
                <w:szCs w:val="24"/>
              </w:rPr>
            </w:pPr>
            <w:r>
              <w:t>Foreign Key</w:t>
            </w:r>
          </w:p>
        </w:tc>
        <w:tc>
          <w:tcPr>
            <w:tcW w:w="0" w:type="auto"/>
            <w:hideMark/>
          </w:tcPr>
          <w:p w:rsidR="006E0FD3" w:rsidRDefault="006E0FD3">
            <w:pPr>
              <w:rPr>
                <w:sz w:val="24"/>
                <w:szCs w:val="24"/>
              </w:rPr>
            </w:pPr>
            <w:r>
              <w:t>REFERENCES REPORT(</w:t>
            </w:r>
            <w:proofErr w:type="spellStart"/>
            <w:r>
              <w:t>report_id</w:t>
            </w:r>
            <w:proofErr w:type="spellEnd"/>
            <w:r>
              <w:t>)</w:t>
            </w:r>
          </w:p>
        </w:tc>
        <w:tc>
          <w:tcPr>
            <w:tcW w:w="0" w:type="auto"/>
            <w:hideMark/>
          </w:tcPr>
          <w:p w:rsidR="006E0FD3" w:rsidRDefault="006E0FD3">
            <w:pPr>
              <w:rPr>
                <w:sz w:val="24"/>
                <w:szCs w:val="24"/>
              </w:rPr>
            </w:pPr>
            <w:r>
              <w:t>Reference map code linking back to parent run.</w:t>
            </w:r>
          </w:p>
        </w:tc>
      </w:tr>
      <w:tr w:rsidR="006E0FD3" w:rsidTr="00E200FC">
        <w:tc>
          <w:tcPr>
            <w:tcW w:w="0" w:type="auto"/>
            <w:hideMark/>
          </w:tcPr>
          <w:p w:rsidR="006E0FD3" w:rsidRDefault="006E0FD3">
            <w:pPr>
              <w:rPr>
                <w:sz w:val="24"/>
                <w:szCs w:val="24"/>
              </w:rPr>
            </w:pPr>
            <w:proofErr w:type="spellStart"/>
            <w:r>
              <w:t>location_id</w:t>
            </w:r>
            <w:proofErr w:type="spellEnd"/>
          </w:p>
        </w:tc>
        <w:tc>
          <w:tcPr>
            <w:tcW w:w="0" w:type="auto"/>
            <w:hideMark/>
          </w:tcPr>
          <w:p w:rsidR="006E0FD3" w:rsidRDefault="006E0FD3">
            <w:pPr>
              <w:rPr>
                <w:sz w:val="24"/>
                <w:szCs w:val="24"/>
              </w:rPr>
            </w:pPr>
            <w:r>
              <w:t>INTEGER</w:t>
            </w:r>
          </w:p>
        </w:tc>
        <w:tc>
          <w:tcPr>
            <w:tcW w:w="0" w:type="auto"/>
            <w:hideMark/>
          </w:tcPr>
          <w:p w:rsidR="006E0FD3" w:rsidRDefault="006E0FD3">
            <w:pPr>
              <w:rPr>
                <w:sz w:val="24"/>
                <w:szCs w:val="24"/>
              </w:rPr>
            </w:pPr>
            <w:r>
              <w:t>Foreign Key</w:t>
            </w:r>
          </w:p>
        </w:tc>
        <w:tc>
          <w:tcPr>
            <w:tcW w:w="0" w:type="auto"/>
            <w:hideMark/>
          </w:tcPr>
          <w:p w:rsidR="006E0FD3" w:rsidRDefault="006E0FD3">
            <w:pPr>
              <w:rPr>
                <w:sz w:val="24"/>
                <w:szCs w:val="24"/>
              </w:rPr>
            </w:pPr>
            <w:r>
              <w:t>REFERENCES LOCATION(</w:t>
            </w:r>
            <w:proofErr w:type="spellStart"/>
            <w:r>
              <w:t>location_id</w:t>
            </w:r>
            <w:proofErr w:type="spellEnd"/>
            <w:r>
              <w:t>)</w:t>
            </w:r>
          </w:p>
        </w:tc>
        <w:tc>
          <w:tcPr>
            <w:tcW w:w="0" w:type="auto"/>
            <w:hideMark/>
          </w:tcPr>
          <w:p w:rsidR="006E0FD3" w:rsidRDefault="006E0FD3">
            <w:pPr>
              <w:rPr>
                <w:sz w:val="24"/>
                <w:szCs w:val="24"/>
              </w:rPr>
            </w:pPr>
            <w:r>
              <w:t>Links drop zone to coordinate variables.</w:t>
            </w:r>
          </w:p>
        </w:tc>
      </w:tr>
      <w:tr w:rsidR="006E0FD3" w:rsidTr="00E200FC">
        <w:tc>
          <w:tcPr>
            <w:tcW w:w="0" w:type="auto"/>
            <w:hideMark/>
          </w:tcPr>
          <w:p w:rsidR="006E0FD3" w:rsidRDefault="006E0FD3">
            <w:pPr>
              <w:rPr>
                <w:sz w:val="24"/>
                <w:szCs w:val="24"/>
              </w:rPr>
            </w:pPr>
            <w:proofErr w:type="spellStart"/>
            <w:r>
              <w:t>average_rsrp</w:t>
            </w:r>
            <w:proofErr w:type="spellEnd"/>
          </w:p>
        </w:tc>
        <w:tc>
          <w:tcPr>
            <w:tcW w:w="0" w:type="auto"/>
            <w:hideMark/>
          </w:tcPr>
          <w:p w:rsidR="006E0FD3" w:rsidRDefault="006E0FD3">
            <w:pPr>
              <w:rPr>
                <w:sz w:val="24"/>
                <w:szCs w:val="24"/>
              </w:rPr>
            </w:pPr>
            <w:r>
              <w:t>REAL</w:t>
            </w:r>
          </w:p>
        </w:tc>
        <w:tc>
          <w:tcPr>
            <w:tcW w:w="0" w:type="auto"/>
            <w:hideMark/>
          </w:tcPr>
          <w:p w:rsidR="006E0FD3" w:rsidRDefault="006E0FD3">
            <w:pPr>
              <w:rPr>
                <w:sz w:val="24"/>
                <w:szCs w:val="24"/>
              </w:rPr>
            </w:pPr>
            <w:r>
              <w:t>None</w:t>
            </w:r>
          </w:p>
        </w:tc>
        <w:tc>
          <w:tcPr>
            <w:tcW w:w="0" w:type="auto"/>
            <w:hideMark/>
          </w:tcPr>
          <w:p w:rsidR="006E0FD3" w:rsidRDefault="006E0FD3">
            <w:pPr>
              <w:rPr>
                <w:sz w:val="24"/>
                <w:szCs w:val="24"/>
              </w:rPr>
            </w:pPr>
            <w:r>
              <w:t>NOT NULL</w:t>
            </w:r>
          </w:p>
        </w:tc>
        <w:tc>
          <w:tcPr>
            <w:tcW w:w="0" w:type="auto"/>
            <w:hideMark/>
          </w:tcPr>
          <w:p w:rsidR="006E0FD3" w:rsidRDefault="006E0FD3">
            <w:pPr>
              <w:rPr>
                <w:sz w:val="24"/>
                <w:szCs w:val="24"/>
              </w:rPr>
            </w:pPr>
            <w:r>
              <w:t>Extracted bad signal amplitude mean.</w:t>
            </w:r>
          </w:p>
        </w:tc>
      </w:tr>
      <w:tr w:rsidR="006E0FD3" w:rsidTr="00E200FC">
        <w:tc>
          <w:tcPr>
            <w:tcW w:w="0" w:type="auto"/>
            <w:hideMark/>
          </w:tcPr>
          <w:p w:rsidR="006E0FD3" w:rsidRDefault="006E0FD3">
            <w:pPr>
              <w:rPr>
                <w:sz w:val="24"/>
                <w:szCs w:val="24"/>
              </w:rPr>
            </w:pPr>
            <w:proofErr w:type="spellStart"/>
            <w:r>
              <w:t>threshold_breached</w:t>
            </w:r>
            <w:proofErr w:type="spellEnd"/>
          </w:p>
        </w:tc>
        <w:tc>
          <w:tcPr>
            <w:tcW w:w="0" w:type="auto"/>
            <w:hideMark/>
          </w:tcPr>
          <w:p w:rsidR="006E0FD3" w:rsidRDefault="006E0FD3">
            <w:pPr>
              <w:rPr>
                <w:sz w:val="24"/>
                <w:szCs w:val="24"/>
              </w:rPr>
            </w:pPr>
            <w:r>
              <w:t>REAL</w:t>
            </w:r>
          </w:p>
        </w:tc>
        <w:tc>
          <w:tcPr>
            <w:tcW w:w="0" w:type="auto"/>
            <w:hideMark/>
          </w:tcPr>
          <w:p w:rsidR="006E0FD3" w:rsidRDefault="006E0FD3">
            <w:pPr>
              <w:rPr>
                <w:sz w:val="24"/>
                <w:szCs w:val="24"/>
              </w:rPr>
            </w:pPr>
            <w:r>
              <w:t>None</w:t>
            </w:r>
          </w:p>
        </w:tc>
        <w:tc>
          <w:tcPr>
            <w:tcW w:w="0" w:type="auto"/>
            <w:hideMark/>
          </w:tcPr>
          <w:p w:rsidR="006E0FD3" w:rsidRDefault="006E0FD3">
            <w:pPr>
              <w:rPr>
                <w:sz w:val="24"/>
                <w:szCs w:val="24"/>
              </w:rPr>
            </w:pPr>
            <w:r>
              <w:t>NOT NULL, DEFAULT -110.0</w:t>
            </w:r>
          </w:p>
        </w:tc>
        <w:tc>
          <w:tcPr>
            <w:tcW w:w="0" w:type="auto"/>
            <w:hideMark/>
          </w:tcPr>
          <w:p w:rsidR="006E0FD3" w:rsidRDefault="006E0FD3">
            <w:pPr>
              <w:rPr>
                <w:sz w:val="24"/>
                <w:szCs w:val="24"/>
              </w:rPr>
            </w:pPr>
            <w:r>
              <w:t>Specific database signal benchmark cross limit.</w:t>
            </w:r>
          </w:p>
        </w:tc>
      </w:tr>
      <w:tr w:rsidR="006E0FD3" w:rsidTr="00E200FC">
        <w:tc>
          <w:tcPr>
            <w:tcW w:w="0" w:type="auto"/>
            <w:hideMark/>
          </w:tcPr>
          <w:p w:rsidR="006E0FD3" w:rsidRDefault="006E0FD3">
            <w:pPr>
              <w:rPr>
                <w:sz w:val="24"/>
                <w:szCs w:val="24"/>
              </w:rPr>
            </w:pPr>
            <w:proofErr w:type="spellStart"/>
            <w:r>
              <w:t>severity_level</w:t>
            </w:r>
            <w:proofErr w:type="spellEnd"/>
          </w:p>
        </w:tc>
        <w:tc>
          <w:tcPr>
            <w:tcW w:w="0" w:type="auto"/>
            <w:hideMark/>
          </w:tcPr>
          <w:p w:rsidR="006E0FD3" w:rsidRDefault="006E0FD3">
            <w:pPr>
              <w:rPr>
                <w:sz w:val="24"/>
                <w:szCs w:val="24"/>
              </w:rPr>
            </w:pPr>
            <w:r>
              <w:t>TEXT</w:t>
            </w:r>
          </w:p>
        </w:tc>
        <w:tc>
          <w:tcPr>
            <w:tcW w:w="0" w:type="auto"/>
            <w:hideMark/>
          </w:tcPr>
          <w:p w:rsidR="006E0FD3" w:rsidRDefault="006E0FD3">
            <w:pPr>
              <w:rPr>
                <w:sz w:val="24"/>
                <w:szCs w:val="24"/>
              </w:rPr>
            </w:pPr>
            <w:r>
              <w:t>None</w:t>
            </w:r>
          </w:p>
        </w:tc>
        <w:tc>
          <w:tcPr>
            <w:tcW w:w="0" w:type="auto"/>
            <w:hideMark/>
          </w:tcPr>
          <w:p w:rsidR="006E0FD3" w:rsidRDefault="006E0FD3">
            <w:pPr>
              <w:rPr>
                <w:sz w:val="24"/>
                <w:szCs w:val="24"/>
              </w:rPr>
            </w:pPr>
            <w:r>
              <w:t>NOT NULL</w:t>
            </w:r>
          </w:p>
        </w:tc>
        <w:tc>
          <w:tcPr>
            <w:tcW w:w="0" w:type="auto"/>
            <w:hideMark/>
          </w:tcPr>
          <w:p w:rsidR="006E0FD3" w:rsidRDefault="006E0FD3">
            <w:pPr>
              <w:rPr>
                <w:sz w:val="24"/>
                <w:szCs w:val="24"/>
              </w:rPr>
            </w:pPr>
            <w:r>
              <w:t>Categorization ('Critical' or 'Moderate').</w:t>
            </w:r>
          </w:p>
        </w:tc>
      </w:tr>
    </w:tbl>
    <w:p w:rsidR="00F770A7" w:rsidRPr="00F770A7" w:rsidRDefault="00F770A7" w:rsidP="00F770A7">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F770A7">
        <w:rPr>
          <w:rFonts w:ascii="Times New Roman" w:eastAsia="Times New Roman" w:hAnsi="Times New Roman" w:cs="Times New Roman"/>
          <w:b/>
          <w:bCs/>
          <w:sz w:val="27"/>
          <w:szCs w:val="27"/>
          <w:lang w:eastAsia="en-GB"/>
        </w:rPr>
        <w:t>6.5 Backend Implementation</w:t>
      </w:r>
    </w:p>
    <w:p w:rsidR="00F770A7" w:rsidRPr="00F770A7" w:rsidRDefault="00F770A7" w:rsidP="00F770A7">
      <w:pPr>
        <w:spacing w:before="100" w:beforeAutospacing="1" w:after="100" w:afterAutospacing="1" w:line="240" w:lineRule="auto"/>
        <w:rPr>
          <w:rFonts w:ascii="Times New Roman" w:eastAsia="Times New Roman" w:hAnsi="Times New Roman" w:cs="Times New Roman"/>
          <w:sz w:val="24"/>
          <w:szCs w:val="24"/>
          <w:lang w:eastAsia="en-GB"/>
        </w:rPr>
      </w:pPr>
      <w:r w:rsidRPr="00F770A7">
        <w:rPr>
          <w:rFonts w:ascii="Times New Roman" w:eastAsia="Times New Roman" w:hAnsi="Times New Roman" w:cs="Times New Roman"/>
          <w:sz w:val="24"/>
          <w:szCs w:val="24"/>
          <w:lang w:eastAsia="en-GB"/>
        </w:rPr>
        <w:t>The backend infrastructure is built around a centralized service architecture that manages database interactions and telemetry aggregation.</w:t>
      </w:r>
    </w:p>
    <w:p w:rsidR="00F770A7" w:rsidRPr="00F770A7" w:rsidRDefault="00F770A7" w:rsidP="00F770A7">
      <w:pPr>
        <w:spacing w:before="100" w:beforeAutospacing="1" w:after="100" w:afterAutospacing="1" w:line="240" w:lineRule="auto"/>
        <w:rPr>
          <w:rFonts w:ascii="Times New Roman" w:eastAsia="Times New Roman" w:hAnsi="Times New Roman" w:cs="Times New Roman"/>
          <w:sz w:val="24"/>
          <w:szCs w:val="24"/>
          <w:lang w:eastAsia="en-GB"/>
        </w:rPr>
      </w:pPr>
      <w:r w:rsidRPr="00F770A7">
        <w:rPr>
          <w:rFonts w:ascii="Times New Roman" w:eastAsia="Times New Roman" w:hAnsi="Times New Roman" w:cs="Times New Roman"/>
          <w:sz w:val="24"/>
          <w:szCs w:val="24"/>
          <w:lang w:eastAsia="en-GB"/>
        </w:rPr>
        <w:t>The storage tier is organized into a dual-stage setup to handle high-frequency uploads smoothly:</w:t>
      </w:r>
    </w:p>
    <w:p w:rsidR="00F770A7" w:rsidRPr="00F770A7" w:rsidRDefault="00F770A7" w:rsidP="00F770A7">
      <w:pPr>
        <w:numPr>
          <w:ilvl w:val="0"/>
          <w:numId w:val="5"/>
        </w:numPr>
        <w:spacing w:before="100" w:beforeAutospacing="1" w:after="100" w:afterAutospacing="1" w:line="240" w:lineRule="auto"/>
        <w:rPr>
          <w:rFonts w:ascii="Times New Roman" w:eastAsia="Times New Roman" w:hAnsi="Times New Roman" w:cs="Times New Roman"/>
          <w:sz w:val="24"/>
          <w:szCs w:val="24"/>
          <w:lang w:eastAsia="en-GB"/>
        </w:rPr>
      </w:pPr>
      <w:r w:rsidRPr="00F770A7">
        <w:rPr>
          <w:rFonts w:ascii="Times New Roman" w:eastAsia="Times New Roman" w:hAnsi="Times New Roman" w:cs="Times New Roman"/>
          <w:b/>
          <w:bCs/>
          <w:sz w:val="24"/>
          <w:szCs w:val="24"/>
          <w:lang w:eastAsia="en-GB"/>
        </w:rPr>
        <w:t>Local Client SQLite Engine:</w:t>
      </w:r>
      <w:r w:rsidRPr="00F770A7">
        <w:rPr>
          <w:rFonts w:ascii="Times New Roman" w:eastAsia="Times New Roman" w:hAnsi="Times New Roman" w:cs="Times New Roman"/>
          <w:sz w:val="24"/>
          <w:szCs w:val="24"/>
          <w:lang w:eastAsia="en-GB"/>
        </w:rPr>
        <w:t xml:space="preserve"> Operating natively on the device, this local database logs incoming telemetry lines instantly while driving through zones with poor or zero connectivity, preventing data loss.</w:t>
      </w:r>
    </w:p>
    <w:p w:rsidR="00F770A7" w:rsidRPr="00F770A7" w:rsidRDefault="00F770A7" w:rsidP="00F770A7">
      <w:pPr>
        <w:numPr>
          <w:ilvl w:val="0"/>
          <w:numId w:val="5"/>
        </w:numPr>
        <w:spacing w:before="100" w:beforeAutospacing="1" w:after="100" w:afterAutospacing="1" w:line="240" w:lineRule="auto"/>
        <w:rPr>
          <w:rFonts w:ascii="Times New Roman" w:eastAsia="Times New Roman" w:hAnsi="Times New Roman" w:cs="Times New Roman"/>
          <w:sz w:val="24"/>
          <w:szCs w:val="24"/>
          <w:lang w:eastAsia="en-GB"/>
        </w:rPr>
      </w:pPr>
      <w:r w:rsidRPr="00F770A7">
        <w:rPr>
          <w:rFonts w:ascii="Times New Roman" w:eastAsia="Times New Roman" w:hAnsi="Times New Roman" w:cs="Times New Roman"/>
          <w:b/>
          <w:bCs/>
          <w:sz w:val="24"/>
          <w:szCs w:val="24"/>
          <w:lang w:eastAsia="en-GB"/>
        </w:rPr>
        <w:lastRenderedPageBreak/>
        <w:t>Server-Side Relational Core:</w:t>
      </w:r>
      <w:r w:rsidRPr="00F770A7">
        <w:rPr>
          <w:rFonts w:ascii="Times New Roman" w:eastAsia="Times New Roman" w:hAnsi="Times New Roman" w:cs="Times New Roman"/>
          <w:sz w:val="24"/>
          <w:szCs w:val="24"/>
          <w:lang w:eastAsia="en-GB"/>
        </w:rPr>
        <w:t xml:space="preserve"> A central relational engine receives and archives batch uploads from multiple active client sessions over secure storage layers.</w:t>
      </w:r>
    </w:p>
    <w:p w:rsidR="00F770A7" w:rsidRPr="00F770A7" w:rsidRDefault="00F770A7" w:rsidP="00F770A7">
      <w:pPr>
        <w:spacing w:before="100" w:beforeAutospacing="1" w:after="100" w:afterAutospacing="1" w:line="240" w:lineRule="auto"/>
        <w:rPr>
          <w:rFonts w:ascii="Times New Roman" w:eastAsia="Times New Roman" w:hAnsi="Times New Roman" w:cs="Times New Roman"/>
          <w:sz w:val="24"/>
          <w:szCs w:val="24"/>
          <w:lang w:eastAsia="en-GB"/>
        </w:rPr>
      </w:pPr>
      <w:r w:rsidRPr="00F770A7">
        <w:rPr>
          <w:rFonts w:ascii="Times New Roman" w:eastAsia="Times New Roman" w:hAnsi="Times New Roman" w:cs="Times New Roman"/>
          <w:sz w:val="24"/>
          <w:szCs w:val="24"/>
          <w:lang w:eastAsia="en-GB"/>
        </w:rPr>
        <w:t xml:space="preserve">To maintain strict compliance with user privacy models, an integrated </w:t>
      </w:r>
      <w:proofErr w:type="spellStart"/>
      <w:r w:rsidRPr="00F770A7">
        <w:rPr>
          <w:rFonts w:ascii="Times New Roman" w:eastAsia="Times New Roman" w:hAnsi="Times New Roman" w:cs="Times New Roman"/>
          <w:b/>
          <w:bCs/>
          <w:sz w:val="24"/>
          <w:szCs w:val="24"/>
          <w:lang w:eastAsia="en-GB"/>
        </w:rPr>
        <w:t>Anonymization</w:t>
      </w:r>
      <w:proofErr w:type="spellEnd"/>
      <w:r w:rsidRPr="00F770A7">
        <w:rPr>
          <w:rFonts w:ascii="Times New Roman" w:eastAsia="Times New Roman" w:hAnsi="Times New Roman" w:cs="Times New Roman"/>
          <w:b/>
          <w:bCs/>
          <w:sz w:val="24"/>
          <w:szCs w:val="24"/>
          <w:lang w:eastAsia="en-GB"/>
        </w:rPr>
        <w:t xml:space="preserve"> Service Layer</w:t>
      </w:r>
      <w:r w:rsidRPr="00F770A7">
        <w:rPr>
          <w:rFonts w:ascii="Times New Roman" w:eastAsia="Times New Roman" w:hAnsi="Times New Roman" w:cs="Times New Roman"/>
          <w:sz w:val="24"/>
          <w:szCs w:val="24"/>
          <w:lang w:eastAsia="en-GB"/>
        </w:rPr>
        <w:t xml:space="preserve"> filters all incoming JSON data packets. This layer extracts specific hardware variables and strips out persistent physical device serial tags (such as IMEI or MAC addresses). These tags are replaced with </w:t>
      </w:r>
      <w:proofErr w:type="spellStart"/>
      <w:r w:rsidRPr="00F770A7">
        <w:rPr>
          <w:rFonts w:ascii="Times New Roman" w:eastAsia="Times New Roman" w:hAnsi="Times New Roman" w:cs="Times New Roman"/>
          <w:sz w:val="24"/>
          <w:szCs w:val="24"/>
          <w:lang w:eastAsia="en-GB"/>
        </w:rPr>
        <w:t>anonymized</w:t>
      </w:r>
      <w:proofErr w:type="spellEnd"/>
      <w:r w:rsidRPr="00F770A7">
        <w:rPr>
          <w:rFonts w:ascii="Times New Roman" w:eastAsia="Times New Roman" w:hAnsi="Times New Roman" w:cs="Times New Roman"/>
          <w:sz w:val="24"/>
          <w:szCs w:val="24"/>
          <w:lang w:eastAsia="en-GB"/>
        </w:rPr>
        <w:t xml:space="preserve"> user identification keys before any records are committed to the primary measurement tables.</w:t>
      </w:r>
    </w:p>
    <w:p w:rsidR="00F770A7" w:rsidRPr="00F770A7" w:rsidRDefault="00F770A7" w:rsidP="00F770A7">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F770A7">
        <w:rPr>
          <w:rFonts w:ascii="Times New Roman" w:eastAsia="Times New Roman" w:hAnsi="Times New Roman" w:cs="Times New Roman"/>
          <w:b/>
          <w:bCs/>
          <w:sz w:val="27"/>
          <w:szCs w:val="27"/>
          <w:lang w:eastAsia="en-GB"/>
        </w:rPr>
        <w:t>6.6 Connecting Database to Backend</w:t>
      </w:r>
    </w:p>
    <w:p w:rsidR="00F770A7" w:rsidRPr="00F770A7" w:rsidRDefault="00F770A7" w:rsidP="00F770A7">
      <w:pPr>
        <w:spacing w:before="100" w:beforeAutospacing="1" w:after="100" w:afterAutospacing="1" w:line="240" w:lineRule="auto"/>
        <w:rPr>
          <w:rFonts w:ascii="Times New Roman" w:eastAsia="Times New Roman" w:hAnsi="Times New Roman" w:cs="Times New Roman"/>
          <w:sz w:val="24"/>
          <w:szCs w:val="24"/>
          <w:lang w:eastAsia="en-GB"/>
        </w:rPr>
      </w:pPr>
      <w:r w:rsidRPr="00F770A7">
        <w:rPr>
          <w:rFonts w:ascii="Times New Roman" w:eastAsia="Times New Roman" w:hAnsi="Times New Roman" w:cs="Times New Roman"/>
          <w:sz w:val="24"/>
          <w:szCs w:val="24"/>
          <w:lang w:eastAsia="en-GB"/>
        </w:rPr>
        <w:t>The pipeline connecting the mobile client's SQLite database to the central backend infrastructure relies on structured data sync cycles:</w:t>
      </w:r>
    </w:p>
    <w:p w:rsidR="00F770A7" w:rsidRPr="00F770A7" w:rsidRDefault="00F770A7" w:rsidP="00F770A7">
      <w:pPr>
        <w:numPr>
          <w:ilvl w:val="0"/>
          <w:numId w:val="6"/>
        </w:numPr>
        <w:spacing w:before="100" w:beforeAutospacing="1" w:after="100" w:afterAutospacing="1" w:line="240" w:lineRule="auto"/>
        <w:rPr>
          <w:rFonts w:ascii="Times New Roman" w:eastAsia="Times New Roman" w:hAnsi="Times New Roman" w:cs="Times New Roman"/>
          <w:sz w:val="24"/>
          <w:szCs w:val="24"/>
          <w:lang w:eastAsia="en-GB"/>
        </w:rPr>
      </w:pPr>
      <w:r w:rsidRPr="00F770A7">
        <w:rPr>
          <w:rFonts w:ascii="Times New Roman" w:eastAsia="Times New Roman" w:hAnsi="Times New Roman" w:cs="Times New Roman"/>
          <w:b/>
          <w:bCs/>
          <w:sz w:val="24"/>
          <w:szCs w:val="24"/>
          <w:lang w:eastAsia="en-GB"/>
        </w:rPr>
        <w:t>Serialization and Queue Packaging:</w:t>
      </w:r>
      <w:r w:rsidRPr="00F770A7">
        <w:rPr>
          <w:rFonts w:ascii="Times New Roman" w:eastAsia="Times New Roman" w:hAnsi="Times New Roman" w:cs="Times New Roman"/>
          <w:sz w:val="24"/>
          <w:szCs w:val="24"/>
          <w:lang w:eastAsia="en-GB"/>
        </w:rPr>
        <w:t xml:space="preserve"> When an active tracking loop runs, cellular telemetry metrics are recorded locally inside the SQLite database. The application's data management controller compiles these local database rows into structured JSON payload arrays to prepare for transmission.</w:t>
      </w:r>
    </w:p>
    <w:p w:rsidR="00F770A7" w:rsidRPr="00F770A7" w:rsidRDefault="00F770A7" w:rsidP="00F770A7">
      <w:pPr>
        <w:numPr>
          <w:ilvl w:val="0"/>
          <w:numId w:val="6"/>
        </w:numPr>
        <w:spacing w:before="100" w:beforeAutospacing="1" w:after="100" w:afterAutospacing="1" w:line="240" w:lineRule="auto"/>
        <w:rPr>
          <w:rFonts w:ascii="Times New Roman" w:eastAsia="Times New Roman" w:hAnsi="Times New Roman" w:cs="Times New Roman"/>
          <w:sz w:val="24"/>
          <w:szCs w:val="24"/>
          <w:lang w:eastAsia="en-GB"/>
        </w:rPr>
      </w:pPr>
      <w:r w:rsidRPr="00F770A7">
        <w:rPr>
          <w:rFonts w:ascii="Times New Roman" w:eastAsia="Times New Roman" w:hAnsi="Times New Roman" w:cs="Times New Roman"/>
          <w:b/>
          <w:bCs/>
          <w:sz w:val="24"/>
          <w:szCs w:val="24"/>
          <w:lang w:eastAsia="en-GB"/>
        </w:rPr>
        <w:t>Dynamic Connection Triggers:</w:t>
      </w:r>
      <w:r w:rsidRPr="00F770A7">
        <w:rPr>
          <w:rFonts w:ascii="Times New Roman" w:eastAsia="Times New Roman" w:hAnsi="Times New Roman" w:cs="Times New Roman"/>
          <w:sz w:val="24"/>
          <w:szCs w:val="24"/>
          <w:lang w:eastAsia="en-GB"/>
        </w:rPr>
        <w:t xml:space="preserve"> The background service continuously monitors mobile connectivity status. If a user is driving through a low-reception area (e.g., below -110 </w:t>
      </w:r>
      <w:proofErr w:type="spellStart"/>
      <w:r w:rsidRPr="00F770A7">
        <w:rPr>
          <w:rFonts w:ascii="Times New Roman" w:eastAsia="Times New Roman" w:hAnsi="Times New Roman" w:cs="Times New Roman"/>
          <w:sz w:val="24"/>
          <w:szCs w:val="24"/>
          <w:lang w:eastAsia="en-GB"/>
        </w:rPr>
        <w:t>dBm</w:t>
      </w:r>
      <w:proofErr w:type="spellEnd"/>
      <w:r w:rsidRPr="00F770A7">
        <w:rPr>
          <w:rFonts w:ascii="Times New Roman" w:eastAsia="Times New Roman" w:hAnsi="Times New Roman" w:cs="Times New Roman"/>
          <w:sz w:val="24"/>
          <w:szCs w:val="24"/>
          <w:lang w:eastAsia="en-GB"/>
        </w:rPr>
        <w:t xml:space="preserve"> RSRP), the application pauses outbound transmissions and safely holds records in the local SQLite queue. As soon as a stable connection is re-established, a sync trigger initiates a secure HTTPS POST request to the server's endpoint.</w:t>
      </w:r>
    </w:p>
    <w:p w:rsidR="00F770A7" w:rsidRPr="00F770A7" w:rsidRDefault="00F770A7" w:rsidP="00F770A7">
      <w:pPr>
        <w:numPr>
          <w:ilvl w:val="0"/>
          <w:numId w:val="6"/>
        </w:numPr>
        <w:spacing w:before="100" w:beforeAutospacing="1" w:after="100" w:afterAutospacing="1" w:line="240" w:lineRule="auto"/>
        <w:rPr>
          <w:rFonts w:ascii="Times New Roman" w:eastAsia="Times New Roman" w:hAnsi="Times New Roman" w:cs="Times New Roman"/>
          <w:sz w:val="24"/>
          <w:szCs w:val="24"/>
          <w:lang w:eastAsia="en-GB"/>
        </w:rPr>
      </w:pPr>
      <w:r w:rsidRPr="00F770A7">
        <w:rPr>
          <w:rFonts w:ascii="Times New Roman" w:eastAsia="Times New Roman" w:hAnsi="Times New Roman" w:cs="Times New Roman"/>
          <w:b/>
          <w:bCs/>
          <w:sz w:val="24"/>
          <w:szCs w:val="24"/>
          <w:lang w:eastAsia="en-GB"/>
        </w:rPr>
        <w:t>Validation and Commit Routines:</w:t>
      </w:r>
      <w:r w:rsidRPr="00F770A7">
        <w:rPr>
          <w:rFonts w:ascii="Times New Roman" w:eastAsia="Times New Roman" w:hAnsi="Times New Roman" w:cs="Times New Roman"/>
          <w:sz w:val="24"/>
          <w:szCs w:val="24"/>
          <w:lang w:eastAsia="en-GB"/>
        </w:rPr>
        <w:t xml:space="preserve"> The backend API parses incoming JSON data blocks and validates fields against the strict relational database constraints defined in Section 6.4. Arrays that pass structural checks are written to the main data store in a single transaction block.</w:t>
      </w:r>
    </w:p>
    <w:p w:rsidR="00F770A7" w:rsidRPr="00F770A7" w:rsidRDefault="00F770A7" w:rsidP="00F770A7">
      <w:pPr>
        <w:numPr>
          <w:ilvl w:val="0"/>
          <w:numId w:val="6"/>
        </w:numPr>
        <w:spacing w:before="100" w:beforeAutospacing="1" w:after="100" w:afterAutospacing="1" w:line="240" w:lineRule="auto"/>
        <w:rPr>
          <w:rFonts w:ascii="Times New Roman" w:eastAsia="Times New Roman" w:hAnsi="Times New Roman" w:cs="Times New Roman"/>
          <w:sz w:val="24"/>
          <w:szCs w:val="24"/>
          <w:lang w:eastAsia="en-GB"/>
        </w:rPr>
      </w:pPr>
      <w:r w:rsidRPr="00F770A7">
        <w:rPr>
          <w:rFonts w:ascii="Times New Roman" w:eastAsia="Times New Roman" w:hAnsi="Times New Roman" w:cs="Times New Roman"/>
          <w:b/>
          <w:bCs/>
          <w:sz w:val="24"/>
          <w:szCs w:val="24"/>
          <w:lang w:eastAsia="en-GB"/>
        </w:rPr>
        <w:t>Synchronization Confirmation:</w:t>
      </w:r>
      <w:r w:rsidRPr="00F770A7">
        <w:rPr>
          <w:rFonts w:ascii="Times New Roman" w:eastAsia="Times New Roman" w:hAnsi="Times New Roman" w:cs="Times New Roman"/>
          <w:sz w:val="24"/>
          <w:szCs w:val="24"/>
          <w:lang w:eastAsia="en-GB"/>
        </w:rPr>
        <w:t xml:space="preserve"> Once the server confirms the database insert transaction is complete, it returns an HTTP 201 (Created) success status code. Upon receiving this confirmation, the mobile client runs a clean-up query to purge those specific synchronized records from the local SQLite cache, freeing up device storage.</w:t>
      </w:r>
    </w:p>
    <w:p w:rsidR="00F770A7" w:rsidRPr="00F770A7" w:rsidRDefault="00F770A7" w:rsidP="00F770A7">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F770A7">
        <w:rPr>
          <w:rFonts w:ascii="Times New Roman" w:eastAsia="Times New Roman" w:hAnsi="Times New Roman" w:cs="Times New Roman"/>
          <w:b/>
          <w:bCs/>
          <w:sz w:val="27"/>
          <w:szCs w:val="27"/>
          <w:lang w:eastAsia="en-GB"/>
        </w:rPr>
        <w:t>Conclusion</w:t>
      </w:r>
    </w:p>
    <w:p w:rsidR="00F770A7" w:rsidRPr="00F770A7" w:rsidRDefault="00F770A7" w:rsidP="00F770A7">
      <w:pPr>
        <w:spacing w:before="100" w:beforeAutospacing="1" w:after="100" w:afterAutospacing="1" w:line="240" w:lineRule="auto"/>
        <w:rPr>
          <w:rFonts w:ascii="Times New Roman" w:eastAsia="Times New Roman" w:hAnsi="Times New Roman" w:cs="Times New Roman"/>
          <w:sz w:val="24"/>
          <w:szCs w:val="24"/>
          <w:lang w:eastAsia="en-GB"/>
        </w:rPr>
      </w:pPr>
      <w:r w:rsidRPr="00F770A7">
        <w:rPr>
          <w:rFonts w:ascii="Times New Roman" w:eastAsia="Times New Roman" w:hAnsi="Times New Roman" w:cs="Times New Roman"/>
          <w:sz w:val="24"/>
          <w:szCs w:val="24"/>
          <w:lang w:eastAsia="en-GB"/>
        </w:rPr>
        <w:t xml:space="preserve">In Task 6, we successfully mapped </w:t>
      </w:r>
      <w:proofErr w:type="spellStart"/>
      <w:r w:rsidRPr="00F770A7">
        <w:rPr>
          <w:rFonts w:ascii="Times New Roman" w:eastAsia="Times New Roman" w:hAnsi="Times New Roman" w:cs="Times New Roman"/>
          <w:sz w:val="24"/>
          <w:szCs w:val="24"/>
          <w:lang w:eastAsia="en-GB"/>
        </w:rPr>
        <w:t>NetDrive's</w:t>
      </w:r>
      <w:proofErr w:type="spellEnd"/>
      <w:r w:rsidRPr="00F770A7">
        <w:rPr>
          <w:rFonts w:ascii="Times New Roman" w:eastAsia="Times New Roman" w:hAnsi="Times New Roman" w:cs="Times New Roman"/>
          <w:sz w:val="24"/>
          <w:szCs w:val="24"/>
          <w:lang w:eastAsia="en-GB"/>
        </w:rPr>
        <w:t xml:space="preserve"> conceptual ERD into a working, normalized logical database schema. By structuring our tables according to Third Normal Form (3NF) requirements, we have eliminated storage redundancies and built a reliable data pipeline capable of capturing high-frequency cellular telemetry metrics. This design bridges our local client caching layout with our central server persistence layer, providing a secure, reliable foundation for long-term network coverage </w:t>
      </w:r>
      <w:proofErr w:type="spellStart"/>
      <w:r w:rsidRPr="00F770A7">
        <w:rPr>
          <w:rFonts w:ascii="Times New Roman" w:eastAsia="Times New Roman" w:hAnsi="Times New Roman" w:cs="Times New Roman"/>
          <w:sz w:val="24"/>
          <w:szCs w:val="24"/>
          <w:lang w:eastAsia="en-GB"/>
        </w:rPr>
        <w:t>modeling</w:t>
      </w:r>
      <w:proofErr w:type="spellEnd"/>
      <w:r w:rsidRPr="00F770A7">
        <w:rPr>
          <w:rFonts w:ascii="Times New Roman" w:eastAsia="Times New Roman" w:hAnsi="Times New Roman" w:cs="Times New Roman"/>
          <w:sz w:val="24"/>
          <w:szCs w:val="24"/>
          <w:lang w:eastAsia="en-GB"/>
        </w:rPr>
        <w:t xml:space="preserve"> across </w:t>
      </w:r>
      <w:proofErr w:type="spellStart"/>
      <w:r w:rsidRPr="00F770A7">
        <w:rPr>
          <w:rFonts w:ascii="Times New Roman" w:eastAsia="Times New Roman" w:hAnsi="Times New Roman" w:cs="Times New Roman"/>
          <w:sz w:val="24"/>
          <w:szCs w:val="24"/>
          <w:lang w:eastAsia="en-GB"/>
        </w:rPr>
        <w:t>Buea</w:t>
      </w:r>
      <w:proofErr w:type="spellEnd"/>
      <w:r w:rsidRPr="00F770A7">
        <w:rPr>
          <w:rFonts w:ascii="Times New Roman" w:eastAsia="Times New Roman" w:hAnsi="Times New Roman" w:cs="Times New Roman"/>
          <w:sz w:val="24"/>
          <w:szCs w:val="24"/>
          <w:lang w:eastAsia="en-GB"/>
        </w:rPr>
        <w:t>.</w:t>
      </w:r>
    </w:p>
    <w:p w:rsidR="00F770A7" w:rsidRPr="00F770A7" w:rsidRDefault="00F770A7" w:rsidP="00F770A7">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F770A7">
        <w:rPr>
          <w:rFonts w:ascii="Times New Roman" w:eastAsia="Times New Roman" w:hAnsi="Times New Roman" w:cs="Times New Roman"/>
          <w:b/>
          <w:bCs/>
          <w:sz w:val="27"/>
          <w:szCs w:val="27"/>
          <w:lang w:eastAsia="en-GB"/>
        </w:rPr>
        <w:t>References</w:t>
      </w:r>
    </w:p>
    <w:p w:rsidR="00F770A7" w:rsidRPr="00F770A7" w:rsidRDefault="00F770A7" w:rsidP="00F770A7">
      <w:pPr>
        <w:numPr>
          <w:ilvl w:val="0"/>
          <w:numId w:val="7"/>
        </w:numPr>
        <w:spacing w:before="100" w:beforeAutospacing="1" w:after="100" w:afterAutospacing="1" w:line="240" w:lineRule="auto"/>
        <w:rPr>
          <w:rFonts w:ascii="Times New Roman" w:eastAsia="Times New Roman" w:hAnsi="Times New Roman" w:cs="Times New Roman"/>
          <w:sz w:val="24"/>
          <w:szCs w:val="24"/>
          <w:lang w:eastAsia="en-GB"/>
        </w:rPr>
      </w:pPr>
      <w:r w:rsidRPr="00F770A7">
        <w:rPr>
          <w:rFonts w:ascii="Times New Roman" w:eastAsia="Times New Roman" w:hAnsi="Times New Roman" w:cs="Times New Roman"/>
          <w:sz w:val="24"/>
          <w:szCs w:val="24"/>
          <w:lang w:eastAsia="en-GB"/>
        </w:rPr>
        <w:t xml:space="preserve">Bass, L., Clements, P., &amp; </w:t>
      </w:r>
      <w:proofErr w:type="spellStart"/>
      <w:r w:rsidRPr="00F770A7">
        <w:rPr>
          <w:rFonts w:ascii="Times New Roman" w:eastAsia="Times New Roman" w:hAnsi="Times New Roman" w:cs="Times New Roman"/>
          <w:sz w:val="24"/>
          <w:szCs w:val="24"/>
          <w:lang w:eastAsia="en-GB"/>
        </w:rPr>
        <w:t>Kazman</w:t>
      </w:r>
      <w:proofErr w:type="spellEnd"/>
      <w:r w:rsidRPr="00F770A7">
        <w:rPr>
          <w:rFonts w:ascii="Times New Roman" w:eastAsia="Times New Roman" w:hAnsi="Times New Roman" w:cs="Times New Roman"/>
          <w:sz w:val="24"/>
          <w:szCs w:val="24"/>
          <w:lang w:eastAsia="en-GB"/>
        </w:rPr>
        <w:t xml:space="preserve">, R. (2012). </w:t>
      </w:r>
      <w:r w:rsidRPr="00F770A7">
        <w:rPr>
          <w:rFonts w:ascii="Times New Roman" w:eastAsia="Times New Roman" w:hAnsi="Times New Roman" w:cs="Times New Roman"/>
          <w:i/>
          <w:iCs/>
          <w:sz w:val="24"/>
          <w:szCs w:val="24"/>
          <w:lang w:eastAsia="en-GB"/>
        </w:rPr>
        <w:t>Software Architecture in Practice</w:t>
      </w:r>
      <w:r w:rsidRPr="00F770A7">
        <w:rPr>
          <w:rFonts w:ascii="Times New Roman" w:eastAsia="Times New Roman" w:hAnsi="Times New Roman" w:cs="Times New Roman"/>
          <w:sz w:val="24"/>
          <w:szCs w:val="24"/>
          <w:lang w:eastAsia="en-GB"/>
        </w:rPr>
        <w:t xml:space="preserve"> (3rd Edition). Addison-Wesley.</w:t>
      </w:r>
    </w:p>
    <w:p w:rsidR="00F770A7" w:rsidRPr="00F770A7" w:rsidRDefault="00F770A7" w:rsidP="00F770A7">
      <w:pPr>
        <w:numPr>
          <w:ilvl w:val="0"/>
          <w:numId w:val="7"/>
        </w:numPr>
        <w:spacing w:before="100" w:beforeAutospacing="1" w:after="100" w:afterAutospacing="1" w:line="240" w:lineRule="auto"/>
        <w:rPr>
          <w:rFonts w:ascii="Times New Roman" w:eastAsia="Times New Roman" w:hAnsi="Times New Roman" w:cs="Times New Roman"/>
          <w:sz w:val="24"/>
          <w:szCs w:val="24"/>
          <w:lang w:eastAsia="en-GB"/>
        </w:rPr>
      </w:pPr>
      <w:proofErr w:type="spellStart"/>
      <w:r w:rsidRPr="00F770A7">
        <w:rPr>
          <w:rFonts w:ascii="Times New Roman" w:eastAsia="Times New Roman" w:hAnsi="Times New Roman" w:cs="Times New Roman"/>
          <w:sz w:val="24"/>
          <w:szCs w:val="24"/>
          <w:lang w:eastAsia="en-GB"/>
        </w:rPr>
        <w:t>Elmasri</w:t>
      </w:r>
      <w:proofErr w:type="spellEnd"/>
      <w:r w:rsidRPr="00F770A7">
        <w:rPr>
          <w:rFonts w:ascii="Times New Roman" w:eastAsia="Times New Roman" w:hAnsi="Times New Roman" w:cs="Times New Roman"/>
          <w:sz w:val="24"/>
          <w:szCs w:val="24"/>
          <w:lang w:eastAsia="en-GB"/>
        </w:rPr>
        <w:t xml:space="preserve">, R., &amp; </w:t>
      </w:r>
      <w:proofErr w:type="spellStart"/>
      <w:r w:rsidRPr="00F770A7">
        <w:rPr>
          <w:rFonts w:ascii="Times New Roman" w:eastAsia="Times New Roman" w:hAnsi="Times New Roman" w:cs="Times New Roman"/>
          <w:sz w:val="24"/>
          <w:szCs w:val="24"/>
          <w:lang w:eastAsia="en-GB"/>
        </w:rPr>
        <w:t>Navathe</w:t>
      </w:r>
      <w:proofErr w:type="spellEnd"/>
      <w:r w:rsidRPr="00F770A7">
        <w:rPr>
          <w:rFonts w:ascii="Times New Roman" w:eastAsia="Times New Roman" w:hAnsi="Times New Roman" w:cs="Times New Roman"/>
          <w:sz w:val="24"/>
          <w:szCs w:val="24"/>
          <w:lang w:eastAsia="en-GB"/>
        </w:rPr>
        <w:t xml:space="preserve">, S. B. (2015). </w:t>
      </w:r>
      <w:r w:rsidRPr="00F770A7">
        <w:rPr>
          <w:rFonts w:ascii="Times New Roman" w:eastAsia="Times New Roman" w:hAnsi="Times New Roman" w:cs="Times New Roman"/>
          <w:i/>
          <w:iCs/>
          <w:sz w:val="24"/>
          <w:szCs w:val="24"/>
          <w:lang w:eastAsia="en-GB"/>
        </w:rPr>
        <w:t>Fundamentals of Database Systems</w:t>
      </w:r>
      <w:r w:rsidRPr="00F770A7">
        <w:rPr>
          <w:rFonts w:ascii="Times New Roman" w:eastAsia="Times New Roman" w:hAnsi="Times New Roman" w:cs="Times New Roman"/>
          <w:sz w:val="24"/>
          <w:szCs w:val="24"/>
          <w:lang w:eastAsia="en-GB"/>
        </w:rPr>
        <w:t xml:space="preserve"> (7th Edition). Pearson Education.</w:t>
      </w:r>
    </w:p>
    <w:p w:rsidR="00F770A7" w:rsidRPr="00F770A7" w:rsidRDefault="00F770A7" w:rsidP="00F770A7">
      <w:pPr>
        <w:numPr>
          <w:ilvl w:val="0"/>
          <w:numId w:val="7"/>
        </w:numPr>
        <w:spacing w:before="100" w:beforeAutospacing="1" w:after="100" w:afterAutospacing="1" w:line="240" w:lineRule="auto"/>
        <w:rPr>
          <w:rFonts w:ascii="Times New Roman" w:eastAsia="Times New Roman" w:hAnsi="Times New Roman" w:cs="Times New Roman"/>
          <w:sz w:val="24"/>
          <w:szCs w:val="24"/>
          <w:lang w:eastAsia="en-GB"/>
        </w:rPr>
      </w:pPr>
      <w:r w:rsidRPr="00F770A7">
        <w:rPr>
          <w:rFonts w:ascii="Times New Roman" w:eastAsia="Times New Roman" w:hAnsi="Times New Roman" w:cs="Times New Roman"/>
          <w:sz w:val="24"/>
          <w:szCs w:val="24"/>
          <w:lang w:eastAsia="en-GB"/>
        </w:rPr>
        <w:t xml:space="preserve">Fowler, M. (2004). </w:t>
      </w:r>
      <w:r w:rsidRPr="00F770A7">
        <w:rPr>
          <w:rFonts w:ascii="Times New Roman" w:eastAsia="Times New Roman" w:hAnsi="Times New Roman" w:cs="Times New Roman"/>
          <w:i/>
          <w:iCs/>
          <w:sz w:val="24"/>
          <w:szCs w:val="24"/>
          <w:lang w:eastAsia="en-GB"/>
        </w:rPr>
        <w:t xml:space="preserve">UML Distilled: A Brief Guide to the Standard Object </w:t>
      </w:r>
      <w:proofErr w:type="spellStart"/>
      <w:r w:rsidRPr="00F770A7">
        <w:rPr>
          <w:rFonts w:ascii="Times New Roman" w:eastAsia="Times New Roman" w:hAnsi="Times New Roman" w:cs="Times New Roman"/>
          <w:i/>
          <w:iCs/>
          <w:sz w:val="24"/>
          <w:szCs w:val="24"/>
          <w:lang w:eastAsia="en-GB"/>
        </w:rPr>
        <w:t>Modeling</w:t>
      </w:r>
      <w:proofErr w:type="spellEnd"/>
      <w:r w:rsidRPr="00F770A7">
        <w:rPr>
          <w:rFonts w:ascii="Times New Roman" w:eastAsia="Times New Roman" w:hAnsi="Times New Roman" w:cs="Times New Roman"/>
          <w:i/>
          <w:iCs/>
          <w:sz w:val="24"/>
          <w:szCs w:val="24"/>
          <w:lang w:eastAsia="en-GB"/>
        </w:rPr>
        <w:t xml:space="preserve"> Language</w:t>
      </w:r>
      <w:r w:rsidRPr="00F770A7">
        <w:rPr>
          <w:rFonts w:ascii="Times New Roman" w:eastAsia="Times New Roman" w:hAnsi="Times New Roman" w:cs="Times New Roman"/>
          <w:sz w:val="24"/>
          <w:szCs w:val="24"/>
          <w:lang w:eastAsia="en-GB"/>
        </w:rPr>
        <w:t xml:space="preserve"> (3rd Edition). Addison-Wesley.</w:t>
      </w:r>
    </w:p>
    <w:p w:rsidR="00F770A7" w:rsidRPr="00F770A7" w:rsidRDefault="00F770A7" w:rsidP="00F770A7">
      <w:pPr>
        <w:numPr>
          <w:ilvl w:val="0"/>
          <w:numId w:val="7"/>
        </w:numPr>
        <w:spacing w:before="100" w:beforeAutospacing="1" w:after="100" w:afterAutospacing="1" w:line="240" w:lineRule="auto"/>
        <w:rPr>
          <w:rFonts w:ascii="Times New Roman" w:eastAsia="Times New Roman" w:hAnsi="Times New Roman" w:cs="Times New Roman"/>
          <w:sz w:val="24"/>
          <w:szCs w:val="24"/>
          <w:lang w:eastAsia="en-GB"/>
        </w:rPr>
      </w:pPr>
      <w:r w:rsidRPr="00F770A7">
        <w:rPr>
          <w:rFonts w:ascii="Times New Roman" w:eastAsia="Times New Roman" w:hAnsi="Times New Roman" w:cs="Times New Roman"/>
          <w:sz w:val="24"/>
          <w:szCs w:val="24"/>
          <w:lang w:eastAsia="en-GB"/>
        </w:rPr>
        <w:lastRenderedPageBreak/>
        <w:t xml:space="preserve">Pressman, R. S., &amp; Maxim, B. R. (2019). </w:t>
      </w:r>
      <w:r w:rsidRPr="00F770A7">
        <w:rPr>
          <w:rFonts w:ascii="Times New Roman" w:eastAsia="Times New Roman" w:hAnsi="Times New Roman" w:cs="Times New Roman"/>
          <w:i/>
          <w:iCs/>
          <w:sz w:val="24"/>
          <w:szCs w:val="24"/>
          <w:lang w:eastAsia="en-GB"/>
        </w:rPr>
        <w:t>Software Engineering: A Practitioner’s Approach</w:t>
      </w:r>
      <w:r w:rsidRPr="00F770A7">
        <w:rPr>
          <w:rFonts w:ascii="Times New Roman" w:eastAsia="Times New Roman" w:hAnsi="Times New Roman" w:cs="Times New Roman"/>
          <w:sz w:val="24"/>
          <w:szCs w:val="24"/>
          <w:lang w:eastAsia="en-GB"/>
        </w:rPr>
        <w:t xml:space="preserve"> (9th Edition). McGraw-Hill.</w:t>
      </w:r>
    </w:p>
    <w:p w:rsidR="00F770A7" w:rsidRPr="00F770A7" w:rsidRDefault="00F770A7" w:rsidP="00F770A7">
      <w:pPr>
        <w:numPr>
          <w:ilvl w:val="0"/>
          <w:numId w:val="7"/>
        </w:numPr>
        <w:spacing w:before="100" w:beforeAutospacing="1" w:after="100" w:afterAutospacing="1" w:line="240" w:lineRule="auto"/>
        <w:rPr>
          <w:rFonts w:ascii="Times New Roman" w:eastAsia="Times New Roman" w:hAnsi="Times New Roman" w:cs="Times New Roman"/>
          <w:sz w:val="24"/>
          <w:szCs w:val="24"/>
          <w:lang w:eastAsia="en-GB"/>
        </w:rPr>
      </w:pPr>
      <w:proofErr w:type="spellStart"/>
      <w:r w:rsidRPr="00F770A7">
        <w:rPr>
          <w:rFonts w:ascii="Times New Roman" w:eastAsia="Times New Roman" w:hAnsi="Times New Roman" w:cs="Times New Roman"/>
          <w:sz w:val="24"/>
          <w:szCs w:val="24"/>
          <w:lang w:eastAsia="en-GB"/>
        </w:rPr>
        <w:t>Sommerville</w:t>
      </w:r>
      <w:proofErr w:type="spellEnd"/>
      <w:r w:rsidRPr="00F770A7">
        <w:rPr>
          <w:rFonts w:ascii="Times New Roman" w:eastAsia="Times New Roman" w:hAnsi="Times New Roman" w:cs="Times New Roman"/>
          <w:sz w:val="24"/>
          <w:szCs w:val="24"/>
          <w:lang w:eastAsia="en-GB"/>
        </w:rPr>
        <w:t xml:space="preserve">, I. (2016). </w:t>
      </w:r>
      <w:r w:rsidRPr="00F770A7">
        <w:rPr>
          <w:rFonts w:ascii="Times New Roman" w:eastAsia="Times New Roman" w:hAnsi="Times New Roman" w:cs="Times New Roman"/>
          <w:i/>
          <w:iCs/>
          <w:sz w:val="24"/>
          <w:szCs w:val="24"/>
          <w:lang w:eastAsia="en-GB"/>
        </w:rPr>
        <w:t>Software Engineering</w:t>
      </w:r>
      <w:r w:rsidRPr="00F770A7">
        <w:rPr>
          <w:rFonts w:ascii="Times New Roman" w:eastAsia="Times New Roman" w:hAnsi="Times New Roman" w:cs="Times New Roman"/>
          <w:sz w:val="24"/>
          <w:szCs w:val="24"/>
          <w:lang w:eastAsia="en-GB"/>
        </w:rPr>
        <w:t xml:space="preserve"> (10th Edition). Pearson Education.</w:t>
      </w:r>
    </w:p>
    <w:p w:rsidR="000E61F2" w:rsidRDefault="000E61F2"/>
    <w:sectPr w:rsidR="000E61F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600410"/>
    <w:multiLevelType w:val="multilevel"/>
    <w:tmpl w:val="07E4F6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3B62639D"/>
    <w:multiLevelType w:val="multilevel"/>
    <w:tmpl w:val="9D648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46B12BC9"/>
    <w:multiLevelType w:val="multilevel"/>
    <w:tmpl w:val="FE36E0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482463AD"/>
    <w:multiLevelType w:val="multilevel"/>
    <w:tmpl w:val="45623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51C40ECF"/>
    <w:multiLevelType w:val="multilevel"/>
    <w:tmpl w:val="BF20A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570071D9"/>
    <w:multiLevelType w:val="multilevel"/>
    <w:tmpl w:val="DC506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67267A2A"/>
    <w:multiLevelType w:val="multilevel"/>
    <w:tmpl w:val="DF568D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6"/>
  </w:num>
  <w:num w:numId="2">
    <w:abstractNumId w:val="3"/>
  </w:num>
  <w:num w:numId="3">
    <w:abstractNumId w:val="1"/>
  </w:num>
  <w:num w:numId="4">
    <w:abstractNumId w:val="5"/>
  </w:num>
  <w:num w:numId="5">
    <w:abstractNumId w:val="2"/>
  </w:num>
  <w:num w:numId="6">
    <w:abstractNumId w:val="0"/>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770A7"/>
    <w:rsid w:val="000E61F2"/>
    <w:rsid w:val="00121601"/>
    <w:rsid w:val="006A245B"/>
    <w:rsid w:val="006E0FD3"/>
    <w:rsid w:val="007B77E0"/>
    <w:rsid w:val="008C4F4B"/>
    <w:rsid w:val="00C2044A"/>
    <w:rsid w:val="00CC7E66"/>
    <w:rsid w:val="00E200FC"/>
    <w:rsid w:val="00F770A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A245B"/>
  </w:style>
  <w:style w:type="paragraph" w:styleId="Heading1">
    <w:name w:val="heading 1"/>
    <w:basedOn w:val="Normal"/>
    <w:next w:val="Normal"/>
    <w:link w:val="Heading1Char"/>
    <w:uiPriority w:val="9"/>
    <w:qFormat/>
    <w:rsid w:val="006A245B"/>
    <w:pPr>
      <w:keepNext/>
      <w:keepLines/>
      <w:widowControl w:val="0"/>
      <w:spacing w:before="480" w:after="0" w:line="273" w:lineRule="auto"/>
      <w:outlineLvl w:val="0"/>
    </w:pPr>
    <w:rPr>
      <w:rFonts w:ascii="Calibri" w:eastAsia="MS Gothic" w:hAnsi="Calibri" w:cs="Times New Roman"/>
      <w:b/>
      <w:bCs/>
      <w:color w:val="366091"/>
      <w:sz w:val="28"/>
      <w:szCs w:val="28"/>
      <w:lang w:eastAsia="en-GB"/>
    </w:rPr>
  </w:style>
  <w:style w:type="paragraph" w:styleId="Heading3">
    <w:name w:val="heading 3"/>
    <w:basedOn w:val="Normal"/>
    <w:link w:val="Heading3Char"/>
    <w:uiPriority w:val="9"/>
    <w:qFormat/>
    <w:rsid w:val="00F770A7"/>
    <w:pPr>
      <w:spacing w:before="100" w:beforeAutospacing="1" w:after="100" w:afterAutospacing="1" w:line="240" w:lineRule="auto"/>
      <w:outlineLvl w:val="2"/>
    </w:pPr>
    <w:rPr>
      <w:rFonts w:ascii="Times New Roman" w:eastAsia="Times New Roman" w:hAnsi="Times New Roman" w:cs="Times New Roman"/>
      <w:b/>
      <w:bCs/>
      <w:sz w:val="27"/>
      <w:szCs w:val="27"/>
      <w:lang w:eastAsia="en-GB"/>
    </w:rPr>
  </w:style>
  <w:style w:type="paragraph" w:styleId="Heading4">
    <w:name w:val="heading 4"/>
    <w:basedOn w:val="Normal"/>
    <w:link w:val="Heading4Char"/>
    <w:uiPriority w:val="9"/>
    <w:qFormat/>
    <w:rsid w:val="00F770A7"/>
    <w:pPr>
      <w:spacing w:before="100" w:beforeAutospacing="1" w:after="100" w:afterAutospacing="1" w:line="240" w:lineRule="auto"/>
      <w:outlineLvl w:val="3"/>
    </w:pPr>
    <w:rPr>
      <w:rFonts w:ascii="Times New Roman" w:eastAsia="Times New Roman" w:hAnsi="Times New Roman" w:cs="Times New Roman"/>
      <w:b/>
      <w:bCs/>
      <w:sz w:val="24"/>
      <w:szCs w:val="24"/>
      <w:lang w:eastAsia="en-GB"/>
    </w:rPr>
  </w:style>
  <w:style w:type="paragraph" w:styleId="Heading5">
    <w:name w:val="heading 5"/>
    <w:basedOn w:val="Normal"/>
    <w:link w:val="Heading5Char"/>
    <w:uiPriority w:val="9"/>
    <w:qFormat/>
    <w:rsid w:val="00F770A7"/>
    <w:pPr>
      <w:spacing w:before="100" w:beforeAutospacing="1" w:after="100" w:afterAutospacing="1" w:line="240" w:lineRule="auto"/>
      <w:outlineLvl w:val="4"/>
    </w:pPr>
    <w:rPr>
      <w:rFonts w:ascii="Times New Roman" w:eastAsia="Times New Roman" w:hAnsi="Times New Roman" w:cs="Times New Roman"/>
      <w:b/>
      <w:bCs/>
      <w:sz w:val="20"/>
      <w:szCs w:val="20"/>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245B"/>
    <w:rPr>
      <w:rFonts w:ascii="Calibri" w:eastAsia="MS Gothic" w:hAnsi="Calibri" w:cs="Times New Roman"/>
      <w:b/>
      <w:bCs/>
      <w:color w:val="366091"/>
      <w:sz w:val="28"/>
      <w:szCs w:val="28"/>
      <w:lang w:eastAsia="en-GB"/>
    </w:rPr>
  </w:style>
  <w:style w:type="paragraph" w:styleId="Title">
    <w:name w:val="Title"/>
    <w:basedOn w:val="Normal"/>
    <w:next w:val="Normal"/>
    <w:link w:val="TitleChar"/>
    <w:uiPriority w:val="99"/>
    <w:qFormat/>
    <w:rsid w:val="006A245B"/>
    <w:pPr>
      <w:pBdr>
        <w:bottom w:val="single" w:sz="8" w:space="4" w:color="4F81BD"/>
      </w:pBdr>
      <w:spacing w:before="100" w:beforeAutospacing="1" w:after="300" w:line="240" w:lineRule="auto"/>
      <w:contextualSpacing/>
    </w:pPr>
    <w:rPr>
      <w:rFonts w:ascii="Calibri" w:eastAsia="MS Gothic" w:hAnsi="Calibri" w:cs="Times New Roman"/>
      <w:color w:val="17365D"/>
      <w:spacing w:val="5"/>
      <w:kern w:val="28"/>
      <w:sz w:val="52"/>
      <w:szCs w:val="52"/>
      <w:lang w:eastAsia="en-GB"/>
    </w:rPr>
  </w:style>
  <w:style w:type="character" w:customStyle="1" w:styleId="TitleChar">
    <w:name w:val="Title Char"/>
    <w:basedOn w:val="DefaultParagraphFont"/>
    <w:link w:val="Title"/>
    <w:uiPriority w:val="99"/>
    <w:rsid w:val="006A245B"/>
    <w:rPr>
      <w:rFonts w:ascii="Calibri" w:eastAsia="MS Gothic" w:hAnsi="Calibri" w:cs="Times New Roman"/>
      <w:color w:val="17365D"/>
      <w:spacing w:val="5"/>
      <w:kern w:val="28"/>
      <w:sz w:val="52"/>
      <w:szCs w:val="52"/>
      <w:lang w:eastAsia="en-GB"/>
    </w:rPr>
  </w:style>
  <w:style w:type="paragraph" w:styleId="ListParagraph">
    <w:name w:val="List Paragraph"/>
    <w:basedOn w:val="Normal"/>
    <w:uiPriority w:val="99"/>
    <w:qFormat/>
    <w:rsid w:val="006A245B"/>
    <w:pPr>
      <w:ind w:left="720"/>
      <w:contextualSpacing/>
    </w:pPr>
  </w:style>
  <w:style w:type="character" w:customStyle="1" w:styleId="Heading3Char">
    <w:name w:val="Heading 3 Char"/>
    <w:basedOn w:val="DefaultParagraphFont"/>
    <w:link w:val="Heading3"/>
    <w:uiPriority w:val="9"/>
    <w:rsid w:val="00F770A7"/>
    <w:rPr>
      <w:rFonts w:ascii="Times New Roman" w:eastAsia="Times New Roman" w:hAnsi="Times New Roman" w:cs="Times New Roman"/>
      <w:b/>
      <w:bCs/>
      <w:sz w:val="27"/>
      <w:szCs w:val="27"/>
      <w:lang w:eastAsia="en-GB"/>
    </w:rPr>
  </w:style>
  <w:style w:type="character" w:customStyle="1" w:styleId="Heading4Char">
    <w:name w:val="Heading 4 Char"/>
    <w:basedOn w:val="DefaultParagraphFont"/>
    <w:link w:val="Heading4"/>
    <w:uiPriority w:val="9"/>
    <w:rsid w:val="00F770A7"/>
    <w:rPr>
      <w:rFonts w:ascii="Times New Roman" w:eastAsia="Times New Roman" w:hAnsi="Times New Roman" w:cs="Times New Roman"/>
      <w:b/>
      <w:bCs/>
      <w:sz w:val="24"/>
      <w:szCs w:val="24"/>
      <w:lang w:eastAsia="en-GB"/>
    </w:rPr>
  </w:style>
  <w:style w:type="character" w:customStyle="1" w:styleId="Heading5Char">
    <w:name w:val="Heading 5 Char"/>
    <w:basedOn w:val="DefaultParagraphFont"/>
    <w:link w:val="Heading5"/>
    <w:uiPriority w:val="9"/>
    <w:rsid w:val="00F770A7"/>
    <w:rPr>
      <w:rFonts w:ascii="Times New Roman" w:eastAsia="Times New Roman" w:hAnsi="Times New Roman" w:cs="Times New Roman"/>
      <w:b/>
      <w:bCs/>
      <w:sz w:val="20"/>
      <w:szCs w:val="20"/>
      <w:lang w:eastAsia="en-GB"/>
    </w:rPr>
  </w:style>
  <w:style w:type="paragraph" w:styleId="NormalWeb">
    <w:name w:val="Normal (Web)"/>
    <w:basedOn w:val="Normal"/>
    <w:uiPriority w:val="99"/>
    <w:semiHidden/>
    <w:unhideWhenUsed/>
    <w:rsid w:val="00F770A7"/>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HTMLCode">
    <w:name w:val="HTML Code"/>
    <w:basedOn w:val="DefaultParagraphFont"/>
    <w:uiPriority w:val="99"/>
    <w:semiHidden/>
    <w:unhideWhenUsed/>
    <w:rsid w:val="00F770A7"/>
    <w:rPr>
      <w:rFonts w:ascii="Courier New" w:eastAsia="Times New Roman" w:hAnsi="Courier New" w:cs="Courier New"/>
      <w:sz w:val="20"/>
      <w:szCs w:val="20"/>
    </w:rPr>
  </w:style>
  <w:style w:type="paragraph" w:styleId="BalloonText">
    <w:name w:val="Balloon Text"/>
    <w:basedOn w:val="Normal"/>
    <w:link w:val="BalloonTextChar"/>
    <w:uiPriority w:val="99"/>
    <w:semiHidden/>
    <w:unhideWhenUsed/>
    <w:rsid w:val="00F770A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770A7"/>
    <w:rPr>
      <w:rFonts w:ascii="Tahoma" w:hAnsi="Tahoma" w:cs="Tahoma"/>
      <w:sz w:val="16"/>
      <w:szCs w:val="16"/>
    </w:rPr>
  </w:style>
  <w:style w:type="character" w:styleId="Strong">
    <w:name w:val="Strong"/>
    <w:basedOn w:val="DefaultParagraphFont"/>
    <w:uiPriority w:val="22"/>
    <w:qFormat/>
    <w:rsid w:val="00121601"/>
    <w:rPr>
      <w:b/>
      <w:bCs/>
    </w:rPr>
  </w:style>
  <w:style w:type="table" w:styleId="TableGrid">
    <w:name w:val="Table Grid"/>
    <w:basedOn w:val="TableNormal"/>
    <w:uiPriority w:val="99"/>
    <w:unhideWhenUsed/>
    <w:rsid w:val="006E0FD3"/>
    <w:pPr>
      <w:spacing w:after="0" w:line="240" w:lineRule="auto"/>
    </w:pPr>
    <w:rPr>
      <w:rFonts w:ascii="Times New Roman" w:eastAsia="Times New Roman" w:hAnsi="Times New Roman" w:cs="Times New Roman"/>
      <w:sz w:val="20"/>
      <w:szCs w:val="20"/>
      <w:lang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A245B"/>
  </w:style>
  <w:style w:type="paragraph" w:styleId="Heading1">
    <w:name w:val="heading 1"/>
    <w:basedOn w:val="Normal"/>
    <w:next w:val="Normal"/>
    <w:link w:val="Heading1Char"/>
    <w:uiPriority w:val="9"/>
    <w:qFormat/>
    <w:rsid w:val="006A245B"/>
    <w:pPr>
      <w:keepNext/>
      <w:keepLines/>
      <w:widowControl w:val="0"/>
      <w:spacing w:before="480" w:after="0" w:line="273" w:lineRule="auto"/>
      <w:outlineLvl w:val="0"/>
    </w:pPr>
    <w:rPr>
      <w:rFonts w:ascii="Calibri" w:eastAsia="MS Gothic" w:hAnsi="Calibri" w:cs="Times New Roman"/>
      <w:b/>
      <w:bCs/>
      <w:color w:val="366091"/>
      <w:sz w:val="28"/>
      <w:szCs w:val="28"/>
      <w:lang w:eastAsia="en-GB"/>
    </w:rPr>
  </w:style>
  <w:style w:type="paragraph" w:styleId="Heading3">
    <w:name w:val="heading 3"/>
    <w:basedOn w:val="Normal"/>
    <w:link w:val="Heading3Char"/>
    <w:uiPriority w:val="9"/>
    <w:qFormat/>
    <w:rsid w:val="00F770A7"/>
    <w:pPr>
      <w:spacing w:before="100" w:beforeAutospacing="1" w:after="100" w:afterAutospacing="1" w:line="240" w:lineRule="auto"/>
      <w:outlineLvl w:val="2"/>
    </w:pPr>
    <w:rPr>
      <w:rFonts w:ascii="Times New Roman" w:eastAsia="Times New Roman" w:hAnsi="Times New Roman" w:cs="Times New Roman"/>
      <w:b/>
      <w:bCs/>
      <w:sz w:val="27"/>
      <w:szCs w:val="27"/>
      <w:lang w:eastAsia="en-GB"/>
    </w:rPr>
  </w:style>
  <w:style w:type="paragraph" w:styleId="Heading4">
    <w:name w:val="heading 4"/>
    <w:basedOn w:val="Normal"/>
    <w:link w:val="Heading4Char"/>
    <w:uiPriority w:val="9"/>
    <w:qFormat/>
    <w:rsid w:val="00F770A7"/>
    <w:pPr>
      <w:spacing w:before="100" w:beforeAutospacing="1" w:after="100" w:afterAutospacing="1" w:line="240" w:lineRule="auto"/>
      <w:outlineLvl w:val="3"/>
    </w:pPr>
    <w:rPr>
      <w:rFonts w:ascii="Times New Roman" w:eastAsia="Times New Roman" w:hAnsi="Times New Roman" w:cs="Times New Roman"/>
      <w:b/>
      <w:bCs/>
      <w:sz w:val="24"/>
      <w:szCs w:val="24"/>
      <w:lang w:eastAsia="en-GB"/>
    </w:rPr>
  </w:style>
  <w:style w:type="paragraph" w:styleId="Heading5">
    <w:name w:val="heading 5"/>
    <w:basedOn w:val="Normal"/>
    <w:link w:val="Heading5Char"/>
    <w:uiPriority w:val="9"/>
    <w:qFormat/>
    <w:rsid w:val="00F770A7"/>
    <w:pPr>
      <w:spacing w:before="100" w:beforeAutospacing="1" w:after="100" w:afterAutospacing="1" w:line="240" w:lineRule="auto"/>
      <w:outlineLvl w:val="4"/>
    </w:pPr>
    <w:rPr>
      <w:rFonts w:ascii="Times New Roman" w:eastAsia="Times New Roman" w:hAnsi="Times New Roman" w:cs="Times New Roman"/>
      <w:b/>
      <w:bCs/>
      <w:sz w:val="20"/>
      <w:szCs w:val="20"/>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245B"/>
    <w:rPr>
      <w:rFonts w:ascii="Calibri" w:eastAsia="MS Gothic" w:hAnsi="Calibri" w:cs="Times New Roman"/>
      <w:b/>
      <w:bCs/>
      <w:color w:val="366091"/>
      <w:sz w:val="28"/>
      <w:szCs w:val="28"/>
      <w:lang w:eastAsia="en-GB"/>
    </w:rPr>
  </w:style>
  <w:style w:type="paragraph" w:styleId="Title">
    <w:name w:val="Title"/>
    <w:basedOn w:val="Normal"/>
    <w:next w:val="Normal"/>
    <w:link w:val="TitleChar"/>
    <w:uiPriority w:val="99"/>
    <w:qFormat/>
    <w:rsid w:val="006A245B"/>
    <w:pPr>
      <w:pBdr>
        <w:bottom w:val="single" w:sz="8" w:space="4" w:color="4F81BD"/>
      </w:pBdr>
      <w:spacing w:before="100" w:beforeAutospacing="1" w:after="300" w:line="240" w:lineRule="auto"/>
      <w:contextualSpacing/>
    </w:pPr>
    <w:rPr>
      <w:rFonts w:ascii="Calibri" w:eastAsia="MS Gothic" w:hAnsi="Calibri" w:cs="Times New Roman"/>
      <w:color w:val="17365D"/>
      <w:spacing w:val="5"/>
      <w:kern w:val="28"/>
      <w:sz w:val="52"/>
      <w:szCs w:val="52"/>
      <w:lang w:eastAsia="en-GB"/>
    </w:rPr>
  </w:style>
  <w:style w:type="character" w:customStyle="1" w:styleId="TitleChar">
    <w:name w:val="Title Char"/>
    <w:basedOn w:val="DefaultParagraphFont"/>
    <w:link w:val="Title"/>
    <w:uiPriority w:val="99"/>
    <w:rsid w:val="006A245B"/>
    <w:rPr>
      <w:rFonts w:ascii="Calibri" w:eastAsia="MS Gothic" w:hAnsi="Calibri" w:cs="Times New Roman"/>
      <w:color w:val="17365D"/>
      <w:spacing w:val="5"/>
      <w:kern w:val="28"/>
      <w:sz w:val="52"/>
      <w:szCs w:val="52"/>
      <w:lang w:eastAsia="en-GB"/>
    </w:rPr>
  </w:style>
  <w:style w:type="paragraph" w:styleId="ListParagraph">
    <w:name w:val="List Paragraph"/>
    <w:basedOn w:val="Normal"/>
    <w:uiPriority w:val="99"/>
    <w:qFormat/>
    <w:rsid w:val="006A245B"/>
    <w:pPr>
      <w:ind w:left="720"/>
      <w:contextualSpacing/>
    </w:pPr>
  </w:style>
  <w:style w:type="character" w:customStyle="1" w:styleId="Heading3Char">
    <w:name w:val="Heading 3 Char"/>
    <w:basedOn w:val="DefaultParagraphFont"/>
    <w:link w:val="Heading3"/>
    <w:uiPriority w:val="9"/>
    <w:rsid w:val="00F770A7"/>
    <w:rPr>
      <w:rFonts w:ascii="Times New Roman" w:eastAsia="Times New Roman" w:hAnsi="Times New Roman" w:cs="Times New Roman"/>
      <w:b/>
      <w:bCs/>
      <w:sz w:val="27"/>
      <w:szCs w:val="27"/>
      <w:lang w:eastAsia="en-GB"/>
    </w:rPr>
  </w:style>
  <w:style w:type="character" w:customStyle="1" w:styleId="Heading4Char">
    <w:name w:val="Heading 4 Char"/>
    <w:basedOn w:val="DefaultParagraphFont"/>
    <w:link w:val="Heading4"/>
    <w:uiPriority w:val="9"/>
    <w:rsid w:val="00F770A7"/>
    <w:rPr>
      <w:rFonts w:ascii="Times New Roman" w:eastAsia="Times New Roman" w:hAnsi="Times New Roman" w:cs="Times New Roman"/>
      <w:b/>
      <w:bCs/>
      <w:sz w:val="24"/>
      <w:szCs w:val="24"/>
      <w:lang w:eastAsia="en-GB"/>
    </w:rPr>
  </w:style>
  <w:style w:type="character" w:customStyle="1" w:styleId="Heading5Char">
    <w:name w:val="Heading 5 Char"/>
    <w:basedOn w:val="DefaultParagraphFont"/>
    <w:link w:val="Heading5"/>
    <w:uiPriority w:val="9"/>
    <w:rsid w:val="00F770A7"/>
    <w:rPr>
      <w:rFonts w:ascii="Times New Roman" w:eastAsia="Times New Roman" w:hAnsi="Times New Roman" w:cs="Times New Roman"/>
      <w:b/>
      <w:bCs/>
      <w:sz w:val="20"/>
      <w:szCs w:val="20"/>
      <w:lang w:eastAsia="en-GB"/>
    </w:rPr>
  </w:style>
  <w:style w:type="paragraph" w:styleId="NormalWeb">
    <w:name w:val="Normal (Web)"/>
    <w:basedOn w:val="Normal"/>
    <w:uiPriority w:val="99"/>
    <w:semiHidden/>
    <w:unhideWhenUsed/>
    <w:rsid w:val="00F770A7"/>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HTMLCode">
    <w:name w:val="HTML Code"/>
    <w:basedOn w:val="DefaultParagraphFont"/>
    <w:uiPriority w:val="99"/>
    <w:semiHidden/>
    <w:unhideWhenUsed/>
    <w:rsid w:val="00F770A7"/>
    <w:rPr>
      <w:rFonts w:ascii="Courier New" w:eastAsia="Times New Roman" w:hAnsi="Courier New" w:cs="Courier New"/>
      <w:sz w:val="20"/>
      <w:szCs w:val="20"/>
    </w:rPr>
  </w:style>
  <w:style w:type="paragraph" w:styleId="BalloonText">
    <w:name w:val="Balloon Text"/>
    <w:basedOn w:val="Normal"/>
    <w:link w:val="BalloonTextChar"/>
    <w:uiPriority w:val="99"/>
    <w:semiHidden/>
    <w:unhideWhenUsed/>
    <w:rsid w:val="00F770A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770A7"/>
    <w:rPr>
      <w:rFonts w:ascii="Tahoma" w:hAnsi="Tahoma" w:cs="Tahoma"/>
      <w:sz w:val="16"/>
      <w:szCs w:val="16"/>
    </w:rPr>
  </w:style>
  <w:style w:type="character" w:styleId="Strong">
    <w:name w:val="Strong"/>
    <w:basedOn w:val="DefaultParagraphFont"/>
    <w:uiPriority w:val="22"/>
    <w:qFormat/>
    <w:rsid w:val="00121601"/>
    <w:rPr>
      <w:b/>
      <w:bCs/>
    </w:rPr>
  </w:style>
  <w:style w:type="table" w:styleId="TableGrid">
    <w:name w:val="Table Grid"/>
    <w:basedOn w:val="TableNormal"/>
    <w:uiPriority w:val="99"/>
    <w:unhideWhenUsed/>
    <w:rsid w:val="006E0FD3"/>
    <w:pPr>
      <w:spacing w:after="0" w:line="240" w:lineRule="auto"/>
    </w:pPr>
    <w:rPr>
      <w:rFonts w:ascii="Times New Roman" w:eastAsia="Times New Roman" w:hAnsi="Times New Roman" w:cs="Times New Roman"/>
      <w:sz w:val="20"/>
      <w:szCs w:val="20"/>
      <w:lang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31228204">
      <w:bodyDiv w:val="1"/>
      <w:marLeft w:val="0"/>
      <w:marRight w:val="0"/>
      <w:marTop w:val="0"/>
      <w:marBottom w:val="0"/>
      <w:divBdr>
        <w:top w:val="none" w:sz="0" w:space="0" w:color="auto"/>
        <w:left w:val="none" w:sz="0" w:space="0" w:color="auto"/>
        <w:bottom w:val="none" w:sz="0" w:space="0" w:color="auto"/>
        <w:right w:val="none" w:sz="0" w:space="0" w:color="auto"/>
      </w:divBdr>
    </w:div>
    <w:div w:id="522017021">
      <w:bodyDiv w:val="1"/>
      <w:marLeft w:val="0"/>
      <w:marRight w:val="0"/>
      <w:marTop w:val="0"/>
      <w:marBottom w:val="0"/>
      <w:divBdr>
        <w:top w:val="none" w:sz="0" w:space="0" w:color="auto"/>
        <w:left w:val="none" w:sz="0" w:space="0" w:color="auto"/>
        <w:bottom w:val="none" w:sz="0" w:space="0" w:color="auto"/>
        <w:right w:val="none" w:sz="0" w:space="0" w:color="auto"/>
      </w:divBdr>
    </w:div>
    <w:div w:id="694035464">
      <w:bodyDiv w:val="1"/>
      <w:marLeft w:val="0"/>
      <w:marRight w:val="0"/>
      <w:marTop w:val="0"/>
      <w:marBottom w:val="0"/>
      <w:divBdr>
        <w:top w:val="none" w:sz="0" w:space="0" w:color="auto"/>
        <w:left w:val="none" w:sz="0" w:space="0" w:color="auto"/>
        <w:bottom w:val="none" w:sz="0" w:space="0" w:color="auto"/>
        <w:right w:val="none" w:sz="0" w:space="0" w:color="auto"/>
      </w:divBdr>
    </w:div>
    <w:div w:id="1136872172">
      <w:bodyDiv w:val="1"/>
      <w:marLeft w:val="0"/>
      <w:marRight w:val="0"/>
      <w:marTop w:val="0"/>
      <w:marBottom w:val="0"/>
      <w:divBdr>
        <w:top w:val="none" w:sz="0" w:space="0" w:color="auto"/>
        <w:left w:val="none" w:sz="0" w:space="0" w:color="auto"/>
        <w:bottom w:val="none" w:sz="0" w:space="0" w:color="auto"/>
        <w:right w:val="none" w:sz="0" w:space="0" w:color="auto"/>
      </w:divBdr>
      <w:divsChild>
        <w:div w:id="1460223752">
          <w:marLeft w:val="0"/>
          <w:marRight w:val="0"/>
          <w:marTop w:val="0"/>
          <w:marBottom w:val="0"/>
          <w:divBdr>
            <w:top w:val="none" w:sz="0" w:space="0" w:color="auto"/>
            <w:left w:val="none" w:sz="0" w:space="0" w:color="auto"/>
            <w:bottom w:val="none" w:sz="0" w:space="0" w:color="auto"/>
            <w:right w:val="none" w:sz="0" w:space="0" w:color="auto"/>
          </w:divBdr>
          <w:divsChild>
            <w:div w:id="1589729535">
              <w:marLeft w:val="0"/>
              <w:marRight w:val="0"/>
              <w:marTop w:val="0"/>
              <w:marBottom w:val="0"/>
              <w:divBdr>
                <w:top w:val="none" w:sz="0" w:space="0" w:color="auto"/>
                <w:left w:val="none" w:sz="0" w:space="0" w:color="auto"/>
                <w:bottom w:val="none" w:sz="0" w:space="0" w:color="auto"/>
                <w:right w:val="none" w:sz="0" w:space="0" w:color="auto"/>
              </w:divBdr>
              <w:divsChild>
                <w:div w:id="1737509176">
                  <w:marLeft w:val="0"/>
                  <w:marRight w:val="0"/>
                  <w:marTop w:val="0"/>
                  <w:marBottom w:val="0"/>
                  <w:divBdr>
                    <w:top w:val="none" w:sz="0" w:space="0" w:color="auto"/>
                    <w:left w:val="none" w:sz="0" w:space="0" w:color="auto"/>
                    <w:bottom w:val="none" w:sz="0" w:space="0" w:color="auto"/>
                    <w:right w:val="none" w:sz="0" w:space="0" w:color="auto"/>
                  </w:divBdr>
                  <w:divsChild>
                    <w:div w:id="520778973">
                      <w:marLeft w:val="0"/>
                      <w:marRight w:val="0"/>
                      <w:marTop w:val="0"/>
                      <w:marBottom w:val="0"/>
                      <w:divBdr>
                        <w:top w:val="none" w:sz="0" w:space="0" w:color="auto"/>
                        <w:left w:val="none" w:sz="0" w:space="0" w:color="auto"/>
                        <w:bottom w:val="none" w:sz="0" w:space="0" w:color="auto"/>
                        <w:right w:val="none" w:sz="0" w:space="0" w:color="auto"/>
                      </w:divBdr>
                      <w:divsChild>
                        <w:div w:id="1909923452">
                          <w:marLeft w:val="0"/>
                          <w:marRight w:val="0"/>
                          <w:marTop w:val="0"/>
                          <w:marBottom w:val="0"/>
                          <w:divBdr>
                            <w:top w:val="none" w:sz="0" w:space="0" w:color="auto"/>
                            <w:left w:val="none" w:sz="0" w:space="0" w:color="auto"/>
                            <w:bottom w:val="none" w:sz="0" w:space="0" w:color="auto"/>
                            <w:right w:val="none" w:sz="0" w:space="0" w:color="auto"/>
                          </w:divBdr>
                          <w:divsChild>
                            <w:div w:id="1357461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559637">
                  <w:marLeft w:val="0"/>
                  <w:marRight w:val="0"/>
                  <w:marTop w:val="0"/>
                  <w:marBottom w:val="0"/>
                  <w:divBdr>
                    <w:top w:val="none" w:sz="0" w:space="0" w:color="auto"/>
                    <w:left w:val="none" w:sz="0" w:space="0" w:color="auto"/>
                    <w:bottom w:val="none" w:sz="0" w:space="0" w:color="auto"/>
                    <w:right w:val="none" w:sz="0" w:space="0" w:color="auto"/>
                  </w:divBdr>
                  <w:divsChild>
                    <w:div w:id="1885824221">
                      <w:marLeft w:val="0"/>
                      <w:marRight w:val="0"/>
                      <w:marTop w:val="0"/>
                      <w:marBottom w:val="0"/>
                      <w:divBdr>
                        <w:top w:val="none" w:sz="0" w:space="0" w:color="auto"/>
                        <w:left w:val="none" w:sz="0" w:space="0" w:color="auto"/>
                        <w:bottom w:val="none" w:sz="0" w:space="0" w:color="auto"/>
                        <w:right w:val="none" w:sz="0" w:space="0" w:color="auto"/>
                      </w:divBdr>
                      <w:divsChild>
                        <w:div w:id="860162305">
                          <w:marLeft w:val="0"/>
                          <w:marRight w:val="0"/>
                          <w:marTop w:val="0"/>
                          <w:marBottom w:val="0"/>
                          <w:divBdr>
                            <w:top w:val="none" w:sz="0" w:space="0" w:color="auto"/>
                            <w:left w:val="none" w:sz="0" w:space="0" w:color="auto"/>
                            <w:bottom w:val="none" w:sz="0" w:space="0" w:color="auto"/>
                            <w:right w:val="none" w:sz="0" w:space="0" w:color="auto"/>
                          </w:divBdr>
                          <w:divsChild>
                            <w:div w:id="1368143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2758164">
                  <w:marLeft w:val="0"/>
                  <w:marRight w:val="0"/>
                  <w:marTop w:val="0"/>
                  <w:marBottom w:val="0"/>
                  <w:divBdr>
                    <w:top w:val="none" w:sz="0" w:space="0" w:color="auto"/>
                    <w:left w:val="none" w:sz="0" w:space="0" w:color="auto"/>
                    <w:bottom w:val="none" w:sz="0" w:space="0" w:color="auto"/>
                    <w:right w:val="none" w:sz="0" w:space="0" w:color="auto"/>
                  </w:divBdr>
                  <w:divsChild>
                    <w:div w:id="1507132430">
                      <w:marLeft w:val="0"/>
                      <w:marRight w:val="0"/>
                      <w:marTop w:val="0"/>
                      <w:marBottom w:val="0"/>
                      <w:divBdr>
                        <w:top w:val="none" w:sz="0" w:space="0" w:color="auto"/>
                        <w:left w:val="none" w:sz="0" w:space="0" w:color="auto"/>
                        <w:bottom w:val="none" w:sz="0" w:space="0" w:color="auto"/>
                        <w:right w:val="none" w:sz="0" w:space="0" w:color="auto"/>
                      </w:divBdr>
                      <w:divsChild>
                        <w:div w:id="231477368">
                          <w:marLeft w:val="0"/>
                          <w:marRight w:val="0"/>
                          <w:marTop w:val="0"/>
                          <w:marBottom w:val="0"/>
                          <w:divBdr>
                            <w:top w:val="none" w:sz="0" w:space="0" w:color="auto"/>
                            <w:left w:val="none" w:sz="0" w:space="0" w:color="auto"/>
                            <w:bottom w:val="none" w:sz="0" w:space="0" w:color="auto"/>
                            <w:right w:val="none" w:sz="0" w:space="0" w:color="auto"/>
                          </w:divBdr>
                          <w:divsChild>
                            <w:div w:id="1798840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1151935">
                  <w:marLeft w:val="0"/>
                  <w:marRight w:val="0"/>
                  <w:marTop w:val="0"/>
                  <w:marBottom w:val="0"/>
                  <w:divBdr>
                    <w:top w:val="none" w:sz="0" w:space="0" w:color="auto"/>
                    <w:left w:val="none" w:sz="0" w:space="0" w:color="auto"/>
                    <w:bottom w:val="none" w:sz="0" w:space="0" w:color="auto"/>
                    <w:right w:val="none" w:sz="0" w:space="0" w:color="auto"/>
                  </w:divBdr>
                  <w:divsChild>
                    <w:div w:id="1108961452">
                      <w:marLeft w:val="0"/>
                      <w:marRight w:val="0"/>
                      <w:marTop w:val="0"/>
                      <w:marBottom w:val="0"/>
                      <w:divBdr>
                        <w:top w:val="none" w:sz="0" w:space="0" w:color="auto"/>
                        <w:left w:val="none" w:sz="0" w:space="0" w:color="auto"/>
                        <w:bottom w:val="none" w:sz="0" w:space="0" w:color="auto"/>
                        <w:right w:val="none" w:sz="0" w:space="0" w:color="auto"/>
                      </w:divBdr>
                      <w:divsChild>
                        <w:div w:id="1100685920">
                          <w:marLeft w:val="0"/>
                          <w:marRight w:val="0"/>
                          <w:marTop w:val="0"/>
                          <w:marBottom w:val="0"/>
                          <w:divBdr>
                            <w:top w:val="none" w:sz="0" w:space="0" w:color="auto"/>
                            <w:left w:val="none" w:sz="0" w:space="0" w:color="auto"/>
                            <w:bottom w:val="none" w:sz="0" w:space="0" w:color="auto"/>
                            <w:right w:val="none" w:sz="0" w:space="0" w:color="auto"/>
                          </w:divBdr>
                          <w:divsChild>
                            <w:div w:id="1212493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8023565">
                  <w:marLeft w:val="0"/>
                  <w:marRight w:val="0"/>
                  <w:marTop w:val="0"/>
                  <w:marBottom w:val="0"/>
                  <w:divBdr>
                    <w:top w:val="none" w:sz="0" w:space="0" w:color="auto"/>
                    <w:left w:val="none" w:sz="0" w:space="0" w:color="auto"/>
                    <w:bottom w:val="none" w:sz="0" w:space="0" w:color="auto"/>
                    <w:right w:val="none" w:sz="0" w:space="0" w:color="auto"/>
                  </w:divBdr>
                  <w:divsChild>
                    <w:div w:id="1486817409">
                      <w:marLeft w:val="0"/>
                      <w:marRight w:val="0"/>
                      <w:marTop w:val="0"/>
                      <w:marBottom w:val="0"/>
                      <w:divBdr>
                        <w:top w:val="none" w:sz="0" w:space="0" w:color="auto"/>
                        <w:left w:val="none" w:sz="0" w:space="0" w:color="auto"/>
                        <w:bottom w:val="none" w:sz="0" w:space="0" w:color="auto"/>
                        <w:right w:val="none" w:sz="0" w:space="0" w:color="auto"/>
                      </w:divBdr>
                      <w:divsChild>
                        <w:div w:id="2072387348">
                          <w:marLeft w:val="0"/>
                          <w:marRight w:val="0"/>
                          <w:marTop w:val="0"/>
                          <w:marBottom w:val="0"/>
                          <w:divBdr>
                            <w:top w:val="none" w:sz="0" w:space="0" w:color="auto"/>
                            <w:left w:val="none" w:sz="0" w:space="0" w:color="auto"/>
                            <w:bottom w:val="none" w:sz="0" w:space="0" w:color="auto"/>
                            <w:right w:val="none" w:sz="0" w:space="0" w:color="auto"/>
                          </w:divBdr>
                          <w:divsChild>
                            <w:div w:id="442386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938169">
                  <w:marLeft w:val="0"/>
                  <w:marRight w:val="0"/>
                  <w:marTop w:val="0"/>
                  <w:marBottom w:val="0"/>
                  <w:divBdr>
                    <w:top w:val="none" w:sz="0" w:space="0" w:color="auto"/>
                    <w:left w:val="none" w:sz="0" w:space="0" w:color="auto"/>
                    <w:bottom w:val="none" w:sz="0" w:space="0" w:color="auto"/>
                    <w:right w:val="none" w:sz="0" w:space="0" w:color="auto"/>
                  </w:divBdr>
                  <w:divsChild>
                    <w:div w:id="267393913">
                      <w:marLeft w:val="0"/>
                      <w:marRight w:val="0"/>
                      <w:marTop w:val="0"/>
                      <w:marBottom w:val="0"/>
                      <w:divBdr>
                        <w:top w:val="none" w:sz="0" w:space="0" w:color="auto"/>
                        <w:left w:val="none" w:sz="0" w:space="0" w:color="auto"/>
                        <w:bottom w:val="none" w:sz="0" w:space="0" w:color="auto"/>
                        <w:right w:val="none" w:sz="0" w:space="0" w:color="auto"/>
                      </w:divBdr>
                      <w:divsChild>
                        <w:div w:id="716592665">
                          <w:marLeft w:val="0"/>
                          <w:marRight w:val="0"/>
                          <w:marTop w:val="0"/>
                          <w:marBottom w:val="0"/>
                          <w:divBdr>
                            <w:top w:val="none" w:sz="0" w:space="0" w:color="auto"/>
                            <w:left w:val="none" w:sz="0" w:space="0" w:color="auto"/>
                            <w:bottom w:val="none" w:sz="0" w:space="0" w:color="auto"/>
                            <w:right w:val="none" w:sz="0" w:space="0" w:color="auto"/>
                          </w:divBdr>
                          <w:divsChild>
                            <w:div w:id="1045761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8306859">
                  <w:marLeft w:val="0"/>
                  <w:marRight w:val="0"/>
                  <w:marTop w:val="0"/>
                  <w:marBottom w:val="0"/>
                  <w:divBdr>
                    <w:top w:val="none" w:sz="0" w:space="0" w:color="auto"/>
                    <w:left w:val="none" w:sz="0" w:space="0" w:color="auto"/>
                    <w:bottom w:val="none" w:sz="0" w:space="0" w:color="auto"/>
                    <w:right w:val="none" w:sz="0" w:space="0" w:color="auto"/>
                  </w:divBdr>
                  <w:divsChild>
                    <w:div w:id="150173512">
                      <w:marLeft w:val="0"/>
                      <w:marRight w:val="0"/>
                      <w:marTop w:val="0"/>
                      <w:marBottom w:val="0"/>
                      <w:divBdr>
                        <w:top w:val="none" w:sz="0" w:space="0" w:color="auto"/>
                        <w:left w:val="none" w:sz="0" w:space="0" w:color="auto"/>
                        <w:bottom w:val="none" w:sz="0" w:space="0" w:color="auto"/>
                        <w:right w:val="none" w:sz="0" w:space="0" w:color="auto"/>
                      </w:divBdr>
                      <w:divsChild>
                        <w:div w:id="1017854587">
                          <w:marLeft w:val="0"/>
                          <w:marRight w:val="0"/>
                          <w:marTop w:val="0"/>
                          <w:marBottom w:val="0"/>
                          <w:divBdr>
                            <w:top w:val="none" w:sz="0" w:space="0" w:color="auto"/>
                            <w:left w:val="none" w:sz="0" w:space="0" w:color="auto"/>
                            <w:bottom w:val="none" w:sz="0" w:space="0" w:color="auto"/>
                            <w:right w:val="none" w:sz="0" w:space="0" w:color="auto"/>
                          </w:divBdr>
                          <w:divsChild>
                            <w:div w:id="1581138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2781728">
                  <w:marLeft w:val="0"/>
                  <w:marRight w:val="0"/>
                  <w:marTop w:val="0"/>
                  <w:marBottom w:val="0"/>
                  <w:divBdr>
                    <w:top w:val="none" w:sz="0" w:space="0" w:color="auto"/>
                    <w:left w:val="none" w:sz="0" w:space="0" w:color="auto"/>
                    <w:bottom w:val="none" w:sz="0" w:space="0" w:color="auto"/>
                    <w:right w:val="none" w:sz="0" w:space="0" w:color="auto"/>
                  </w:divBdr>
                  <w:divsChild>
                    <w:div w:id="185022946">
                      <w:marLeft w:val="0"/>
                      <w:marRight w:val="0"/>
                      <w:marTop w:val="0"/>
                      <w:marBottom w:val="0"/>
                      <w:divBdr>
                        <w:top w:val="none" w:sz="0" w:space="0" w:color="auto"/>
                        <w:left w:val="none" w:sz="0" w:space="0" w:color="auto"/>
                        <w:bottom w:val="none" w:sz="0" w:space="0" w:color="auto"/>
                        <w:right w:val="none" w:sz="0" w:space="0" w:color="auto"/>
                      </w:divBdr>
                      <w:divsChild>
                        <w:div w:id="1808544398">
                          <w:marLeft w:val="0"/>
                          <w:marRight w:val="0"/>
                          <w:marTop w:val="0"/>
                          <w:marBottom w:val="0"/>
                          <w:divBdr>
                            <w:top w:val="none" w:sz="0" w:space="0" w:color="auto"/>
                            <w:left w:val="none" w:sz="0" w:space="0" w:color="auto"/>
                            <w:bottom w:val="none" w:sz="0" w:space="0" w:color="auto"/>
                            <w:right w:val="none" w:sz="0" w:space="0" w:color="auto"/>
                          </w:divBdr>
                          <w:divsChild>
                            <w:div w:id="2054039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4559032">
                  <w:marLeft w:val="0"/>
                  <w:marRight w:val="0"/>
                  <w:marTop w:val="0"/>
                  <w:marBottom w:val="0"/>
                  <w:divBdr>
                    <w:top w:val="none" w:sz="0" w:space="0" w:color="auto"/>
                    <w:left w:val="none" w:sz="0" w:space="0" w:color="auto"/>
                    <w:bottom w:val="none" w:sz="0" w:space="0" w:color="auto"/>
                    <w:right w:val="none" w:sz="0" w:space="0" w:color="auto"/>
                  </w:divBdr>
                  <w:divsChild>
                    <w:div w:id="2127501367">
                      <w:marLeft w:val="0"/>
                      <w:marRight w:val="0"/>
                      <w:marTop w:val="0"/>
                      <w:marBottom w:val="0"/>
                      <w:divBdr>
                        <w:top w:val="none" w:sz="0" w:space="0" w:color="auto"/>
                        <w:left w:val="none" w:sz="0" w:space="0" w:color="auto"/>
                        <w:bottom w:val="none" w:sz="0" w:space="0" w:color="auto"/>
                        <w:right w:val="none" w:sz="0" w:space="0" w:color="auto"/>
                      </w:divBdr>
                      <w:divsChild>
                        <w:div w:id="515309738">
                          <w:marLeft w:val="0"/>
                          <w:marRight w:val="0"/>
                          <w:marTop w:val="0"/>
                          <w:marBottom w:val="0"/>
                          <w:divBdr>
                            <w:top w:val="none" w:sz="0" w:space="0" w:color="auto"/>
                            <w:left w:val="none" w:sz="0" w:space="0" w:color="auto"/>
                            <w:bottom w:val="none" w:sz="0" w:space="0" w:color="auto"/>
                            <w:right w:val="none" w:sz="0" w:space="0" w:color="auto"/>
                          </w:divBdr>
                          <w:divsChild>
                            <w:div w:id="1861240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53061514">
      <w:bodyDiv w:val="1"/>
      <w:marLeft w:val="0"/>
      <w:marRight w:val="0"/>
      <w:marTop w:val="0"/>
      <w:marBottom w:val="0"/>
      <w:divBdr>
        <w:top w:val="none" w:sz="0" w:space="0" w:color="auto"/>
        <w:left w:val="none" w:sz="0" w:space="0" w:color="auto"/>
        <w:bottom w:val="none" w:sz="0" w:space="0" w:color="auto"/>
        <w:right w:val="none" w:sz="0" w:space="0" w:color="auto"/>
      </w:divBdr>
    </w:div>
    <w:div w:id="1509641109">
      <w:bodyDiv w:val="1"/>
      <w:marLeft w:val="0"/>
      <w:marRight w:val="0"/>
      <w:marTop w:val="0"/>
      <w:marBottom w:val="0"/>
      <w:divBdr>
        <w:top w:val="none" w:sz="0" w:space="0" w:color="auto"/>
        <w:left w:val="none" w:sz="0" w:space="0" w:color="auto"/>
        <w:bottom w:val="none" w:sz="0" w:space="0" w:color="auto"/>
        <w:right w:val="none" w:sz="0" w:space="0" w:color="auto"/>
      </w:divBdr>
    </w:div>
    <w:div w:id="1891913938">
      <w:bodyDiv w:val="1"/>
      <w:marLeft w:val="0"/>
      <w:marRight w:val="0"/>
      <w:marTop w:val="0"/>
      <w:marBottom w:val="0"/>
      <w:divBdr>
        <w:top w:val="none" w:sz="0" w:space="0" w:color="auto"/>
        <w:left w:val="none" w:sz="0" w:space="0" w:color="auto"/>
        <w:bottom w:val="none" w:sz="0" w:space="0" w:color="auto"/>
        <w:right w:val="none" w:sz="0" w:space="0" w:color="auto"/>
      </w:divBdr>
      <w:divsChild>
        <w:div w:id="1042051546">
          <w:marLeft w:val="0"/>
          <w:marRight w:val="0"/>
          <w:marTop w:val="0"/>
          <w:marBottom w:val="0"/>
          <w:divBdr>
            <w:top w:val="none" w:sz="0" w:space="0" w:color="auto"/>
            <w:left w:val="none" w:sz="0" w:space="0" w:color="auto"/>
            <w:bottom w:val="none" w:sz="0" w:space="0" w:color="auto"/>
            <w:right w:val="none" w:sz="0" w:space="0" w:color="auto"/>
          </w:divBdr>
          <w:divsChild>
            <w:div w:id="1320040310">
              <w:marLeft w:val="0"/>
              <w:marRight w:val="0"/>
              <w:marTop w:val="0"/>
              <w:marBottom w:val="0"/>
              <w:divBdr>
                <w:top w:val="none" w:sz="0" w:space="0" w:color="auto"/>
                <w:left w:val="none" w:sz="0" w:space="0" w:color="auto"/>
                <w:bottom w:val="none" w:sz="0" w:space="0" w:color="auto"/>
                <w:right w:val="none" w:sz="0" w:space="0" w:color="auto"/>
              </w:divBdr>
              <w:divsChild>
                <w:div w:id="502207083">
                  <w:marLeft w:val="0"/>
                  <w:marRight w:val="0"/>
                  <w:marTop w:val="0"/>
                  <w:marBottom w:val="0"/>
                  <w:divBdr>
                    <w:top w:val="none" w:sz="0" w:space="0" w:color="auto"/>
                    <w:left w:val="none" w:sz="0" w:space="0" w:color="auto"/>
                    <w:bottom w:val="none" w:sz="0" w:space="0" w:color="auto"/>
                    <w:right w:val="none" w:sz="0" w:space="0" w:color="auto"/>
                  </w:divBdr>
                  <w:divsChild>
                    <w:div w:id="1986542240">
                      <w:marLeft w:val="0"/>
                      <w:marRight w:val="0"/>
                      <w:marTop w:val="0"/>
                      <w:marBottom w:val="0"/>
                      <w:divBdr>
                        <w:top w:val="none" w:sz="0" w:space="0" w:color="auto"/>
                        <w:left w:val="none" w:sz="0" w:space="0" w:color="auto"/>
                        <w:bottom w:val="none" w:sz="0" w:space="0" w:color="auto"/>
                        <w:right w:val="none" w:sz="0" w:space="0" w:color="auto"/>
                      </w:divBdr>
                      <w:divsChild>
                        <w:div w:id="186451688">
                          <w:marLeft w:val="0"/>
                          <w:marRight w:val="0"/>
                          <w:marTop w:val="0"/>
                          <w:marBottom w:val="0"/>
                          <w:divBdr>
                            <w:top w:val="none" w:sz="0" w:space="0" w:color="auto"/>
                            <w:left w:val="none" w:sz="0" w:space="0" w:color="auto"/>
                            <w:bottom w:val="none" w:sz="0" w:space="0" w:color="auto"/>
                            <w:right w:val="none" w:sz="0" w:space="0" w:color="auto"/>
                          </w:divBdr>
                          <w:divsChild>
                            <w:div w:id="2070767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0853757">
                  <w:marLeft w:val="0"/>
                  <w:marRight w:val="0"/>
                  <w:marTop w:val="0"/>
                  <w:marBottom w:val="0"/>
                  <w:divBdr>
                    <w:top w:val="none" w:sz="0" w:space="0" w:color="auto"/>
                    <w:left w:val="none" w:sz="0" w:space="0" w:color="auto"/>
                    <w:bottom w:val="none" w:sz="0" w:space="0" w:color="auto"/>
                    <w:right w:val="none" w:sz="0" w:space="0" w:color="auto"/>
                  </w:divBdr>
                  <w:divsChild>
                    <w:div w:id="42950130">
                      <w:marLeft w:val="0"/>
                      <w:marRight w:val="0"/>
                      <w:marTop w:val="0"/>
                      <w:marBottom w:val="0"/>
                      <w:divBdr>
                        <w:top w:val="none" w:sz="0" w:space="0" w:color="auto"/>
                        <w:left w:val="none" w:sz="0" w:space="0" w:color="auto"/>
                        <w:bottom w:val="none" w:sz="0" w:space="0" w:color="auto"/>
                        <w:right w:val="none" w:sz="0" w:space="0" w:color="auto"/>
                      </w:divBdr>
                      <w:divsChild>
                        <w:div w:id="1126777040">
                          <w:marLeft w:val="0"/>
                          <w:marRight w:val="0"/>
                          <w:marTop w:val="0"/>
                          <w:marBottom w:val="0"/>
                          <w:divBdr>
                            <w:top w:val="none" w:sz="0" w:space="0" w:color="auto"/>
                            <w:left w:val="none" w:sz="0" w:space="0" w:color="auto"/>
                            <w:bottom w:val="none" w:sz="0" w:space="0" w:color="auto"/>
                            <w:right w:val="none" w:sz="0" w:space="0" w:color="auto"/>
                          </w:divBdr>
                          <w:divsChild>
                            <w:div w:id="1948662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5234673">
                  <w:marLeft w:val="0"/>
                  <w:marRight w:val="0"/>
                  <w:marTop w:val="0"/>
                  <w:marBottom w:val="0"/>
                  <w:divBdr>
                    <w:top w:val="none" w:sz="0" w:space="0" w:color="auto"/>
                    <w:left w:val="none" w:sz="0" w:space="0" w:color="auto"/>
                    <w:bottom w:val="none" w:sz="0" w:space="0" w:color="auto"/>
                    <w:right w:val="none" w:sz="0" w:space="0" w:color="auto"/>
                  </w:divBdr>
                  <w:divsChild>
                    <w:div w:id="1094402640">
                      <w:marLeft w:val="0"/>
                      <w:marRight w:val="0"/>
                      <w:marTop w:val="0"/>
                      <w:marBottom w:val="0"/>
                      <w:divBdr>
                        <w:top w:val="none" w:sz="0" w:space="0" w:color="auto"/>
                        <w:left w:val="none" w:sz="0" w:space="0" w:color="auto"/>
                        <w:bottom w:val="none" w:sz="0" w:space="0" w:color="auto"/>
                        <w:right w:val="none" w:sz="0" w:space="0" w:color="auto"/>
                      </w:divBdr>
                      <w:divsChild>
                        <w:div w:id="312225473">
                          <w:marLeft w:val="0"/>
                          <w:marRight w:val="0"/>
                          <w:marTop w:val="0"/>
                          <w:marBottom w:val="0"/>
                          <w:divBdr>
                            <w:top w:val="none" w:sz="0" w:space="0" w:color="auto"/>
                            <w:left w:val="none" w:sz="0" w:space="0" w:color="auto"/>
                            <w:bottom w:val="none" w:sz="0" w:space="0" w:color="auto"/>
                            <w:right w:val="none" w:sz="0" w:space="0" w:color="auto"/>
                          </w:divBdr>
                          <w:divsChild>
                            <w:div w:id="1634483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9699601">
                  <w:marLeft w:val="0"/>
                  <w:marRight w:val="0"/>
                  <w:marTop w:val="0"/>
                  <w:marBottom w:val="0"/>
                  <w:divBdr>
                    <w:top w:val="none" w:sz="0" w:space="0" w:color="auto"/>
                    <w:left w:val="none" w:sz="0" w:space="0" w:color="auto"/>
                    <w:bottom w:val="none" w:sz="0" w:space="0" w:color="auto"/>
                    <w:right w:val="none" w:sz="0" w:space="0" w:color="auto"/>
                  </w:divBdr>
                  <w:divsChild>
                    <w:div w:id="1973321516">
                      <w:marLeft w:val="0"/>
                      <w:marRight w:val="0"/>
                      <w:marTop w:val="0"/>
                      <w:marBottom w:val="0"/>
                      <w:divBdr>
                        <w:top w:val="none" w:sz="0" w:space="0" w:color="auto"/>
                        <w:left w:val="none" w:sz="0" w:space="0" w:color="auto"/>
                        <w:bottom w:val="none" w:sz="0" w:space="0" w:color="auto"/>
                        <w:right w:val="none" w:sz="0" w:space="0" w:color="auto"/>
                      </w:divBdr>
                      <w:divsChild>
                        <w:div w:id="871763879">
                          <w:marLeft w:val="0"/>
                          <w:marRight w:val="0"/>
                          <w:marTop w:val="0"/>
                          <w:marBottom w:val="0"/>
                          <w:divBdr>
                            <w:top w:val="none" w:sz="0" w:space="0" w:color="auto"/>
                            <w:left w:val="none" w:sz="0" w:space="0" w:color="auto"/>
                            <w:bottom w:val="none" w:sz="0" w:space="0" w:color="auto"/>
                            <w:right w:val="none" w:sz="0" w:space="0" w:color="auto"/>
                          </w:divBdr>
                          <w:divsChild>
                            <w:div w:id="1597975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5862810">
                  <w:marLeft w:val="0"/>
                  <w:marRight w:val="0"/>
                  <w:marTop w:val="0"/>
                  <w:marBottom w:val="0"/>
                  <w:divBdr>
                    <w:top w:val="none" w:sz="0" w:space="0" w:color="auto"/>
                    <w:left w:val="none" w:sz="0" w:space="0" w:color="auto"/>
                    <w:bottom w:val="none" w:sz="0" w:space="0" w:color="auto"/>
                    <w:right w:val="none" w:sz="0" w:space="0" w:color="auto"/>
                  </w:divBdr>
                  <w:divsChild>
                    <w:div w:id="541556322">
                      <w:marLeft w:val="0"/>
                      <w:marRight w:val="0"/>
                      <w:marTop w:val="0"/>
                      <w:marBottom w:val="0"/>
                      <w:divBdr>
                        <w:top w:val="none" w:sz="0" w:space="0" w:color="auto"/>
                        <w:left w:val="none" w:sz="0" w:space="0" w:color="auto"/>
                        <w:bottom w:val="none" w:sz="0" w:space="0" w:color="auto"/>
                        <w:right w:val="none" w:sz="0" w:space="0" w:color="auto"/>
                      </w:divBdr>
                      <w:divsChild>
                        <w:div w:id="1571381185">
                          <w:marLeft w:val="0"/>
                          <w:marRight w:val="0"/>
                          <w:marTop w:val="0"/>
                          <w:marBottom w:val="0"/>
                          <w:divBdr>
                            <w:top w:val="none" w:sz="0" w:space="0" w:color="auto"/>
                            <w:left w:val="none" w:sz="0" w:space="0" w:color="auto"/>
                            <w:bottom w:val="none" w:sz="0" w:space="0" w:color="auto"/>
                            <w:right w:val="none" w:sz="0" w:space="0" w:color="auto"/>
                          </w:divBdr>
                          <w:divsChild>
                            <w:div w:id="151874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2495820">
                  <w:marLeft w:val="0"/>
                  <w:marRight w:val="0"/>
                  <w:marTop w:val="0"/>
                  <w:marBottom w:val="0"/>
                  <w:divBdr>
                    <w:top w:val="none" w:sz="0" w:space="0" w:color="auto"/>
                    <w:left w:val="none" w:sz="0" w:space="0" w:color="auto"/>
                    <w:bottom w:val="none" w:sz="0" w:space="0" w:color="auto"/>
                    <w:right w:val="none" w:sz="0" w:space="0" w:color="auto"/>
                  </w:divBdr>
                  <w:divsChild>
                    <w:div w:id="347483841">
                      <w:marLeft w:val="0"/>
                      <w:marRight w:val="0"/>
                      <w:marTop w:val="0"/>
                      <w:marBottom w:val="0"/>
                      <w:divBdr>
                        <w:top w:val="none" w:sz="0" w:space="0" w:color="auto"/>
                        <w:left w:val="none" w:sz="0" w:space="0" w:color="auto"/>
                        <w:bottom w:val="none" w:sz="0" w:space="0" w:color="auto"/>
                        <w:right w:val="none" w:sz="0" w:space="0" w:color="auto"/>
                      </w:divBdr>
                      <w:divsChild>
                        <w:div w:id="326175065">
                          <w:marLeft w:val="0"/>
                          <w:marRight w:val="0"/>
                          <w:marTop w:val="0"/>
                          <w:marBottom w:val="0"/>
                          <w:divBdr>
                            <w:top w:val="none" w:sz="0" w:space="0" w:color="auto"/>
                            <w:left w:val="none" w:sz="0" w:space="0" w:color="auto"/>
                            <w:bottom w:val="none" w:sz="0" w:space="0" w:color="auto"/>
                            <w:right w:val="none" w:sz="0" w:space="0" w:color="auto"/>
                          </w:divBdr>
                          <w:divsChild>
                            <w:div w:id="1749957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3310076">
                  <w:marLeft w:val="0"/>
                  <w:marRight w:val="0"/>
                  <w:marTop w:val="0"/>
                  <w:marBottom w:val="0"/>
                  <w:divBdr>
                    <w:top w:val="none" w:sz="0" w:space="0" w:color="auto"/>
                    <w:left w:val="none" w:sz="0" w:space="0" w:color="auto"/>
                    <w:bottom w:val="none" w:sz="0" w:space="0" w:color="auto"/>
                    <w:right w:val="none" w:sz="0" w:space="0" w:color="auto"/>
                  </w:divBdr>
                  <w:divsChild>
                    <w:div w:id="955067004">
                      <w:marLeft w:val="0"/>
                      <w:marRight w:val="0"/>
                      <w:marTop w:val="0"/>
                      <w:marBottom w:val="0"/>
                      <w:divBdr>
                        <w:top w:val="none" w:sz="0" w:space="0" w:color="auto"/>
                        <w:left w:val="none" w:sz="0" w:space="0" w:color="auto"/>
                        <w:bottom w:val="none" w:sz="0" w:space="0" w:color="auto"/>
                        <w:right w:val="none" w:sz="0" w:space="0" w:color="auto"/>
                      </w:divBdr>
                      <w:divsChild>
                        <w:div w:id="1648240911">
                          <w:marLeft w:val="0"/>
                          <w:marRight w:val="0"/>
                          <w:marTop w:val="0"/>
                          <w:marBottom w:val="0"/>
                          <w:divBdr>
                            <w:top w:val="none" w:sz="0" w:space="0" w:color="auto"/>
                            <w:left w:val="none" w:sz="0" w:space="0" w:color="auto"/>
                            <w:bottom w:val="none" w:sz="0" w:space="0" w:color="auto"/>
                            <w:right w:val="none" w:sz="0" w:space="0" w:color="auto"/>
                          </w:divBdr>
                          <w:divsChild>
                            <w:div w:id="646278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6692788">
                  <w:marLeft w:val="0"/>
                  <w:marRight w:val="0"/>
                  <w:marTop w:val="0"/>
                  <w:marBottom w:val="0"/>
                  <w:divBdr>
                    <w:top w:val="none" w:sz="0" w:space="0" w:color="auto"/>
                    <w:left w:val="none" w:sz="0" w:space="0" w:color="auto"/>
                    <w:bottom w:val="none" w:sz="0" w:space="0" w:color="auto"/>
                    <w:right w:val="none" w:sz="0" w:space="0" w:color="auto"/>
                  </w:divBdr>
                  <w:divsChild>
                    <w:div w:id="1740592038">
                      <w:marLeft w:val="0"/>
                      <w:marRight w:val="0"/>
                      <w:marTop w:val="0"/>
                      <w:marBottom w:val="0"/>
                      <w:divBdr>
                        <w:top w:val="none" w:sz="0" w:space="0" w:color="auto"/>
                        <w:left w:val="none" w:sz="0" w:space="0" w:color="auto"/>
                        <w:bottom w:val="none" w:sz="0" w:space="0" w:color="auto"/>
                        <w:right w:val="none" w:sz="0" w:space="0" w:color="auto"/>
                      </w:divBdr>
                      <w:divsChild>
                        <w:div w:id="170873711">
                          <w:marLeft w:val="0"/>
                          <w:marRight w:val="0"/>
                          <w:marTop w:val="0"/>
                          <w:marBottom w:val="0"/>
                          <w:divBdr>
                            <w:top w:val="none" w:sz="0" w:space="0" w:color="auto"/>
                            <w:left w:val="none" w:sz="0" w:space="0" w:color="auto"/>
                            <w:bottom w:val="none" w:sz="0" w:space="0" w:color="auto"/>
                            <w:right w:val="none" w:sz="0" w:space="0" w:color="auto"/>
                          </w:divBdr>
                          <w:divsChild>
                            <w:div w:id="1496414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6728085">
                  <w:marLeft w:val="0"/>
                  <w:marRight w:val="0"/>
                  <w:marTop w:val="0"/>
                  <w:marBottom w:val="0"/>
                  <w:divBdr>
                    <w:top w:val="none" w:sz="0" w:space="0" w:color="auto"/>
                    <w:left w:val="none" w:sz="0" w:space="0" w:color="auto"/>
                    <w:bottom w:val="none" w:sz="0" w:space="0" w:color="auto"/>
                    <w:right w:val="none" w:sz="0" w:space="0" w:color="auto"/>
                  </w:divBdr>
                  <w:divsChild>
                    <w:div w:id="1741294727">
                      <w:marLeft w:val="0"/>
                      <w:marRight w:val="0"/>
                      <w:marTop w:val="0"/>
                      <w:marBottom w:val="0"/>
                      <w:divBdr>
                        <w:top w:val="none" w:sz="0" w:space="0" w:color="auto"/>
                        <w:left w:val="none" w:sz="0" w:space="0" w:color="auto"/>
                        <w:bottom w:val="none" w:sz="0" w:space="0" w:color="auto"/>
                        <w:right w:val="none" w:sz="0" w:space="0" w:color="auto"/>
                      </w:divBdr>
                      <w:divsChild>
                        <w:div w:id="2009363143">
                          <w:marLeft w:val="0"/>
                          <w:marRight w:val="0"/>
                          <w:marTop w:val="0"/>
                          <w:marBottom w:val="0"/>
                          <w:divBdr>
                            <w:top w:val="none" w:sz="0" w:space="0" w:color="auto"/>
                            <w:left w:val="none" w:sz="0" w:space="0" w:color="auto"/>
                            <w:bottom w:val="none" w:sz="0" w:space="0" w:color="auto"/>
                            <w:right w:val="none" w:sz="0" w:space="0" w:color="auto"/>
                          </w:divBdr>
                          <w:divsChild>
                            <w:div w:id="309989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225275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10</Pages>
  <Words>2460</Words>
  <Characters>14028</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16456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2</cp:revision>
  <dcterms:created xsi:type="dcterms:W3CDTF">2026-06-16T08:32:00Z</dcterms:created>
  <dcterms:modified xsi:type="dcterms:W3CDTF">2026-06-16T08:32:00Z</dcterms:modified>
</cp:coreProperties>
</file>