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White  Wine Analysis</w:t>
      </w:r>
    </w:p>
    <w:p w:rsidR="00000000" w:rsidDel="00000000" w:rsidP="00000000" w:rsidRDefault="00000000" w:rsidRPr="00000000" w14:paraId="00000002">
      <w:pPr>
        <w:spacing w:line="240" w:lineRule="auto"/>
        <w:jc w:val="cente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Objective</w:t>
      </w:r>
      <w:r w:rsidDel="00000000" w:rsidR="00000000" w:rsidRPr="00000000">
        <w:rPr>
          <w:rFonts w:ascii="Calibri" w:cs="Calibri" w:eastAsia="Calibri" w:hAnsi="Calibri"/>
          <w:sz w:val="24"/>
          <w:szCs w:val="24"/>
          <w:rtl w:val="0"/>
        </w:rPr>
        <w:t xml:space="preserve">: Build a regression model that predicts the quality (target) of white wine based on it’s physicochemical properties (features/dimensions). Quality is rated on a scale of 1-10. </w:t>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Cleaning the white wine dataset:</w:t>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removing missing values from the dataset, we needed to identify and remove outliers that could skew the analysis. Removing outliers shrunk our dataset from 4898 to </w:t>
      </w:r>
      <w:r w:rsidDel="00000000" w:rsidR="00000000" w:rsidRPr="00000000">
        <w:rPr>
          <w:sz w:val="21"/>
          <w:szCs w:val="21"/>
          <w:highlight w:val="white"/>
          <w:rtl w:val="0"/>
        </w:rPr>
        <w:t xml:space="preserve">4469</w:t>
      </w:r>
      <w:r w:rsidDel="00000000" w:rsidR="00000000" w:rsidRPr="00000000">
        <w:rPr>
          <w:rFonts w:ascii="Calibri" w:cs="Calibri" w:eastAsia="Calibri" w:hAnsi="Calibri"/>
          <w:sz w:val="24"/>
          <w:szCs w:val="24"/>
          <w:rtl w:val="0"/>
        </w:rPr>
        <w:t xml:space="preserve"> values.</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5943600" cy="19050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514475"/>
            <wp:effectExtent b="0" l="0" r="0" t="0"/>
            <wp:docPr id="6" name="image6.png"/>
            <a:graphic>
              <a:graphicData uri="http://schemas.openxmlformats.org/drawingml/2006/picture">
                <pic:pic>
                  <pic:nvPicPr>
                    <pic:cNvPr id="0" name="image6.png"/>
                    <pic:cNvPicPr preferRelativeResize="0"/>
                  </pic:nvPicPr>
                  <pic:blipFill>
                    <a:blip r:embed="rId7"/>
                    <a:srcRect b="59438" l="0" r="0" t="0"/>
                    <a:stretch>
                      <a:fillRect/>
                    </a:stretch>
                  </pic:blipFill>
                  <pic:spPr>
                    <a:xfrm>
                      <a:off x="0" y="0"/>
                      <a:ext cx="59436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Testing assumptions for Multiple Regression Analysis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a variable inflation factor analysis and seaborn heatmap, we assessed how codependent the factors were with one another (excludes the target, quality). Density and residual sugar were the most correlated (0.84), closely followed by volatile and citric acidity (13, VIF). This finding influenced the decision to run a principle component analysis (pca) to strategically decide which features(dimensions) could be reduced to strengthen the model. Additional assumption testing not featured below included linearity testing through scatter plots/correlation analysis and creating residual plots. </w:t>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838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8387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943600" cy="36703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ind w:right="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ind w:right="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ind w:right="4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Multiple Regression Analysis:</w:t>
      </w:r>
    </w:p>
    <w:p w:rsidR="00000000" w:rsidDel="00000000" w:rsidP="00000000" w:rsidRDefault="00000000" w:rsidRPr="00000000" w14:paraId="00000017">
      <w:pPr>
        <w:spacing w:line="240" w:lineRule="auto"/>
        <w:ind w:right="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MR model used all 11 factors, scaled using MinMaxScaler, with a testing score of 30%. The second model used the Principle Component Analysis to transform the existing factors to two factors (reducing dimensionality). While this appeared fruitful, the new pc’s resulted in a weaker model (0.00), mostly predicting “6”. </w:t>
      </w:r>
    </w:p>
    <w:p w:rsidR="00000000" w:rsidDel="00000000" w:rsidP="00000000" w:rsidRDefault="00000000" w:rsidRPr="00000000" w14:paraId="00000018">
      <w:pPr>
        <w:spacing w:line="240" w:lineRule="auto"/>
        <w:ind w:right="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ind w:right="48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57750" cy="28479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577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ind w:right="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ind w:right="48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line="240" w:lineRule="auto"/>
        <w:ind w:right="4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Original Regression:</w:t>
      </w:r>
    </w:p>
    <w:p w:rsidR="00000000" w:rsidDel="00000000" w:rsidP="00000000" w:rsidRDefault="00000000" w:rsidRPr="00000000" w14:paraId="0000001D">
      <w:pPr>
        <w:spacing w:line="240" w:lineRule="auto"/>
        <w:ind w:right="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Three types of ordinal regressions were tested (logistic, ridge and least absolute deviation). The ordinal regression was a natural fit since the target variable is ordinal. However, only one of the model’s came close to being highly predictive (logistic, 52%). </w:t>
      </w:r>
    </w:p>
    <w:p w:rsidR="00000000" w:rsidDel="00000000" w:rsidP="00000000" w:rsidRDefault="00000000" w:rsidRPr="00000000" w14:paraId="0000001E">
      <w:pPr>
        <w:spacing w:line="240" w:lineRule="auto"/>
        <w:ind w:right="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ind w:right="48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8354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ind w:right="4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 Summary:</w:t>
      </w:r>
    </w:p>
    <w:p w:rsidR="00000000" w:rsidDel="00000000" w:rsidP="00000000" w:rsidRDefault="00000000" w:rsidRPr="00000000" w14:paraId="00000021">
      <w:pPr>
        <w:spacing w:line="240" w:lineRule="auto"/>
        <w:ind w:right="4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original regression model proved strongest (testing score: 52%), although it is still relatively weak for a predictive model. This make’s sense since the target variable is ordinal, not continuous. For the purpose of this exercise, 52% is enough to show some predictive capability, but ultimately the physicochemical properties aren’t strong predictors of the wine’s quality. More information is   needed on what determined the wine quality. </w:t>
      </w:r>
    </w:p>
    <w:p w:rsidR="00000000" w:rsidDel="00000000" w:rsidP="00000000" w:rsidRDefault="00000000" w:rsidRPr="00000000" w14:paraId="00000022">
      <w:pPr>
        <w:spacing w:line="240" w:lineRule="auto"/>
        <w:ind w:right="48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spacing w:line="240" w:lineRule="auto"/>
        <w:ind w:right="4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Additionally, there may be better fitting models beyond regression (Random Forest, Classification). These weren’t explored because the main objective of the project was to predict the type of wine, not wine quality.</w:t>
      </w:r>
    </w:p>
    <w:p w:rsidR="00000000" w:rsidDel="00000000" w:rsidP="00000000" w:rsidRDefault="00000000" w:rsidRPr="00000000" w14:paraId="00000024">
      <w:pPr>
        <w:spacing w:line="240" w:lineRule="auto"/>
        <w:ind w:right="48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spacing w:line="240" w:lineRule="auto"/>
        <w:ind w:right="48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spacing w:line="240" w:lineRule="auto"/>
        <w:ind w:right="4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Regarding the  sub objectives mentioned at the beginning of the notebook, alcohol (44%) and density  (-31%)  influence wine quality most , while citric acid has no effect (0%). </w:t>
      </w:r>
    </w:p>
    <w:p w:rsidR="00000000" w:rsidDel="00000000" w:rsidP="00000000" w:rsidRDefault="00000000" w:rsidRPr="00000000" w14:paraId="00000027">
      <w:pPr>
        <w:spacing w:line="240" w:lineRule="auto"/>
        <w:ind w:right="48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spacing w:line="240" w:lineRule="auto"/>
        <w:ind w:right="48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0447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ind w:right="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40" w:lineRule="auto"/>
        <w:ind w:right="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240" w:lineRule="auto"/>
        <w:ind w:right="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ind w:right="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40" w:lineRule="auto"/>
        <w:ind w:right="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40" w:lineRule="auto"/>
        <w:ind w:right="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40" w:lineRule="auto"/>
        <w:ind w:right="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40" w:lineRule="auto"/>
        <w:ind w:right="48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Scores by Different Regression Models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1">
      <w:pPr>
        <w:tabs>
          <w:tab w:val="left" w:pos="553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32">
      <w:pPr>
        <w:tabs>
          <w:tab w:val="left" w:pos="553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tabs>
          <w:tab w:val="left" w:pos="553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numPr>
          <w:ilvl w:val="0"/>
          <w:numId w:val="1"/>
        </w:numPr>
        <w:tabs>
          <w:tab w:val="left" w:pos="5534"/>
        </w:tabs>
        <w:spacing w:line="240" w:lineRule="auto"/>
        <w:ind w:left="720" w:hanging="360"/>
        <w:rPr>
          <w:sz w:val="24"/>
          <w:szCs w:val="24"/>
        </w:rPr>
      </w:pPr>
      <w:r w:rsidDel="00000000" w:rsidR="00000000" w:rsidRPr="00000000">
        <w:rPr>
          <w:rFonts w:ascii="Calibri" w:cs="Calibri" w:eastAsia="Calibri" w:hAnsi="Calibri"/>
          <w:sz w:val="24"/>
          <w:szCs w:val="24"/>
          <w:rtl w:val="0"/>
        </w:rPr>
        <w:t xml:space="preserve">For each model, data was split into training and testing data and were scaled and normalized using MinMaxScaler, which transforms each feature so that it lies within the range 0 and 1. </w:t>
      </w:r>
    </w:p>
    <w:p w:rsidR="00000000" w:rsidDel="00000000" w:rsidP="00000000" w:rsidRDefault="00000000" w:rsidRPr="00000000" w14:paraId="00000035">
      <w:pPr>
        <w:numPr>
          <w:ilvl w:val="0"/>
          <w:numId w:val="1"/>
        </w:numPr>
        <w:tabs>
          <w:tab w:val="left" w:pos="5534"/>
        </w:tabs>
        <w:spacing w:line="240" w:lineRule="auto"/>
        <w:ind w:left="720" w:hanging="360"/>
        <w:rPr>
          <w:sz w:val="24"/>
          <w:szCs w:val="24"/>
        </w:rPr>
      </w:pPr>
      <w:r w:rsidDel="00000000" w:rsidR="00000000" w:rsidRPr="00000000">
        <w:rPr>
          <w:rFonts w:ascii="Calibri" w:cs="Calibri" w:eastAsia="Calibri" w:hAnsi="Calibri"/>
          <w:b w:val="1"/>
          <w:sz w:val="24"/>
          <w:szCs w:val="24"/>
          <w:rtl w:val="0"/>
        </w:rPr>
        <w:t xml:space="preserve">Multiple Linear Regression</w:t>
      </w:r>
      <w:r w:rsidDel="00000000" w:rsidR="00000000" w:rsidRPr="00000000">
        <w:rPr>
          <w:rFonts w:ascii="Calibri" w:cs="Calibri" w:eastAsia="Calibri" w:hAnsi="Calibri"/>
          <w:sz w:val="24"/>
          <w:szCs w:val="24"/>
          <w:rtl w:val="0"/>
        </w:rPr>
        <w:t xml:space="preserve">: With Scikit-Learn, we created a model using Linear Regression, fitted the model to the training data, and quantified the model using the scaled data. Score came out to ~0.372, which is very low and weak.</w:t>
      </w:r>
    </w:p>
    <w:p w:rsidR="00000000" w:rsidDel="00000000" w:rsidP="00000000" w:rsidRDefault="00000000" w:rsidRPr="00000000" w14:paraId="00000036">
      <w:pPr>
        <w:numPr>
          <w:ilvl w:val="0"/>
          <w:numId w:val="1"/>
        </w:numPr>
        <w:tabs>
          <w:tab w:val="left" w:pos="5534"/>
        </w:tabs>
        <w:spacing w:line="240" w:lineRule="auto"/>
        <w:ind w:left="720" w:hanging="360"/>
        <w:rPr>
          <w:sz w:val="24"/>
          <w:szCs w:val="24"/>
        </w:rPr>
      </w:pPr>
      <w:r w:rsidDel="00000000" w:rsidR="00000000" w:rsidRPr="00000000">
        <w:rPr>
          <w:rFonts w:ascii="Calibri" w:cs="Calibri" w:eastAsia="Calibri" w:hAnsi="Calibri"/>
          <w:sz w:val="24"/>
          <w:szCs w:val="24"/>
          <w:rtl w:val="0"/>
        </w:rPr>
        <w:t xml:space="preserve">Proceeded to try other linear regression models, specifically </w:t>
      </w:r>
      <w:r w:rsidDel="00000000" w:rsidR="00000000" w:rsidRPr="00000000">
        <w:rPr>
          <w:rFonts w:ascii="Calibri" w:cs="Calibri" w:eastAsia="Calibri" w:hAnsi="Calibri"/>
          <w:b w:val="1"/>
          <w:sz w:val="24"/>
          <w:szCs w:val="24"/>
          <w:rtl w:val="0"/>
        </w:rPr>
        <w:t xml:space="preserve">Lasso, Ridge, and Elastic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Net </w:t>
      </w:r>
      <w:r w:rsidDel="00000000" w:rsidR="00000000" w:rsidRPr="00000000">
        <w:rPr>
          <w:rFonts w:ascii="Calibri" w:cs="Calibri" w:eastAsia="Calibri" w:hAnsi="Calibri"/>
          <w:sz w:val="24"/>
          <w:szCs w:val="24"/>
          <w:rtl w:val="0"/>
        </w:rPr>
        <w:t xml:space="preserve">to see if we could improve our performance. </w:t>
      </w:r>
    </w:p>
    <w:p w:rsidR="00000000" w:rsidDel="00000000" w:rsidP="00000000" w:rsidRDefault="00000000" w:rsidRPr="00000000" w14:paraId="00000037">
      <w:pPr>
        <w:tabs>
          <w:tab w:val="left" w:pos="5891"/>
        </w:tabs>
        <w:spacing w:line="240" w:lineRule="auto"/>
        <w:ind w:left="1440" w:firstLine="0"/>
        <w:rPr>
          <w:rFonts w:ascii="Calibri" w:cs="Calibri" w:eastAsia="Calibri" w:hAnsi="Calibri"/>
          <w:i w:val="1"/>
          <w:color w:val="0563c1"/>
          <w:sz w:val="24"/>
          <w:szCs w:val="24"/>
          <w:u w:val="single"/>
        </w:rPr>
      </w:pPr>
      <w:r w:rsidDel="00000000" w:rsidR="00000000" w:rsidRPr="00000000">
        <w:fldChar w:fldCharType="begin"/>
        <w:instrText xml:space="preserve"> HYPERLINK "https://medium.com/@vijay.swamy1/lasso-versus-ridge-versus-elastic-net-1d57cfc64b58#:~:text=Lasso%20will%20eliminate%20many%20features,to%20improve%20your%20model's%20predictions" </w:instrText>
        <w:fldChar w:fldCharType="separate"/>
      </w:r>
      <w:r w:rsidDel="00000000" w:rsidR="00000000" w:rsidRPr="00000000">
        <w:rPr>
          <w:rtl w:val="0"/>
        </w:rPr>
      </w:r>
    </w:p>
    <w:p w:rsidR="00000000" w:rsidDel="00000000" w:rsidP="00000000" w:rsidRDefault="00000000" w:rsidRPr="00000000" w14:paraId="00000038">
      <w:pPr>
        <w:spacing w:line="240" w:lineRule="auto"/>
        <w:ind w:left="720" w:firstLine="0"/>
        <w:rPr>
          <w:rFonts w:ascii="Calibri" w:cs="Calibri" w:eastAsia="Calibri" w:hAnsi="Calibri"/>
          <w:sz w:val="24"/>
          <w:szCs w:val="24"/>
        </w:rPr>
      </w:pPr>
      <w:r w:rsidDel="00000000" w:rsidR="00000000" w:rsidRPr="00000000">
        <w:fldChar w:fldCharType="end"/>
      </w:r>
      <w:hyperlink r:id="rId13">
        <w:r w:rsidDel="00000000" w:rsidR="00000000" w:rsidRPr="00000000">
          <w:rPr>
            <w:rFonts w:ascii="Calibri" w:cs="Calibri" w:eastAsia="Calibri" w:hAnsi="Calibri"/>
            <w:i w:val="1"/>
            <w:color w:val="0563c1"/>
            <w:sz w:val="24"/>
            <w:szCs w:val="24"/>
            <w:highlight w:val="white"/>
            <w:u w:val="single"/>
            <w:rtl w:val="0"/>
          </w:rPr>
          <w:t xml:space="preserve">“Lasso will eliminate many features, and reduce overfitting in your linear model. Ridge will reduce the impact of features that are not important in predicting your y values. Elastic Net combines feature elimination from Lasso and feature coefficient reduction from the Ridge model to improve your model's predictions.”</w:t>
        </w:r>
      </w:hyperlink>
      <w:r w:rsidDel="00000000" w:rsidR="00000000" w:rsidRPr="00000000">
        <w:rPr>
          <w:rtl w:val="0"/>
        </w:rPr>
      </w:r>
    </w:p>
    <w:p w:rsidR="00000000" w:rsidDel="00000000" w:rsidP="00000000" w:rsidRDefault="00000000" w:rsidRPr="00000000" w14:paraId="00000039">
      <w:pPr>
        <w:tabs>
          <w:tab w:val="left" w:pos="5534"/>
        </w:tabs>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tabs>
          <w:tab w:val="left" w:pos="5534"/>
        </w:tabs>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results were not any better than what we got initially with our multiple linear regression model.</w:t>
      </w:r>
    </w:p>
    <w:p w:rsidR="00000000" w:rsidDel="00000000" w:rsidP="00000000" w:rsidRDefault="00000000" w:rsidRPr="00000000" w14:paraId="0000003B">
      <w:pPr>
        <w:tabs>
          <w:tab w:val="left" w:pos="5534"/>
        </w:tabs>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numPr>
          <w:ilvl w:val="0"/>
          <w:numId w:val="1"/>
        </w:numPr>
        <w:tabs>
          <w:tab w:val="left" w:pos="5534"/>
        </w:tabs>
        <w:spacing w:line="240" w:lineRule="auto"/>
        <w:ind w:left="720" w:hanging="360"/>
        <w:rPr>
          <w:sz w:val="24"/>
          <w:szCs w:val="24"/>
        </w:rPr>
      </w:pPr>
      <w:r w:rsidDel="00000000" w:rsidR="00000000" w:rsidRPr="00000000">
        <w:rPr>
          <w:rFonts w:ascii="Calibri" w:cs="Calibri" w:eastAsia="Calibri" w:hAnsi="Calibri"/>
          <w:sz w:val="24"/>
          <w:szCs w:val="24"/>
          <w:rtl w:val="0"/>
        </w:rPr>
        <w:t xml:space="preserve">Next, we thought outliers could be an issue so we removed outliers and conducted the multiple linear regression model again to see if our model performed better. It only improved by 0.01, making no significant difference.</w:t>
      </w:r>
    </w:p>
    <w:p w:rsidR="00000000" w:rsidDel="00000000" w:rsidP="00000000" w:rsidRDefault="00000000" w:rsidRPr="00000000" w14:paraId="0000003D">
      <w:pPr>
        <w:numPr>
          <w:ilvl w:val="0"/>
          <w:numId w:val="1"/>
        </w:numPr>
        <w:tabs>
          <w:tab w:val="left" w:pos="5534"/>
        </w:tabs>
        <w:spacing w:line="240" w:lineRule="auto"/>
        <w:ind w:left="720" w:hanging="360"/>
        <w:rPr>
          <w:sz w:val="24"/>
          <w:szCs w:val="24"/>
        </w:rPr>
      </w:pPr>
      <w:r w:rsidDel="00000000" w:rsidR="00000000" w:rsidRPr="00000000">
        <w:rPr>
          <w:rFonts w:ascii="Calibri" w:cs="Calibri" w:eastAsia="Calibri" w:hAnsi="Calibri"/>
          <w:sz w:val="24"/>
          <w:szCs w:val="24"/>
          <w:rtl w:val="0"/>
        </w:rPr>
        <w:t xml:space="preserve">Looking back to the seaborn heatmap we had created earlier, we noticed that there was some correlation between variables, and to address any multicollinearity in our dataset, we tested Principal Component Regression. Again, no difference in score. </w:t>
      </w:r>
    </w:p>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tabs>
          <w:tab w:val="left" w:pos="5891"/>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40">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medium.com/@vijay.swamy1/lasso-versus-ridge-versus-elastic-net-1d57cfc64b58#:~:text=Lasso%20will%20eliminate%20many%20features,to%20improve%20your%20model's%20prediction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