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A29383" w14:textId="345E8B41" w:rsidR="00436CC7" w:rsidRDefault="00926DF5" w:rsidP="00926DF5">
      <w:pPr>
        <w:jc w:val="center"/>
        <w:rPr>
          <w:b/>
          <w:bCs/>
          <w:u w:val="single"/>
        </w:rPr>
      </w:pPr>
      <w:r>
        <w:rPr>
          <w:b/>
          <w:bCs/>
          <w:u w:val="single"/>
        </w:rPr>
        <w:t xml:space="preserve">Heart </w:t>
      </w:r>
      <w:r w:rsidR="00167FCA">
        <w:rPr>
          <w:b/>
          <w:bCs/>
          <w:u w:val="single"/>
        </w:rPr>
        <w:t>Failure</w:t>
      </w:r>
      <w:r>
        <w:rPr>
          <w:b/>
          <w:bCs/>
          <w:u w:val="single"/>
        </w:rPr>
        <w:t xml:space="preserve"> </w:t>
      </w:r>
      <w:r w:rsidR="00EA082F">
        <w:rPr>
          <w:b/>
          <w:bCs/>
          <w:u w:val="single"/>
        </w:rPr>
        <w:t>Prediction</w:t>
      </w:r>
    </w:p>
    <w:p w14:paraId="6BB4235B" w14:textId="4FB1513E" w:rsidR="00EA082F" w:rsidRDefault="00EA082F" w:rsidP="00926DF5">
      <w:pPr>
        <w:jc w:val="center"/>
      </w:pPr>
      <w:r w:rsidRPr="003D6856">
        <w:rPr>
          <w:u w:val="single"/>
        </w:rPr>
        <w:t>Authors</w:t>
      </w:r>
      <w:r>
        <w:t>: Rotem Geva and Diana Gu</w:t>
      </w:r>
      <w:r w:rsidR="00574436">
        <w:t>r</w:t>
      </w:r>
      <w:r>
        <w:t>e</w:t>
      </w:r>
      <w:r w:rsidR="00CB1451">
        <w:t>v</w:t>
      </w:r>
      <w:r>
        <w:t>ich</w:t>
      </w:r>
    </w:p>
    <w:p w14:paraId="68826B71" w14:textId="2E892CAA" w:rsidR="008D3903" w:rsidRDefault="0038410B" w:rsidP="004163B4">
      <w:pPr>
        <w:jc w:val="center"/>
      </w:pPr>
      <w:r w:rsidRPr="00F77778">
        <w:rPr>
          <w:u w:val="single"/>
        </w:rPr>
        <w:t>Keywor</w:t>
      </w:r>
      <w:r w:rsidR="001F58AC" w:rsidRPr="00F77778">
        <w:rPr>
          <w:u w:val="single"/>
        </w:rPr>
        <w:t>ds</w:t>
      </w:r>
      <w:r w:rsidR="001F58AC">
        <w:t>:</w:t>
      </w:r>
      <w:r w:rsidR="009E6F1D">
        <w:t xml:space="preserve"> </w:t>
      </w:r>
      <w:r w:rsidR="000E0C24">
        <w:t xml:space="preserve">Heart Failure Prediction, Machine Learning, </w:t>
      </w:r>
      <w:r w:rsidR="009D543A">
        <w:t xml:space="preserve">Clinical Data Analysis, </w:t>
      </w:r>
      <w:r w:rsidR="0039517D">
        <w:t xml:space="preserve">Cardiovascular Health, </w:t>
      </w:r>
      <w:r w:rsidR="005F30B2">
        <w:t>Predictive Modeling</w:t>
      </w:r>
      <w:r w:rsidR="00BF57EB">
        <w:t>, Deep Learning</w:t>
      </w:r>
    </w:p>
    <w:sdt>
      <w:sdtPr>
        <w:rPr>
          <w:rFonts w:asciiTheme="minorHAnsi" w:eastAsiaTheme="minorEastAsia" w:hAnsiTheme="minorHAnsi" w:cstheme="minorBidi"/>
          <w:color w:val="auto"/>
          <w:kern w:val="2"/>
          <w:sz w:val="22"/>
          <w:szCs w:val="22"/>
          <w:lang w:bidi="he-IL"/>
        </w:rPr>
        <w:id w:val="560216091"/>
        <w:docPartObj>
          <w:docPartGallery w:val="Table of Contents"/>
          <w:docPartUnique/>
        </w:docPartObj>
      </w:sdtPr>
      <w:sdtEndPr>
        <w:rPr>
          <w:b/>
          <w:bCs/>
        </w:rPr>
      </w:sdtEndPr>
      <w:sdtContent>
        <w:p w14:paraId="564FDBE9" w14:textId="3EB3BEF9" w:rsidR="000341EF" w:rsidRDefault="000341EF">
          <w:pPr>
            <w:pStyle w:val="TOCHeading"/>
          </w:pPr>
          <w:r>
            <w:t>Table of Contents</w:t>
          </w:r>
        </w:p>
        <w:p w14:paraId="2D1C1254" w14:textId="5E1A0CC2" w:rsidR="006770B7" w:rsidRDefault="000341EF">
          <w:pPr>
            <w:pStyle w:val="TOC1"/>
            <w:tabs>
              <w:tab w:val="right" w:leader="dot" w:pos="8630"/>
            </w:tabs>
            <w:rPr>
              <w:rFonts w:eastAsiaTheme="minorEastAsia"/>
              <w:noProof/>
              <w:sz w:val="24"/>
              <w:szCs w:val="24"/>
            </w:rPr>
          </w:pPr>
          <w:r>
            <w:fldChar w:fldCharType="begin"/>
          </w:r>
          <w:r>
            <w:instrText xml:space="preserve"> TOC \o "1-3" \h \z \u </w:instrText>
          </w:r>
          <w:r>
            <w:fldChar w:fldCharType="separate"/>
          </w:r>
          <w:hyperlink w:anchor="_Toc191756788" w:history="1">
            <w:r w:rsidR="006770B7" w:rsidRPr="008513C1">
              <w:rPr>
                <w:rStyle w:val="Hyperlink"/>
                <w:noProof/>
              </w:rPr>
              <w:t>Abstract</w:t>
            </w:r>
            <w:r w:rsidR="006770B7">
              <w:rPr>
                <w:noProof/>
                <w:webHidden/>
              </w:rPr>
              <w:tab/>
            </w:r>
            <w:r w:rsidR="006770B7">
              <w:rPr>
                <w:noProof/>
                <w:webHidden/>
              </w:rPr>
              <w:fldChar w:fldCharType="begin"/>
            </w:r>
            <w:r w:rsidR="006770B7">
              <w:rPr>
                <w:noProof/>
                <w:webHidden/>
              </w:rPr>
              <w:instrText xml:space="preserve"> PAGEREF _Toc191756788 \h </w:instrText>
            </w:r>
            <w:r w:rsidR="006770B7">
              <w:rPr>
                <w:noProof/>
                <w:webHidden/>
              </w:rPr>
            </w:r>
            <w:r w:rsidR="006770B7">
              <w:rPr>
                <w:noProof/>
                <w:webHidden/>
              </w:rPr>
              <w:fldChar w:fldCharType="separate"/>
            </w:r>
            <w:r w:rsidR="006770B7">
              <w:rPr>
                <w:noProof/>
                <w:webHidden/>
              </w:rPr>
              <w:t>2</w:t>
            </w:r>
            <w:r w:rsidR="006770B7">
              <w:rPr>
                <w:noProof/>
                <w:webHidden/>
              </w:rPr>
              <w:fldChar w:fldCharType="end"/>
            </w:r>
          </w:hyperlink>
        </w:p>
        <w:p w14:paraId="28F7ED05" w14:textId="788B673A" w:rsidR="006770B7" w:rsidRDefault="006770B7">
          <w:pPr>
            <w:pStyle w:val="TOC1"/>
            <w:tabs>
              <w:tab w:val="right" w:leader="dot" w:pos="8630"/>
            </w:tabs>
            <w:rPr>
              <w:rFonts w:eastAsiaTheme="minorEastAsia"/>
              <w:noProof/>
              <w:sz w:val="24"/>
              <w:szCs w:val="24"/>
            </w:rPr>
          </w:pPr>
          <w:hyperlink w:anchor="_Toc191756789" w:history="1">
            <w:r w:rsidRPr="008513C1">
              <w:rPr>
                <w:rStyle w:val="Hyperlink"/>
                <w:noProof/>
              </w:rPr>
              <w:t>Introduction</w:t>
            </w:r>
            <w:r>
              <w:rPr>
                <w:noProof/>
                <w:webHidden/>
              </w:rPr>
              <w:tab/>
            </w:r>
            <w:r>
              <w:rPr>
                <w:noProof/>
                <w:webHidden/>
              </w:rPr>
              <w:fldChar w:fldCharType="begin"/>
            </w:r>
            <w:r>
              <w:rPr>
                <w:noProof/>
                <w:webHidden/>
              </w:rPr>
              <w:instrText xml:space="preserve"> PAGEREF _Toc191756789 \h </w:instrText>
            </w:r>
            <w:r>
              <w:rPr>
                <w:noProof/>
                <w:webHidden/>
              </w:rPr>
            </w:r>
            <w:r>
              <w:rPr>
                <w:noProof/>
                <w:webHidden/>
              </w:rPr>
              <w:fldChar w:fldCharType="separate"/>
            </w:r>
            <w:r>
              <w:rPr>
                <w:noProof/>
                <w:webHidden/>
              </w:rPr>
              <w:t>2</w:t>
            </w:r>
            <w:r>
              <w:rPr>
                <w:noProof/>
                <w:webHidden/>
              </w:rPr>
              <w:fldChar w:fldCharType="end"/>
            </w:r>
          </w:hyperlink>
        </w:p>
        <w:p w14:paraId="4A4C9DC0" w14:textId="72EF1D89" w:rsidR="006770B7" w:rsidRDefault="006770B7">
          <w:pPr>
            <w:pStyle w:val="TOC1"/>
            <w:tabs>
              <w:tab w:val="right" w:leader="dot" w:pos="8630"/>
            </w:tabs>
            <w:rPr>
              <w:rFonts w:eastAsiaTheme="minorEastAsia"/>
              <w:noProof/>
              <w:sz w:val="24"/>
              <w:szCs w:val="24"/>
            </w:rPr>
          </w:pPr>
          <w:hyperlink w:anchor="_Toc191756790" w:history="1">
            <w:r w:rsidRPr="008513C1">
              <w:rPr>
                <w:rStyle w:val="Hyperlink"/>
                <w:noProof/>
              </w:rPr>
              <w:t>Literature Review</w:t>
            </w:r>
            <w:r>
              <w:rPr>
                <w:noProof/>
                <w:webHidden/>
              </w:rPr>
              <w:tab/>
            </w:r>
            <w:r>
              <w:rPr>
                <w:noProof/>
                <w:webHidden/>
              </w:rPr>
              <w:fldChar w:fldCharType="begin"/>
            </w:r>
            <w:r>
              <w:rPr>
                <w:noProof/>
                <w:webHidden/>
              </w:rPr>
              <w:instrText xml:space="preserve"> PAGEREF _Toc191756790 \h </w:instrText>
            </w:r>
            <w:r>
              <w:rPr>
                <w:noProof/>
                <w:webHidden/>
              </w:rPr>
            </w:r>
            <w:r>
              <w:rPr>
                <w:noProof/>
                <w:webHidden/>
              </w:rPr>
              <w:fldChar w:fldCharType="separate"/>
            </w:r>
            <w:r>
              <w:rPr>
                <w:noProof/>
                <w:webHidden/>
              </w:rPr>
              <w:t>2</w:t>
            </w:r>
            <w:r>
              <w:rPr>
                <w:noProof/>
                <w:webHidden/>
              </w:rPr>
              <w:fldChar w:fldCharType="end"/>
            </w:r>
          </w:hyperlink>
        </w:p>
        <w:p w14:paraId="784CACC8" w14:textId="1EE7E6B8" w:rsidR="006770B7" w:rsidRDefault="006770B7">
          <w:pPr>
            <w:pStyle w:val="TOC2"/>
            <w:tabs>
              <w:tab w:val="right" w:leader="dot" w:pos="8630"/>
            </w:tabs>
            <w:rPr>
              <w:rFonts w:eastAsiaTheme="minorEastAsia"/>
              <w:noProof/>
              <w:sz w:val="24"/>
              <w:szCs w:val="24"/>
            </w:rPr>
          </w:pPr>
          <w:hyperlink w:anchor="_Toc191756791" w:history="1">
            <w:r w:rsidRPr="008513C1">
              <w:rPr>
                <w:rStyle w:val="Hyperlink"/>
                <w:noProof/>
              </w:rPr>
              <w:t>Framingham Heart Study by Lucy Soto</w:t>
            </w:r>
            <w:r>
              <w:rPr>
                <w:noProof/>
                <w:webHidden/>
              </w:rPr>
              <w:tab/>
            </w:r>
            <w:r>
              <w:rPr>
                <w:noProof/>
                <w:webHidden/>
              </w:rPr>
              <w:fldChar w:fldCharType="begin"/>
            </w:r>
            <w:r>
              <w:rPr>
                <w:noProof/>
                <w:webHidden/>
              </w:rPr>
              <w:instrText xml:space="preserve"> PAGEREF _Toc191756791 \h </w:instrText>
            </w:r>
            <w:r>
              <w:rPr>
                <w:noProof/>
                <w:webHidden/>
              </w:rPr>
            </w:r>
            <w:r>
              <w:rPr>
                <w:noProof/>
                <w:webHidden/>
              </w:rPr>
              <w:fldChar w:fldCharType="separate"/>
            </w:r>
            <w:r>
              <w:rPr>
                <w:noProof/>
                <w:webHidden/>
              </w:rPr>
              <w:t>2</w:t>
            </w:r>
            <w:r>
              <w:rPr>
                <w:noProof/>
                <w:webHidden/>
              </w:rPr>
              <w:fldChar w:fldCharType="end"/>
            </w:r>
          </w:hyperlink>
        </w:p>
        <w:p w14:paraId="308D7349" w14:textId="34114D92" w:rsidR="006770B7" w:rsidRDefault="006770B7">
          <w:pPr>
            <w:pStyle w:val="TOC2"/>
            <w:tabs>
              <w:tab w:val="right" w:leader="dot" w:pos="8630"/>
            </w:tabs>
            <w:rPr>
              <w:rFonts w:eastAsiaTheme="minorEastAsia"/>
              <w:noProof/>
              <w:sz w:val="24"/>
              <w:szCs w:val="24"/>
            </w:rPr>
          </w:pPr>
          <w:hyperlink w:anchor="_Toc191756792" w:history="1">
            <w:r w:rsidRPr="008513C1">
              <w:rPr>
                <w:rStyle w:val="Hyperlink"/>
                <w:noProof/>
              </w:rPr>
              <w:t>Seven Countries Study by Ancel Keys</w:t>
            </w:r>
            <w:r>
              <w:rPr>
                <w:noProof/>
                <w:webHidden/>
              </w:rPr>
              <w:tab/>
            </w:r>
            <w:r>
              <w:rPr>
                <w:noProof/>
                <w:webHidden/>
              </w:rPr>
              <w:fldChar w:fldCharType="begin"/>
            </w:r>
            <w:r>
              <w:rPr>
                <w:noProof/>
                <w:webHidden/>
              </w:rPr>
              <w:instrText xml:space="preserve"> PAGEREF _Toc191756792 \h </w:instrText>
            </w:r>
            <w:r>
              <w:rPr>
                <w:noProof/>
                <w:webHidden/>
              </w:rPr>
            </w:r>
            <w:r>
              <w:rPr>
                <w:noProof/>
                <w:webHidden/>
              </w:rPr>
              <w:fldChar w:fldCharType="separate"/>
            </w:r>
            <w:r>
              <w:rPr>
                <w:noProof/>
                <w:webHidden/>
              </w:rPr>
              <w:t>3</w:t>
            </w:r>
            <w:r>
              <w:rPr>
                <w:noProof/>
                <w:webHidden/>
              </w:rPr>
              <w:fldChar w:fldCharType="end"/>
            </w:r>
          </w:hyperlink>
        </w:p>
        <w:p w14:paraId="3D8C9076" w14:textId="5550540D" w:rsidR="006770B7" w:rsidRDefault="006770B7">
          <w:pPr>
            <w:pStyle w:val="TOC2"/>
            <w:tabs>
              <w:tab w:val="right" w:leader="dot" w:pos="8630"/>
            </w:tabs>
            <w:rPr>
              <w:rFonts w:eastAsiaTheme="minorEastAsia"/>
              <w:noProof/>
              <w:sz w:val="24"/>
              <w:szCs w:val="24"/>
            </w:rPr>
          </w:pPr>
          <w:hyperlink w:anchor="_Toc191756793" w:history="1">
            <w:r w:rsidRPr="008513C1">
              <w:rPr>
                <w:rStyle w:val="Hyperlink"/>
                <w:noProof/>
              </w:rPr>
              <w:t>Predicting Heart Disease Using Machine Learning Techniques: A Comprehensive Study</w:t>
            </w:r>
            <w:r>
              <w:rPr>
                <w:noProof/>
                <w:webHidden/>
              </w:rPr>
              <w:tab/>
            </w:r>
            <w:r>
              <w:rPr>
                <w:noProof/>
                <w:webHidden/>
              </w:rPr>
              <w:fldChar w:fldCharType="begin"/>
            </w:r>
            <w:r>
              <w:rPr>
                <w:noProof/>
                <w:webHidden/>
              </w:rPr>
              <w:instrText xml:space="preserve"> PAGEREF _Toc191756793 \h </w:instrText>
            </w:r>
            <w:r>
              <w:rPr>
                <w:noProof/>
                <w:webHidden/>
              </w:rPr>
            </w:r>
            <w:r>
              <w:rPr>
                <w:noProof/>
                <w:webHidden/>
              </w:rPr>
              <w:fldChar w:fldCharType="separate"/>
            </w:r>
            <w:r>
              <w:rPr>
                <w:noProof/>
                <w:webHidden/>
              </w:rPr>
              <w:t>3</w:t>
            </w:r>
            <w:r>
              <w:rPr>
                <w:noProof/>
                <w:webHidden/>
              </w:rPr>
              <w:fldChar w:fldCharType="end"/>
            </w:r>
          </w:hyperlink>
        </w:p>
        <w:p w14:paraId="548EC9A5" w14:textId="7AE0297A" w:rsidR="006770B7" w:rsidRDefault="006770B7">
          <w:pPr>
            <w:pStyle w:val="TOC1"/>
            <w:tabs>
              <w:tab w:val="right" w:leader="dot" w:pos="8630"/>
            </w:tabs>
            <w:rPr>
              <w:rFonts w:eastAsiaTheme="minorEastAsia"/>
              <w:noProof/>
              <w:sz w:val="24"/>
              <w:szCs w:val="24"/>
            </w:rPr>
          </w:pPr>
          <w:hyperlink w:anchor="_Toc191756794" w:history="1">
            <w:r w:rsidRPr="008513C1">
              <w:rPr>
                <w:rStyle w:val="Hyperlink"/>
                <w:noProof/>
              </w:rPr>
              <w:t>Methodology</w:t>
            </w:r>
            <w:r>
              <w:rPr>
                <w:noProof/>
                <w:webHidden/>
              </w:rPr>
              <w:tab/>
            </w:r>
            <w:r>
              <w:rPr>
                <w:noProof/>
                <w:webHidden/>
              </w:rPr>
              <w:fldChar w:fldCharType="begin"/>
            </w:r>
            <w:r>
              <w:rPr>
                <w:noProof/>
                <w:webHidden/>
              </w:rPr>
              <w:instrText xml:space="preserve"> PAGEREF _Toc191756794 \h </w:instrText>
            </w:r>
            <w:r>
              <w:rPr>
                <w:noProof/>
                <w:webHidden/>
              </w:rPr>
            </w:r>
            <w:r>
              <w:rPr>
                <w:noProof/>
                <w:webHidden/>
              </w:rPr>
              <w:fldChar w:fldCharType="separate"/>
            </w:r>
            <w:r>
              <w:rPr>
                <w:noProof/>
                <w:webHidden/>
              </w:rPr>
              <w:t>4</w:t>
            </w:r>
            <w:r>
              <w:rPr>
                <w:noProof/>
                <w:webHidden/>
              </w:rPr>
              <w:fldChar w:fldCharType="end"/>
            </w:r>
          </w:hyperlink>
        </w:p>
        <w:p w14:paraId="04DAA36D" w14:textId="4313BD71" w:rsidR="006770B7" w:rsidRDefault="006770B7">
          <w:pPr>
            <w:pStyle w:val="TOC1"/>
            <w:tabs>
              <w:tab w:val="right" w:leader="dot" w:pos="8630"/>
            </w:tabs>
            <w:rPr>
              <w:rFonts w:eastAsiaTheme="minorEastAsia"/>
              <w:noProof/>
              <w:sz w:val="24"/>
              <w:szCs w:val="24"/>
            </w:rPr>
          </w:pPr>
          <w:hyperlink w:anchor="_Toc191756795" w:history="1">
            <w:r w:rsidRPr="008513C1">
              <w:rPr>
                <w:rStyle w:val="Hyperlink"/>
                <w:noProof/>
              </w:rPr>
              <w:t>Results</w:t>
            </w:r>
            <w:r>
              <w:rPr>
                <w:noProof/>
                <w:webHidden/>
              </w:rPr>
              <w:tab/>
            </w:r>
            <w:r>
              <w:rPr>
                <w:noProof/>
                <w:webHidden/>
              </w:rPr>
              <w:fldChar w:fldCharType="begin"/>
            </w:r>
            <w:r>
              <w:rPr>
                <w:noProof/>
                <w:webHidden/>
              </w:rPr>
              <w:instrText xml:space="preserve"> PAGEREF _Toc191756795 \h </w:instrText>
            </w:r>
            <w:r>
              <w:rPr>
                <w:noProof/>
                <w:webHidden/>
              </w:rPr>
            </w:r>
            <w:r>
              <w:rPr>
                <w:noProof/>
                <w:webHidden/>
              </w:rPr>
              <w:fldChar w:fldCharType="separate"/>
            </w:r>
            <w:r>
              <w:rPr>
                <w:noProof/>
                <w:webHidden/>
              </w:rPr>
              <w:t>6</w:t>
            </w:r>
            <w:r>
              <w:rPr>
                <w:noProof/>
                <w:webHidden/>
              </w:rPr>
              <w:fldChar w:fldCharType="end"/>
            </w:r>
          </w:hyperlink>
        </w:p>
        <w:p w14:paraId="52BC2FF7" w14:textId="36A1BEEC" w:rsidR="006770B7" w:rsidRDefault="006770B7">
          <w:pPr>
            <w:pStyle w:val="TOC2"/>
            <w:tabs>
              <w:tab w:val="right" w:leader="dot" w:pos="8630"/>
            </w:tabs>
            <w:rPr>
              <w:rFonts w:eastAsiaTheme="minorEastAsia"/>
              <w:noProof/>
              <w:sz w:val="24"/>
              <w:szCs w:val="24"/>
            </w:rPr>
          </w:pPr>
          <w:hyperlink w:anchor="_Toc191756796" w:history="1">
            <w:r w:rsidRPr="008513C1">
              <w:rPr>
                <w:rStyle w:val="Hyperlink"/>
                <w:noProof/>
              </w:rPr>
              <w:t>ML Model - Logistic Regression</w:t>
            </w:r>
            <w:r>
              <w:rPr>
                <w:noProof/>
                <w:webHidden/>
              </w:rPr>
              <w:tab/>
            </w:r>
            <w:r>
              <w:rPr>
                <w:noProof/>
                <w:webHidden/>
              </w:rPr>
              <w:fldChar w:fldCharType="begin"/>
            </w:r>
            <w:r>
              <w:rPr>
                <w:noProof/>
                <w:webHidden/>
              </w:rPr>
              <w:instrText xml:space="preserve"> PAGEREF _Toc191756796 \h </w:instrText>
            </w:r>
            <w:r>
              <w:rPr>
                <w:noProof/>
                <w:webHidden/>
              </w:rPr>
            </w:r>
            <w:r>
              <w:rPr>
                <w:noProof/>
                <w:webHidden/>
              </w:rPr>
              <w:fldChar w:fldCharType="separate"/>
            </w:r>
            <w:r>
              <w:rPr>
                <w:noProof/>
                <w:webHidden/>
              </w:rPr>
              <w:t>6</w:t>
            </w:r>
            <w:r>
              <w:rPr>
                <w:noProof/>
                <w:webHidden/>
              </w:rPr>
              <w:fldChar w:fldCharType="end"/>
            </w:r>
          </w:hyperlink>
        </w:p>
        <w:p w14:paraId="1888E662" w14:textId="251C897A" w:rsidR="006770B7" w:rsidRDefault="006770B7">
          <w:pPr>
            <w:pStyle w:val="TOC2"/>
            <w:tabs>
              <w:tab w:val="right" w:leader="dot" w:pos="8630"/>
            </w:tabs>
            <w:rPr>
              <w:rFonts w:eastAsiaTheme="minorEastAsia"/>
              <w:noProof/>
              <w:sz w:val="24"/>
              <w:szCs w:val="24"/>
            </w:rPr>
          </w:pPr>
          <w:hyperlink w:anchor="_Toc191756797" w:history="1">
            <w:r w:rsidRPr="008513C1">
              <w:rPr>
                <w:rStyle w:val="Hyperlink"/>
                <w:noProof/>
              </w:rPr>
              <w:t>Basic Neural Network</w:t>
            </w:r>
            <w:r>
              <w:rPr>
                <w:noProof/>
                <w:webHidden/>
              </w:rPr>
              <w:tab/>
            </w:r>
            <w:r>
              <w:rPr>
                <w:noProof/>
                <w:webHidden/>
              </w:rPr>
              <w:fldChar w:fldCharType="begin"/>
            </w:r>
            <w:r>
              <w:rPr>
                <w:noProof/>
                <w:webHidden/>
              </w:rPr>
              <w:instrText xml:space="preserve"> PAGEREF _Toc191756797 \h </w:instrText>
            </w:r>
            <w:r>
              <w:rPr>
                <w:noProof/>
                <w:webHidden/>
              </w:rPr>
            </w:r>
            <w:r>
              <w:rPr>
                <w:noProof/>
                <w:webHidden/>
              </w:rPr>
              <w:fldChar w:fldCharType="separate"/>
            </w:r>
            <w:r>
              <w:rPr>
                <w:noProof/>
                <w:webHidden/>
              </w:rPr>
              <w:t>7</w:t>
            </w:r>
            <w:r>
              <w:rPr>
                <w:noProof/>
                <w:webHidden/>
              </w:rPr>
              <w:fldChar w:fldCharType="end"/>
            </w:r>
          </w:hyperlink>
        </w:p>
        <w:p w14:paraId="56FAF44C" w14:textId="223A3D61" w:rsidR="006770B7" w:rsidRDefault="006770B7">
          <w:pPr>
            <w:pStyle w:val="TOC2"/>
            <w:tabs>
              <w:tab w:val="right" w:leader="dot" w:pos="8630"/>
            </w:tabs>
            <w:rPr>
              <w:rFonts w:eastAsiaTheme="minorEastAsia"/>
              <w:noProof/>
              <w:sz w:val="24"/>
              <w:szCs w:val="24"/>
            </w:rPr>
          </w:pPr>
          <w:hyperlink w:anchor="_Toc191756798" w:history="1">
            <w:r w:rsidRPr="008513C1">
              <w:rPr>
                <w:rStyle w:val="Hyperlink"/>
                <w:noProof/>
              </w:rPr>
              <w:t>Hyperparameters Fine-Tune</w:t>
            </w:r>
            <w:r>
              <w:rPr>
                <w:noProof/>
                <w:webHidden/>
              </w:rPr>
              <w:tab/>
            </w:r>
            <w:r>
              <w:rPr>
                <w:noProof/>
                <w:webHidden/>
              </w:rPr>
              <w:fldChar w:fldCharType="begin"/>
            </w:r>
            <w:r>
              <w:rPr>
                <w:noProof/>
                <w:webHidden/>
              </w:rPr>
              <w:instrText xml:space="preserve"> PAGEREF _Toc191756798 \h </w:instrText>
            </w:r>
            <w:r>
              <w:rPr>
                <w:noProof/>
                <w:webHidden/>
              </w:rPr>
            </w:r>
            <w:r>
              <w:rPr>
                <w:noProof/>
                <w:webHidden/>
              </w:rPr>
              <w:fldChar w:fldCharType="separate"/>
            </w:r>
            <w:r>
              <w:rPr>
                <w:noProof/>
                <w:webHidden/>
              </w:rPr>
              <w:t>8</w:t>
            </w:r>
            <w:r>
              <w:rPr>
                <w:noProof/>
                <w:webHidden/>
              </w:rPr>
              <w:fldChar w:fldCharType="end"/>
            </w:r>
          </w:hyperlink>
        </w:p>
        <w:p w14:paraId="747AF860" w14:textId="5D31C0F3" w:rsidR="006770B7" w:rsidRDefault="006770B7">
          <w:pPr>
            <w:pStyle w:val="TOC2"/>
            <w:tabs>
              <w:tab w:val="right" w:leader="dot" w:pos="8630"/>
            </w:tabs>
            <w:rPr>
              <w:rFonts w:eastAsiaTheme="minorEastAsia"/>
              <w:noProof/>
              <w:sz w:val="24"/>
              <w:szCs w:val="24"/>
            </w:rPr>
          </w:pPr>
          <w:hyperlink w:anchor="_Toc191756799" w:history="1">
            <w:r w:rsidRPr="008513C1">
              <w:rPr>
                <w:rStyle w:val="Hyperlink"/>
                <w:noProof/>
              </w:rPr>
              <w:t>Modified Dataset</w:t>
            </w:r>
            <w:r>
              <w:rPr>
                <w:noProof/>
                <w:webHidden/>
              </w:rPr>
              <w:tab/>
            </w:r>
            <w:r>
              <w:rPr>
                <w:noProof/>
                <w:webHidden/>
              </w:rPr>
              <w:fldChar w:fldCharType="begin"/>
            </w:r>
            <w:r>
              <w:rPr>
                <w:noProof/>
                <w:webHidden/>
              </w:rPr>
              <w:instrText xml:space="preserve"> PAGEREF _Toc191756799 \h </w:instrText>
            </w:r>
            <w:r>
              <w:rPr>
                <w:noProof/>
                <w:webHidden/>
              </w:rPr>
            </w:r>
            <w:r>
              <w:rPr>
                <w:noProof/>
                <w:webHidden/>
              </w:rPr>
              <w:fldChar w:fldCharType="separate"/>
            </w:r>
            <w:r>
              <w:rPr>
                <w:noProof/>
                <w:webHidden/>
              </w:rPr>
              <w:t>16</w:t>
            </w:r>
            <w:r>
              <w:rPr>
                <w:noProof/>
                <w:webHidden/>
              </w:rPr>
              <w:fldChar w:fldCharType="end"/>
            </w:r>
          </w:hyperlink>
        </w:p>
        <w:p w14:paraId="2C9762E1" w14:textId="0856DF44" w:rsidR="006770B7" w:rsidRDefault="006770B7">
          <w:pPr>
            <w:pStyle w:val="TOC2"/>
            <w:tabs>
              <w:tab w:val="right" w:leader="dot" w:pos="8630"/>
            </w:tabs>
            <w:rPr>
              <w:rFonts w:eastAsiaTheme="minorEastAsia"/>
              <w:noProof/>
              <w:sz w:val="24"/>
              <w:szCs w:val="24"/>
            </w:rPr>
          </w:pPr>
          <w:hyperlink w:anchor="_Toc191756800" w:history="1">
            <w:r w:rsidRPr="008513C1">
              <w:rPr>
                <w:rStyle w:val="Hyperlink"/>
                <w:noProof/>
              </w:rPr>
              <w:t>Improved Model Architecture</w:t>
            </w:r>
            <w:r>
              <w:rPr>
                <w:noProof/>
                <w:webHidden/>
              </w:rPr>
              <w:tab/>
            </w:r>
            <w:r>
              <w:rPr>
                <w:noProof/>
                <w:webHidden/>
              </w:rPr>
              <w:fldChar w:fldCharType="begin"/>
            </w:r>
            <w:r>
              <w:rPr>
                <w:noProof/>
                <w:webHidden/>
              </w:rPr>
              <w:instrText xml:space="preserve"> PAGEREF _Toc191756800 \h </w:instrText>
            </w:r>
            <w:r>
              <w:rPr>
                <w:noProof/>
                <w:webHidden/>
              </w:rPr>
            </w:r>
            <w:r>
              <w:rPr>
                <w:noProof/>
                <w:webHidden/>
              </w:rPr>
              <w:fldChar w:fldCharType="separate"/>
            </w:r>
            <w:r>
              <w:rPr>
                <w:noProof/>
                <w:webHidden/>
              </w:rPr>
              <w:t>21</w:t>
            </w:r>
            <w:r>
              <w:rPr>
                <w:noProof/>
                <w:webHidden/>
              </w:rPr>
              <w:fldChar w:fldCharType="end"/>
            </w:r>
          </w:hyperlink>
        </w:p>
        <w:p w14:paraId="46B909B6" w14:textId="2B81A8DF" w:rsidR="006770B7" w:rsidRDefault="006770B7">
          <w:pPr>
            <w:pStyle w:val="TOC2"/>
            <w:tabs>
              <w:tab w:val="right" w:leader="dot" w:pos="8630"/>
            </w:tabs>
            <w:rPr>
              <w:rFonts w:eastAsiaTheme="minorEastAsia"/>
              <w:noProof/>
              <w:sz w:val="24"/>
              <w:szCs w:val="24"/>
            </w:rPr>
          </w:pPr>
          <w:hyperlink w:anchor="_Toc191756801" w:history="1">
            <w:r w:rsidRPr="008513C1">
              <w:rPr>
                <w:rStyle w:val="Hyperlink"/>
                <w:noProof/>
              </w:rPr>
              <w:t>New Metrics</w:t>
            </w:r>
            <w:r>
              <w:rPr>
                <w:noProof/>
                <w:webHidden/>
              </w:rPr>
              <w:tab/>
            </w:r>
            <w:r>
              <w:rPr>
                <w:noProof/>
                <w:webHidden/>
              </w:rPr>
              <w:fldChar w:fldCharType="begin"/>
            </w:r>
            <w:r>
              <w:rPr>
                <w:noProof/>
                <w:webHidden/>
              </w:rPr>
              <w:instrText xml:space="preserve"> PAGEREF _Toc191756801 \h </w:instrText>
            </w:r>
            <w:r>
              <w:rPr>
                <w:noProof/>
                <w:webHidden/>
              </w:rPr>
            </w:r>
            <w:r>
              <w:rPr>
                <w:noProof/>
                <w:webHidden/>
              </w:rPr>
              <w:fldChar w:fldCharType="separate"/>
            </w:r>
            <w:r>
              <w:rPr>
                <w:noProof/>
                <w:webHidden/>
              </w:rPr>
              <w:t>22</w:t>
            </w:r>
            <w:r>
              <w:rPr>
                <w:noProof/>
                <w:webHidden/>
              </w:rPr>
              <w:fldChar w:fldCharType="end"/>
            </w:r>
          </w:hyperlink>
        </w:p>
        <w:p w14:paraId="43B658E5" w14:textId="36FE1F5D" w:rsidR="006770B7" w:rsidRDefault="006770B7">
          <w:pPr>
            <w:pStyle w:val="TOC2"/>
            <w:tabs>
              <w:tab w:val="right" w:leader="dot" w:pos="8630"/>
            </w:tabs>
            <w:rPr>
              <w:rFonts w:eastAsiaTheme="minorEastAsia"/>
              <w:noProof/>
              <w:sz w:val="24"/>
              <w:szCs w:val="24"/>
            </w:rPr>
          </w:pPr>
          <w:hyperlink w:anchor="_Toc191756802" w:history="1">
            <w:r w:rsidRPr="008513C1">
              <w:rPr>
                <w:rStyle w:val="Hyperlink"/>
                <w:noProof/>
              </w:rPr>
              <w:t>Imbalanced Data</w:t>
            </w:r>
            <w:r>
              <w:rPr>
                <w:noProof/>
                <w:webHidden/>
              </w:rPr>
              <w:tab/>
            </w:r>
            <w:r>
              <w:rPr>
                <w:noProof/>
                <w:webHidden/>
              </w:rPr>
              <w:fldChar w:fldCharType="begin"/>
            </w:r>
            <w:r>
              <w:rPr>
                <w:noProof/>
                <w:webHidden/>
              </w:rPr>
              <w:instrText xml:space="preserve"> PAGEREF _Toc191756802 \h </w:instrText>
            </w:r>
            <w:r>
              <w:rPr>
                <w:noProof/>
                <w:webHidden/>
              </w:rPr>
            </w:r>
            <w:r>
              <w:rPr>
                <w:noProof/>
                <w:webHidden/>
              </w:rPr>
              <w:fldChar w:fldCharType="separate"/>
            </w:r>
            <w:r>
              <w:rPr>
                <w:noProof/>
                <w:webHidden/>
              </w:rPr>
              <w:t>23</w:t>
            </w:r>
            <w:r>
              <w:rPr>
                <w:noProof/>
                <w:webHidden/>
              </w:rPr>
              <w:fldChar w:fldCharType="end"/>
            </w:r>
          </w:hyperlink>
        </w:p>
        <w:p w14:paraId="457D117F" w14:textId="1553B019" w:rsidR="006770B7" w:rsidRDefault="006770B7">
          <w:pPr>
            <w:pStyle w:val="TOC2"/>
            <w:tabs>
              <w:tab w:val="right" w:leader="dot" w:pos="8630"/>
            </w:tabs>
            <w:rPr>
              <w:rFonts w:eastAsiaTheme="minorEastAsia"/>
              <w:noProof/>
              <w:sz w:val="24"/>
              <w:szCs w:val="24"/>
            </w:rPr>
          </w:pPr>
          <w:hyperlink w:anchor="_Toc191756803" w:history="1">
            <w:r w:rsidRPr="008513C1">
              <w:rPr>
                <w:rStyle w:val="Hyperlink"/>
                <w:noProof/>
              </w:rPr>
              <w:t>PCA</w:t>
            </w:r>
            <w:r>
              <w:rPr>
                <w:noProof/>
                <w:webHidden/>
              </w:rPr>
              <w:tab/>
            </w:r>
            <w:r>
              <w:rPr>
                <w:noProof/>
                <w:webHidden/>
              </w:rPr>
              <w:fldChar w:fldCharType="begin"/>
            </w:r>
            <w:r>
              <w:rPr>
                <w:noProof/>
                <w:webHidden/>
              </w:rPr>
              <w:instrText xml:space="preserve"> PAGEREF _Toc191756803 \h </w:instrText>
            </w:r>
            <w:r>
              <w:rPr>
                <w:noProof/>
                <w:webHidden/>
              </w:rPr>
            </w:r>
            <w:r>
              <w:rPr>
                <w:noProof/>
                <w:webHidden/>
              </w:rPr>
              <w:fldChar w:fldCharType="separate"/>
            </w:r>
            <w:r>
              <w:rPr>
                <w:noProof/>
                <w:webHidden/>
              </w:rPr>
              <w:t>25</w:t>
            </w:r>
            <w:r>
              <w:rPr>
                <w:noProof/>
                <w:webHidden/>
              </w:rPr>
              <w:fldChar w:fldCharType="end"/>
            </w:r>
          </w:hyperlink>
        </w:p>
        <w:p w14:paraId="6A1519D7" w14:textId="77C4E511" w:rsidR="006770B7" w:rsidRDefault="006770B7">
          <w:pPr>
            <w:pStyle w:val="TOC1"/>
            <w:tabs>
              <w:tab w:val="right" w:leader="dot" w:pos="8630"/>
            </w:tabs>
            <w:rPr>
              <w:rFonts w:eastAsiaTheme="minorEastAsia"/>
              <w:noProof/>
              <w:sz w:val="24"/>
              <w:szCs w:val="24"/>
            </w:rPr>
          </w:pPr>
          <w:hyperlink w:anchor="_Toc191756804" w:history="1">
            <w:r w:rsidRPr="008513C1">
              <w:rPr>
                <w:rStyle w:val="Hyperlink"/>
                <w:noProof/>
              </w:rPr>
              <w:t>Discussion and Conclusions</w:t>
            </w:r>
            <w:r>
              <w:rPr>
                <w:noProof/>
                <w:webHidden/>
              </w:rPr>
              <w:tab/>
            </w:r>
            <w:r>
              <w:rPr>
                <w:noProof/>
                <w:webHidden/>
              </w:rPr>
              <w:fldChar w:fldCharType="begin"/>
            </w:r>
            <w:r>
              <w:rPr>
                <w:noProof/>
                <w:webHidden/>
              </w:rPr>
              <w:instrText xml:space="preserve"> PAGEREF _Toc191756804 \h </w:instrText>
            </w:r>
            <w:r>
              <w:rPr>
                <w:noProof/>
                <w:webHidden/>
              </w:rPr>
            </w:r>
            <w:r>
              <w:rPr>
                <w:noProof/>
                <w:webHidden/>
              </w:rPr>
              <w:fldChar w:fldCharType="separate"/>
            </w:r>
            <w:r>
              <w:rPr>
                <w:noProof/>
                <w:webHidden/>
              </w:rPr>
              <w:t>26</w:t>
            </w:r>
            <w:r>
              <w:rPr>
                <w:noProof/>
                <w:webHidden/>
              </w:rPr>
              <w:fldChar w:fldCharType="end"/>
            </w:r>
          </w:hyperlink>
        </w:p>
        <w:p w14:paraId="468D2BBD" w14:textId="761E5478" w:rsidR="006770B7" w:rsidRDefault="006770B7">
          <w:pPr>
            <w:pStyle w:val="TOC2"/>
            <w:tabs>
              <w:tab w:val="right" w:leader="dot" w:pos="8630"/>
            </w:tabs>
            <w:rPr>
              <w:rFonts w:eastAsiaTheme="minorEastAsia"/>
              <w:noProof/>
              <w:sz w:val="24"/>
              <w:szCs w:val="24"/>
            </w:rPr>
          </w:pPr>
          <w:hyperlink w:anchor="_Toc191756805" w:history="1">
            <w:r w:rsidRPr="008513C1">
              <w:rPr>
                <w:rStyle w:val="Hyperlink"/>
                <w:noProof/>
              </w:rPr>
              <w:t>ML Model Vs. Basic Neural Network</w:t>
            </w:r>
            <w:r>
              <w:rPr>
                <w:noProof/>
                <w:webHidden/>
              </w:rPr>
              <w:tab/>
            </w:r>
            <w:r>
              <w:rPr>
                <w:noProof/>
                <w:webHidden/>
              </w:rPr>
              <w:fldChar w:fldCharType="begin"/>
            </w:r>
            <w:r>
              <w:rPr>
                <w:noProof/>
                <w:webHidden/>
              </w:rPr>
              <w:instrText xml:space="preserve"> PAGEREF _Toc191756805 \h </w:instrText>
            </w:r>
            <w:r>
              <w:rPr>
                <w:noProof/>
                <w:webHidden/>
              </w:rPr>
            </w:r>
            <w:r>
              <w:rPr>
                <w:noProof/>
                <w:webHidden/>
              </w:rPr>
              <w:fldChar w:fldCharType="separate"/>
            </w:r>
            <w:r>
              <w:rPr>
                <w:noProof/>
                <w:webHidden/>
              </w:rPr>
              <w:t>26</w:t>
            </w:r>
            <w:r>
              <w:rPr>
                <w:noProof/>
                <w:webHidden/>
              </w:rPr>
              <w:fldChar w:fldCharType="end"/>
            </w:r>
          </w:hyperlink>
        </w:p>
        <w:p w14:paraId="30D3DB4F" w14:textId="64DE531F" w:rsidR="006770B7" w:rsidRDefault="006770B7">
          <w:pPr>
            <w:pStyle w:val="TOC2"/>
            <w:tabs>
              <w:tab w:val="right" w:leader="dot" w:pos="8630"/>
            </w:tabs>
            <w:rPr>
              <w:rFonts w:eastAsiaTheme="minorEastAsia"/>
              <w:noProof/>
              <w:sz w:val="24"/>
              <w:szCs w:val="24"/>
            </w:rPr>
          </w:pPr>
          <w:hyperlink w:anchor="_Toc191756806" w:history="1">
            <w:r w:rsidRPr="008513C1">
              <w:rPr>
                <w:rStyle w:val="Hyperlink"/>
                <w:noProof/>
              </w:rPr>
              <w:t>Hyperparameters Fine-Tune</w:t>
            </w:r>
            <w:r>
              <w:rPr>
                <w:noProof/>
                <w:webHidden/>
              </w:rPr>
              <w:tab/>
            </w:r>
            <w:r>
              <w:rPr>
                <w:noProof/>
                <w:webHidden/>
              </w:rPr>
              <w:fldChar w:fldCharType="begin"/>
            </w:r>
            <w:r>
              <w:rPr>
                <w:noProof/>
                <w:webHidden/>
              </w:rPr>
              <w:instrText xml:space="preserve"> PAGEREF _Toc191756806 \h </w:instrText>
            </w:r>
            <w:r>
              <w:rPr>
                <w:noProof/>
                <w:webHidden/>
              </w:rPr>
            </w:r>
            <w:r>
              <w:rPr>
                <w:noProof/>
                <w:webHidden/>
              </w:rPr>
              <w:fldChar w:fldCharType="separate"/>
            </w:r>
            <w:r>
              <w:rPr>
                <w:noProof/>
                <w:webHidden/>
              </w:rPr>
              <w:t>26</w:t>
            </w:r>
            <w:r>
              <w:rPr>
                <w:noProof/>
                <w:webHidden/>
              </w:rPr>
              <w:fldChar w:fldCharType="end"/>
            </w:r>
          </w:hyperlink>
        </w:p>
        <w:p w14:paraId="4A9143E2" w14:textId="65F126F2" w:rsidR="006770B7" w:rsidRDefault="006770B7">
          <w:pPr>
            <w:pStyle w:val="TOC2"/>
            <w:tabs>
              <w:tab w:val="right" w:leader="dot" w:pos="8630"/>
            </w:tabs>
            <w:rPr>
              <w:rFonts w:eastAsiaTheme="minorEastAsia"/>
              <w:noProof/>
              <w:sz w:val="24"/>
              <w:szCs w:val="24"/>
            </w:rPr>
          </w:pPr>
          <w:hyperlink w:anchor="_Toc191756807" w:history="1">
            <w:r w:rsidRPr="008513C1">
              <w:rPr>
                <w:rStyle w:val="Hyperlink"/>
                <w:noProof/>
              </w:rPr>
              <w:t>Dataset Modifications</w:t>
            </w:r>
            <w:r>
              <w:rPr>
                <w:noProof/>
                <w:webHidden/>
              </w:rPr>
              <w:tab/>
            </w:r>
            <w:r>
              <w:rPr>
                <w:noProof/>
                <w:webHidden/>
              </w:rPr>
              <w:fldChar w:fldCharType="begin"/>
            </w:r>
            <w:r>
              <w:rPr>
                <w:noProof/>
                <w:webHidden/>
              </w:rPr>
              <w:instrText xml:space="preserve"> PAGEREF _Toc191756807 \h </w:instrText>
            </w:r>
            <w:r>
              <w:rPr>
                <w:noProof/>
                <w:webHidden/>
              </w:rPr>
            </w:r>
            <w:r>
              <w:rPr>
                <w:noProof/>
                <w:webHidden/>
              </w:rPr>
              <w:fldChar w:fldCharType="separate"/>
            </w:r>
            <w:r>
              <w:rPr>
                <w:noProof/>
                <w:webHidden/>
              </w:rPr>
              <w:t>26</w:t>
            </w:r>
            <w:r>
              <w:rPr>
                <w:noProof/>
                <w:webHidden/>
              </w:rPr>
              <w:fldChar w:fldCharType="end"/>
            </w:r>
          </w:hyperlink>
        </w:p>
        <w:p w14:paraId="41E61B4E" w14:textId="46E2FBB9" w:rsidR="006770B7" w:rsidRDefault="006770B7">
          <w:pPr>
            <w:pStyle w:val="TOC2"/>
            <w:tabs>
              <w:tab w:val="right" w:leader="dot" w:pos="8630"/>
            </w:tabs>
            <w:rPr>
              <w:rFonts w:eastAsiaTheme="minorEastAsia"/>
              <w:noProof/>
              <w:sz w:val="24"/>
              <w:szCs w:val="24"/>
            </w:rPr>
          </w:pPr>
          <w:hyperlink w:anchor="_Toc191756808" w:history="1">
            <w:r w:rsidRPr="008513C1">
              <w:rPr>
                <w:rStyle w:val="Hyperlink"/>
                <w:noProof/>
              </w:rPr>
              <w:t>Improved Network Architecture</w:t>
            </w:r>
            <w:r>
              <w:rPr>
                <w:noProof/>
                <w:webHidden/>
              </w:rPr>
              <w:tab/>
            </w:r>
            <w:r>
              <w:rPr>
                <w:noProof/>
                <w:webHidden/>
              </w:rPr>
              <w:fldChar w:fldCharType="begin"/>
            </w:r>
            <w:r>
              <w:rPr>
                <w:noProof/>
                <w:webHidden/>
              </w:rPr>
              <w:instrText xml:space="preserve"> PAGEREF _Toc191756808 \h </w:instrText>
            </w:r>
            <w:r>
              <w:rPr>
                <w:noProof/>
                <w:webHidden/>
              </w:rPr>
            </w:r>
            <w:r>
              <w:rPr>
                <w:noProof/>
                <w:webHidden/>
              </w:rPr>
              <w:fldChar w:fldCharType="separate"/>
            </w:r>
            <w:r>
              <w:rPr>
                <w:noProof/>
                <w:webHidden/>
              </w:rPr>
              <w:t>26</w:t>
            </w:r>
            <w:r>
              <w:rPr>
                <w:noProof/>
                <w:webHidden/>
              </w:rPr>
              <w:fldChar w:fldCharType="end"/>
            </w:r>
          </w:hyperlink>
        </w:p>
        <w:p w14:paraId="33B24FE3" w14:textId="28828B41" w:rsidR="006770B7" w:rsidRDefault="006770B7">
          <w:pPr>
            <w:pStyle w:val="TOC2"/>
            <w:tabs>
              <w:tab w:val="right" w:leader="dot" w:pos="8630"/>
            </w:tabs>
            <w:rPr>
              <w:rFonts w:eastAsiaTheme="minorEastAsia"/>
              <w:noProof/>
              <w:sz w:val="24"/>
              <w:szCs w:val="24"/>
            </w:rPr>
          </w:pPr>
          <w:hyperlink w:anchor="_Toc191756809" w:history="1">
            <w:r w:rsidRPr="008513C1">
              <w:rPr>
                <w:rStyle w:val="Hyperlink"/>
                <w:noProof/>
              </w:rPr>
              <w:t>MCC Metric</w:t>
            </w:r>
            <w:r>
              <w:rPr>
                <w:noProof/>
                <w:webHidden/>
              </w:rPr>
              <w:tab/>
            </w:r>
            <w:r>
              <w:rPr>
                <w:noProof/>
                <w:webHidden/>
              </w:rPr>
              <w:fldChar w:fldCharType="begin"/>
            </w:r>
            <w:r>
              <w:rPr>
                <w:noProof/>
                <w:webHidden/>
              </w:rPr>
              <w:instrText xml:space="preserve"> PAGEREF _Toc191756809 \h </w:instrText>
            </w:r>
            <w:r>
              <w:rPr>
                <w:noProof/>
                <w:webHidden/>
              </w:rPr>
            </w:r>
            <w:r>
              <w:rPr>
                <w:noProof/>
                <w:webHidden/>
              </w:rPr>
              <w:fldChar w:fldCharType="separate"/>
            </w:r>
            <w:r>
              <w:rPr>
                <w:noProof/>
                <w:webHidden/>
              </w:rPr>
              <w:t>26</w:t>
            </w:r>
            <w:r>
              <w:rPr>
                <w:noProof/>
                <w:webHidden/>
              </w:rPr>
              <w:fldChar w:fldCharType="end"/>
            </w:r>
          </w:hyperlink>
        </w:p>
        <w:p w14:paraId="5AAF750E" w14:textId="1DABB6D6" w:rsidR="006770B7" w:rsidRDefault="006770B7">
          <w:pPr>
            <w:pStyle w:val="TOC2"/>
            <w:tabs>
              <w:tab w:val="right" w:leader="dot" w:pos="8630"/>
            </w:tabs>
            <w:rPr>
              <w:rFonts w:eastAsiaTheme="minorEastAsia"/>
              <w:noProof/>
              <w:sz w:val="24"/>
              <w:szCs w:val="24"/>
            </w:rPr>
          </w:pPr>
          <w:hyperlink w:anchor="_Toc191756810" w:history="1">
            <w:r w:rsidRPr="008513C1">
              <w:rPr>
                <w:rStyle w:val="Hyperlink"/>
                <w:noProof/>
              </w:rPr>
              <w:t>Imbalanced Dataset Scenarios</w:t>
            </w:r>
            <w:r>
              <w:rPr>
                <w:noProof/>
                <w:webHidden/>
              </w:rPr>
              <w:tab/>
            </w:r>
            <w:r>
              <w:rPr>
                <w:noProof/>
                <w:webHidden/>
              </w:rPr>
              <w:fldChar w:fldCharType="begin"/>
            </w:r>
            <w:r>
              <w:rPr>
                <w:noProof/>
                <w:webHidden/>
              </w:rPr>
              <w:instrText xml:space="preserve"> PAGEREF _Toc191756810 \h </w:instrText>
            </w:r>
            <w:r>
              <w:rPr>
                <w:noProof/>
                <w:webHidden/>
              </w:rPr>
            </w:r>
            <w:r>
              <w:rPr>
                <w:noProof/>
                <w:webHidden/>
              </w:rPr>
              <w:fldChar w:fldCharType="separate"/>
            </w:r>
            <w:r>
              <w:rPr>
                <w:noProof/>
                <w:webHidden/>
              </w:rPr>
              <w:t>27</w:t>
            </w:r>
            <w:r>
              <w:rPr>
                <w:noProof/>
                <w:webHidden/>
              </w:rPr>
              <w:fldChar w:fldCharType="end"/>
            </w:r>
          </w:hyperlink>
        </w:p>
        <w:p w14:paraId="182A7FC4" w14:textId="51F21E66" w:rsidR="006770B7" w:rsidRDefault="006770B7">
          <w:pPr>
            <w:pStyle w:val="TOC2"/>
            <w:tabs>
              <w:tab w:val="right" w:leader="dot" w:pos="8630"/>
            </w:tabs>
            <w:rPr>
              <w:rFonts w:eastAsiaTheme="minorEastAsia"/>
              <w:noProof/>
              <w:sz w:val="24"/>
              <w:szCs w:val="24"/>
            </w:rPr>
          </w:pPr>
          <w:hyperlink w:anchor="_Toc191756811" w:history="1">
            <w:r w:rsidRPr="008513C1">
              <w:rPr>
                <w:rStyle w:val="Hyperlink"/>
                <w:noProof/>
              </w:rPr>
              <w:t>PCA</w:t>
            </w:r>
            <w:r>
              <w:rPr>
                <w:noProof/>
                <w:webHidden/>
              </w:rPr>
              <w:tab/>
            </w:r>
            <w:r>
              <w:rPr>
                <w:noProof/>
                <w:webHidden/>
              </w:rPr>
              <w:fldChar w:fldCharType="begin"/>
            </w:r>
            <w:r>
              <w:rPr>
                <w:noProof/>
                <w:webHidden/>
              </w:rPr>
              <w:instrText xml:space="preserve"> PAGEREF _Toc191756811 \h </w:instrText>
            </w:r>
            <w:r>
              <w:rPr>
                <w:noProof/>
                <w:webHidden/>
              </w:rPr>
            </w:r>
            <w:r>
              <w:rPr>
                <w:noProof/>
                <w:webHidden/>
              </w:rPr>
              <w:fldChar w:fldCharType="separate"/>
            </w:r>
            <w:r>
              <w:rPr>
                <w:noProof/>
                <w:webHidden/>
              </w:rPr>
              <w:t>27</w:t>
            </w:r>
            <w:r>
              <w:rPr>
                <w:noProof/>
                <w:webHidden/>
              </w:rPr>
              <w:fldChar w:fldCharType="end"/>
            </w:r>
          </w:hyperlink>
        </w:p>
        <w:p w14:paraId="31744856" w14:textId="1E9C095E" w:rsidR="006770B7" w:rsidRDefault="006770B7">
          <w:pPr>
            <w:pStyle w:val="TOC1"/>
            <w:tabs>
              <w:tab w:val="right" w:leader="dot" w:pos="8630"/>
            </w:tabs>
            <w:rPr>
              <w:rFonts w:eastAsiaTheme="minorEastAsia"/>
              <w:noProof/>
              <w:sz w:val="24"/>
              <w:szCs w:val="24"/>
            </w:rPr>
          </w:pPr>
          <w:hyperlink w:anchor="_Toc191756812" w:history="1">
            <w:r w:rsidRPr="008513C1">
              <w:rPr>
                <w:rStyle w:val="Hyperlink"/>
                <w:noProof/>
              </w:rPr>
              <w:t>Future Work</w:t>
            </w:r>
            <w:r>
              <w:rPr>
                <w:noProof/>
                <w:webHidden/>
              </w:rPr>
              <w:tab/>
            </w:r>
            <w:r>
              <w:rPr>
                <w:noProof/>
                <w:webHidden/>
              </w:rPr>
              <w:fldChar w:fldCharType="begin"/>
            </w:r>
            <w:r>
              <w:rPr>
                <w:noProof/>
                <w:webHidden/>
              </w:rPr>
              <w:instrText xml:space="preserve"> PAGEREF _Toc191756812 \h </w:instrText>
            </w:r>
            <w:r>
              <w:rPr>
                <w:noProof/>
                <w:webHidden/>
              </w:rPr>
            </w:r>
            <w:r>
              <w:rPr>
                <w:noProof/>
                <w:webHidden/>
              </w:rPr>
              <w:fldChar w:fldCharType="separate"/>
            </w:r>
            <w:r>
              <w:rPr>
                <w:noProof/>
                <w:webHidden/>
              </w:rPr>
              <w:t>27</w:t>
            </w:r>
            <w:r>
              <w:rPr>
                <w:noProof/>
                <w:webHidden/>
              </w:rPr>
              <w:fldChar w:fldCharType="end"/>
            </w:r>
          </w:hyperlink>
        </w:p>
        <w:p w14:paraId="5507E5AE" w14:textId="4A0F39E6" w:rsidR="006770B7" w:rsidRDefault="006770B7">
          <w:pPr>
            <w:pStyle w:val="TOC1"/>
            <w:tabs>
              <w:tab w:val="right" w:leader="dot" w:pos="8630"/>
            </w:tabs>
            <w:rPr>
              <w:rFonts w:eastAsiaTheme="minorEastAsia"/>
              <w:noProof/>
              <w:sz w:val="24"/>
              <w:szCs w:val="24"/>
            </w:rPr>
          </w:pPr>
          <w:hyperlink w:anchor="_Toc191756813" w:history="1">
            <w:r w:rsidRPr="008513C1">
              <w:rPr>
                <w:rStyle w:val="Hyperlink"/>
                <w:noProof/>
              </w:rPr>
              <w:t>References</w:t>
            </w:r>
            <w:r>
              <w:rPr>
                <w:noProof/>
                <w:webHidden/>
              </w:rPr>
              <w:tab/>
            </w:r>
            <w:r>
              <w:rPr>
                <w:noProof/>
                <w:webHidden/>
              </w:rPr>
              <w:fldChar w:fldCharType="begin"/>
            </w:r>
            <w:r>
              <w:rPr>
                <w:noProof/>
                <w:webHidden/>
              </w:rPr>
              <w:instrText xml:space="preserve"> PAGEREF _Toc191756813 \h </w:instrText>
            </w:r>
            <w:r>
              <w:rPr>
                <w:noProof/>
                <w:webHidden/>
              </w:rPr>
            </w:r>
            <w:r>
              <w:rPr>
                <w:noProof/>
                <w:webHidden/>
              </w:rPr>
              <w:fldChar w:fldCharType="separate"/>
            </w:r>
            <w:r>
              <w:rPr>
                <w:noProof/>
                <w:webHidden/>
              </w:rPr>
              <w:t>28</w:t>
            </w:r>
            <w:r>
              <w:rPr>
                <w:noProof/>
                <w:webHidden/>
              </w:rPr>
              <w:fldChar w:fldCharType="end"/>
            </w:r>
          </w:hyperlink>
        </w:p>
        <w:p w14:paraId="3FE048DC" w14:textId="2B032745" w:rsidR="000341EF" w:rsidRDefault="000341EF" w:rsidP="00337656">
          <w:r>
            <w:rPr>
              <w:b/>
              <w:bCs/>
              <w:noProof/>
            </w:rPr>
            <w:fldChar w:fldCharType="end"/>
          </w:r>
        </w:p>
      </w:sdtContent>
    </w:sdt>
    <w:p w14:paraId="4683CA2C" w14:textId="0FDD6F62" w:rsidR="00F239B3" w:rsidRDefault="00D441E8" w:rsidP="0057779F">
      <w:pPr>
        <w:pStyle w:val="Heading1"/>
      </w:pPr>
      <w:bookmarkStart w:id="0" w:name="_Toc191756788"/>
      <w:r>
        <w:lastRenderedPageBreak/>
        <w:t>Abs</w:t>
      </w:r>
      <w:r w:rsidR="009C0D1E">
        <w:t>tra</w:t>
      </w:r>
      <w:r w:rsidR="004C7C6C">
        <w:t>ct</w:t>
      </w:r>
      <w:bookmarkEnd w:id="0"/>
    </w:p>
    <w:p w14:paraId="0D902C0A" w14:textId="4BADD512" w:rsidR="004C7C6C" w:rsidRDefault="00954AA5" w:rsidP="00954AA5">
      <w:r w:rsidRPr="1D394C07">
        <w:rPr>
          <w:sz w:val="24"/>
          <w:szCs w:val="24"/>
        </w:rPr>
        <w:t>Heart failure remains a significant global health concern, necessitating accurate and early prediction to improve patient outcomes. This project leverages the Heart Failure Prediction dataset from Kaggle, which comprises clinical and demographic data of patients, including attributes such as age, gender, cholesterol levels</w:t>
      </w:r>
      <w:r w:rsidR="003246A6" w:rsidRPr="1D394C07">
        <w:rPr>
          <w:sz w:val="24"/>
          <w:szCs w:val="24"/>
        </w:rPr>
        <w:t xml:space="preserve"> and </w:t>
      </w:r>
      <w:r w:rsidR="008D2F88" w:rsidRPr="1D394C07">
        <w:rPr>
          <w:sz w:val="24"/>
          <w:szCs w:val="24"/>
        </w:rPr>
        <w:t>HR</w:t>
      </w:r>
      <w:r w:rsidR="00D00D44" w:rsidRPr="1D394C07">
        <w:rPr>
          <w:sz w:val="24"/>
          <w:szCs w:val="24"/>
        </w:rPr>
        <w:t xml:space="preserve"> data</w:t>
      </w:r>
      <w:r w:rsidRPr="1D394C07">
        <w:rPr>
          <w:sz w:val="24"/>
          <w:szCs w:val="24"/>
        </w:rPr>
        <w:t xml:space="preserve">. Utilizing machine learning models, the study aims to predict the likelihood of heart failure with high accuracy. The results of this work could assist healthcare professionals in identifying high-risk individuals and implementing preventive strategies effectively. </w:t>
      </w:r>
      <w:r>
        <w:t xml:space="preserve"> </w:t>
      </w:r>
    </w:p>
    <w:p w14:paraId="35BF0DD7" w14:textId="3FF710E6" w:rsidR="00F573EF" w:rsidRDefault="00811A4F">
      <w:pPr>
        <w:pStyle w:val="Heading1"/>
      </w:pPr>
      <w:bookmarkStart w:id="1" w:name="_Toc191756789"/>
      <w:r>
        <w:t>Int</w:t>
      </w:r>
      <w:r w:rsidR="00064971">
        <w:t>roductio</w:t>
      </w:r>
      <w:r w:rsidR="00201C60">
        <w:t>n</w:t>
      </w:r>
      <w:bookmarkEnd w:id="1"/>
    </w:p>
    <w:p w14:paraId="0C308CA0" w14:textId="77777777" w:rsidR="00273479" w:rsidRPr="00273479" w:rsidRDefault="00273479" w:rsidP="00273479">
      <w:pPr>
        <w:rPr>
          <w:sz w:val="28"/>
          <w:szCs w:val="28"/>
        </w:rPr>
      </w:pPr>
      <w:r w:rsidRPr="1D394C07">
        <w:rPr>
          <w:sz w:val="24"/>
          <w:szCs w:val="24"/>
        </w:rPr>
        <w:t>Heart failure is a chronic condition characterized by the heart's inability to pump blood effectively, leading to reduced oxygen supply to the body's tissues. It is a leading cause of morbidity and mortality worldwide, significantly impacting patients' quality of life and placing a substantial burden on healthcare systems. Early detection of heart failure risk is crucial for timely intervention, improved prognosis, and reduced healthcare costs.</w:t>
      </w:r>
    </w:p>
    <w:p w14:paraId="3D8F99C9" w14:textId="77777777" w:rsidR="00273479" w:rsidRPr="00273479" w:rsidRDefault="00273479" w:rsidP="00273479">
      <w:pPr>
        <w:rPr>
          <w:sz w:val="28"/>
          <w:szCs w:val="28"/>
        </w:rPr>
      </w:pPr>
      <w:r w:rsidRPr="1D394C07">
        <w:rPr>
          <w:sz w:val="24"/>
          <w:szCs w:val="24"/>
        </w:rPr>
        <w:t>Machine learning has emerged as a powerful tool for analyzing complex medical data and identifying patterns that may not be evident through traditional methods. The Heart Failure Prediction dataset from Kaggle offers an extensive collection of clinical and demographic features, such as age, gender, blood pressure, cholesterol levels, and smoking status. This dataset provides an excellent foundation for building predictive models that can estimate the likelihood of heart failure based on patient-specific characteristics.</w:t>
      </w:r>
    </w:p>
    <w:p w14:paraId="04502EF6" w14:textId="0262603F" w:rsidR="00201C60" w:rsidRDefault="00273479" w:rsidP="006C1DC2">
      <w:r w:rsidRPr="1D394C07">
        <w:rPr>
          <w:sz w:val="24"/>
          <w:szCs w:val="24"/>
        </w:rPr>
        <w:t>In this project, we aim to develop and evaluate machine learning algorithms to predict the risk of heart failure. By leveraging the diverse features in the dataset, we seek to identify critical factors contributing to heart failure and construct a model that can aid healthcare professionals in making data-driven decisions for patient care. The insights from this study have the potential to enhance preventive care and improve clinical outcomes for individuals at risk of heart failure</w:t>
      </w:r>
      <w:r w:rsidRPr="00273479">
        <w:t>.</w:t>
      </w:r>
    </w:p>
    <w:p w14:paraId="518FB801" w14:textId="0CF2DF7B" w:rsidR="27DF5309" w:rsidRDefault="00AC6710" w:rsidP="0283E404">
      <w:pPr>
        <w:pStyle w:val="Heading1"/>
      </w:pPr>
      <w:bookmarkStart w:id="2" w:name="_Toc191756790"/>
      <w:r>
        <w:t>Literature Review</w:t>
      </w:r>
      <w:bookmarkEnd w:id="2"/>
    </w:p>
    <w:p w14:paraId="6B1C7743" w14:textId="36DC9314" w:rsidR="00C600A1" w:rsidRPr="005D70A8" w:rsidRDefault="00C600A1" w:rsidP="00C600A1">
      <w:pPr>
        <w:pStyle w:val="Heading2"/>
      </w:pPr>
      <w:bookmarkStart w:id="3" w:name="_Toc191756791"/>
      <w:r w:rsidRPr="005D70A8">
        <w:t>Framingham Heart Study by Lucy Soto</w:t>
      </w:r>
      <w:bookmarkEnd w:id="3"/>
    </w:p>
    <w:p w14:paraId="3F0D37D6" w14:textId="59208751" w:rsidR="00C600A1" w:rsidRPr="00C600A1" w:rsidRDefault="00C600A1" w:rsidP="00C600A1">
      <w:r w:rsidRPr="1D394C07">
        <w:rPr>
          <w:sz w:val="24"/>
          <w:szCs w:val="24"/>
        </w:rPr>
        <w:t>Initiated in 1948 in Framingham, Massachusetts, the Framingham Heart Study is a long</w:t>
      </w:r>
      <w:r w:rsidRPr="00C62062">
        <w:t>-</w:t>
      </w:r>
      <w:r w:rsidRPr="1D394C07">
        <w:rPr>
          <w:sz w:val="24"/>
          <w:szCs w:val="24"/>
        </w:rPr>
        <w:t xml:space="preserve">term, multigenerational study </w:t>
      </w:r>
      <w:r w:rsidRPr="1D394C07">
        <w:rPr>
          <w:b/>
          <w:bCs/>
          <w:sz w:val="24"/>
          <w:szCs w:val="24"/>
        </w:rPr>
        <w:t xml:space="preserve">designed to identify common factors contributing to cardiovascular disease </w:t>
      </w:r>
      <w:r w:rsidRPr="1D394C07">
        <w:rPr>
          <w:sz w:val="24"/>
          <w:szCs w:val="24"/>
        </w:rPr>
        <w:t xml:space="preserve">(CVD). Researchers enrolled over 5,000 </w:t>
      </w:r>
      <w:r w:rsidRPr="1D394C07">
        <w:rPr>
          <w:sz w:val="24"/>
          <w:szCs w:val="24"/>
        </w:rPr>
        <w:lastRenderedPageBreak/>
        <w:t>participants who had not yet developed overt symptoms of CVD or suffered a heart attack or stroke. Through extensive data collection and analysis over several decades, the study has significantly advanced our understanding of heart disease</w:t>
      </w:r>
      <w:r w:rsidRPr="1D394C07">
        <w:rPr>
          <w:b/>
          <w:bCs/>
          <w:sz w:val="24"/>
          <w:szCs w:val="24"/>
        </w:rPr>
        <w:t>. Key findings include the identification of major risk factors such as high blood pressure, high cholesterol levels</w:t>
      </w:r>
      <w:r w:rsidRPr="1D394C07">
        <w:rPr>
          <w:sz w:val="24"/>
          <w:szCs w:val="24"/>
        </w:rPr>
        <w:t>, smoking, obesity, and physical inactivity. The study also refined the understanding of "good" (HDL) and "bad" (LDL) cholesterol and established the Framingham Risk Score, a tool used to estimate an individual's 10-year risk of developing coronary heart disease.</w:t>
      </w:r>
    </w:p>
    <w:p w14:paraId="6390EEBE" w14:textId="746A3F68" w:rsidR="00057427" w:rsidRPr="00057427" w:rsidRDefault="00057427">
      <w:pPr>
        <w:pStyle w:val="Heading2"/>
      </w:pPr>
      <w:bookmarkStart w:id="4" w:name="_Toc191756792"/>
      <w:r w:rsidRPr="00057427">
        <w:t xml:space="preserve">Seven </w:t>
      </w:r>
      <w:r w:rsidR="00B50EF9">
        <w:t>C</w:t>
      </w:r>
      <w:r w:rsidRPr="00057427">
        <w:t xml:space="preserve">ountries </w:t>
      </w:r>
      <w:r w:rsidR="00B50EF9">
        <w:t>S</w:t>
      </w:r>
      <w:r w:rsidRPr="00057427">
        <w:t>tudy by Ancel Keys</w:t>
      </w:r>
      <w:bookmarkEnd w:id="4"/>
    </w:p>
    <w:p w14:paraId="74739C90" w14:textId="23FAB191" w:rsidR="00057427" w:rsidRDefault="00057427" w:rsidP="00057427">
      <w:pPr>
        <w:rPr>
          <w:sz w:val="28"/>
          <w:szCs w:val="28"/>
        </w:rPr>
      </w:pPr>
      <w:r w:rsidRPr="1D394C07">
        <w:rPr>
          <w:sz w:val="24"/>
          <w:szCs w:val="24"/>
        </w:rPr>
        <w:t xml:space="preserve">Launched in the late 1950s by Ancel Keys, the Seven Countries Study was the first major research endeavor to investigate the relationship between diet, lifestyle, and cardiovascular disease across different populations and cultures. The study examined cohorts in seven countries: the United States, Finland, the Netherlands, Italy, Yugoslavia, Greece, and Japan. Over an extended follow-up period, researchers found significant differences in heart disease rates among these populations. </w:t>
      </w:r>
      <w:r w:rsidRPr="1D394C07">
        <w:rPr>
          <w:b/>
          <w:bCs/>
          <w:sz w:val="24"/>
          <w:szCs w:val="24"/>
        </w:rPr>
        <w:t>A key finding was the direct correlation between the level of total serum cholesterol and the risk of heart attack and stroke</w:t>
      </w:r>
      <w:r w:rsidRPr="1D394C07">
        <w:rPr>
          <w:sz w:val="24"/>
          <w:szCs w:val="24"/>
        </w:rPr>
        <w:t>, both at the population and individual levels. The study also highlighted the impact of dietary patterns, particularly the benefits of the Mediterranean diet, on heart health.</w:t>
      </w:r>
    </w:p>
    <w:p w14:paraId="35653030" w14:textId="77777777" w:rsidR="000B2B18" w:rsidRPr="00057427" w:rsidRDefault="000B2B18" w:rsidP="00057427"/>
    <w:p w14:paraId="3282652B" w14:textId="172CEC9E" w:rsidR="193BFD94" w:rsidRDefault="193BFD94" w:rsidP="00900C61">
      <w:pPr>
        <w:pStyle w:val="Heading2"/>
      </w:pPr>
      <w:bookmarkStart w:id="5" w:name="_Toc191756793"/>
      <w:r>
        <w:t>Predicting Heart Disease Using Machine Learning Techniques: A Comprehensive Study</w:t>
      </w:r>
      <w:bookmarkEnd w:id="5"/>
    </w:p>
    <w:p w14:paraId="51B8A5EC" w14:textId="38CB7A77" w:rsidR="000B2B18" w:rsidRDefault="00391BC2" w:rsidP="00391BC2">
      <w:pPr>
        <w:rPr>
          <w:rFonts w:eastAsiaTheme="minorEastAsia"/>
        </w:rPr>
      </w:pPr>
      <w:r w:rsidRPr="1D394C07">
        <w:rPr>
          <w:rFonts w:eastAsiaTheme="minorEastAsia"/>
          <w:b/>
          <w:bCs/>
          <w:sz w:val="24"/>
          <w:szCs w:val="24"/>
        </w:rPr>
        <w:t>This study evaluates the effectiveness of various machine learning models in predicting heart disease using a dataset from Kaggle</w:t>
      </w:r>
      <w:r w:rsidRPr="1D394C07">
        <w:rPr>
          <w:rFonts w:eastAsiaTheme="minorEastAsia"/>
          <w:sz w:val="24"/>
          <w:szCs w:val="24"/>
        </w:rPr>
        <w:t xml:space="preserve">, which includes 1,190 instances with 11 clinical features. The models tested include Logistic Regression, Random Forest, </w:t>
      </w:r>
      <w:proofErr w:type="spellStart"/>
      <w:r w:rsidRPr="1D394C07">
        <w:rPr>
          <w:rFonts w:eastAsiaTheme="minorEastAsia"/>
          <w:sz w:val="24"/>
          <w:szCs w:val="24"/>
        </w:rPr>
        <w:t>XGBoost</w:t>
      </w:r>
      <w:proofErr w:type="spellEnd"/>
      <w:r w:rsidRPr="1D394C07">
        <w:rPr>
          <w:rFonts w:eastAsiaTheme="minorEastAsia"/>
          <w:sz w:val="24"/>
          <w:szCs w:val="24"/>
        </w:rPr>
        <w:t xml:space="preserve">, Support Vector Machines (SVM), Multi-Layer Perceptron (MLP), and a Voting Classifier ensemble model. Grid Search hyperparameter tuning was applied to optimize model performance. The Voting Classifier achieved the highest accuracy (95.4%), outperforming other models such as Random Forest (94.5%) and </w:t>
      </w:r>
      <w:proofErr w:type="spellStart"/>
      <w:r w:rsidRPr="1D394C07">
        <w:rPr>
          <w:rFonts w:eastAsiaTheme="minorEastAsia"/>
          <w:sz w:val="24"/>
          <w:szCs w:val="24"/>
        </w:rPr>
        <w:t>XGBoost</w:t>
      </w:r>
      <w:proofErr w:type="spellEnd"/>
      <w:r w:rsidRPr="1D394C07">
        <w:rPr>
          <w:rFonts w:eastAsiaTheme="minorEastAsia"/>
          <w:sz w:val="24"/>
          <w:szCs w:val="24"/>
        </w:rPr>
        <w:t xml:space="preserve"> (93%), demonstrating the power of ensemble learning. Soft Voting, feature scaling, and hyperparameter tuning were key factors in performance improvement. The study concludes</w:t>
      </w:r>
      <w:r w:rsidRPr="2B8F2005">
        <w:rPr>
          <w:rFonts w:eastAsiaTheme="minorEastAsia"/>
        </w:rPr>
        <w:t xml:space="preserve"> </w:t>
      </w:r>
      <w:r w:rsidRPr="1D394C07">
        <w:rPr>
          <w:rFonts w:eastAsiaTheme="minorEastAsia"/>
          <w:sz w:val="24"/>
          <w:szCs w:val="24"/>
        </w:rPr>
        <w:t>that combining multiple models enhances prediction accuracy, making machine learning a promising tool for heart disease diagnosis and clinical decision support.</w:t>
      </w:r>
    </w:p>
    <w:p w14:paraId="5C515F8D" w14:textId="5A38DFED" w:rsidR="00391BC2" w:rsidRPr="000B2B18" w:rsidRDefault="000B2B18" w:rsidP="000B2B18">
      <w:pPr>
        <w:rPr>
          <w:rFonts w:eastAsiaTheme="minorEastAsia"/>
        </w:rPr>
      </w:pPr>
      <w:r>
        <w:rPr>
          <w:rFonts w:eastAsiaTheme="minorEastAsia"/>
        </w:rPr>
        <w:br w:type="page"/>
      </w:r>
    </w:p>
    <w:p w14:paraId="7EAC1008" w14:textId="2BADF69E" w:rsidR="00A84C7C" w:rsidRDefault="00EF78E6">
      <w:pPr>
        <w:pStyle w:val="Heading1"/>
      </w:pPr>
      <w:bookmarkStart w:id="6" w:name="_Toc191756794"/>
      <w:r>
        <w:lastRenderedPageBreak/>
        <w:t>Methodology</w:t>
      </w:r>
      <w:bookmarkEnd w:id="6"/>
    </w:p>
    <w:p w14:paraId="76DEBED8" w14:textId="77777777" w:rsidR="00307381" w:rsidRDefault="00307381" w:rsidP="00307381">
      <w:pPr>
        <w:rPr>
          <w:sz w:val="28"/>
          <w:szCs w:val="28"/>
        </w:rPr>
      </w:pPr>
      <w:r w:rsidRPr="1D394C07">
        <w:rPr>
          <w:sz w:val="24"/>
          <w:szCs w:val="24"/>
        </w:rPr>
        <w:t xml:space="preserve">The study began with </w:t>
      </w:r>
      <w:r w:rsidRPr="1D394C07">
        <w:rPr>
          <w:b/>
          <w:bCs/>
          <w:sz w:val="24"/>
          <w:szCs w:val="24"/>
        </w:rPr>
        <w:t>Exploratory Data Analysis (EDA)</w:t>
      </w:r>
      <w:r w:rsidRPr="1D394C07">
        <w:rPr>
          <w:sz w:val="24"/>
          <w:szCs w:val="24"/>
        </w:rPr>
        <w:t xml:space="preserve"> to understand the data and uncover underlying patterns. We started by identifying variable types (numerical and categorical), checking for missing values, duplicate rows, and outliers.</w:t>
      </w:r>
    </w:p>
    <w:p w14:paraId="623264A8" w14:textId="77777777" w:rsidR="00263489" w:rsidRPr="00263489" w:rsidRDefault="00263489" w:rsidP="00263489">
      <w:pPr>
        <w:rPr>
          <w:sz w:val="28"/>
          <w:szCs w:val="28"/>
        </w:rPr>
      </w:pPr>
      <w:r w:rsidRPr="1D394C07">
        <w:rPr>
          <w:sz w:val="24"/>
          <w:szCs w:val="24"/>
        </w:rPr>
        <w:t>Some columns contained categorical data, while others were numerical. To standardize the dataset, we applied label encoding to the categorical columns.</w:t>
      </w:r>
    </w:p>
    <w:p w14:paraId="5C624E3F" w14:textId="096E77E6" w:rsidR="001F7CA0" w:rsidRPr="001F7CA0" w:rsidRDefault="00C27346" w:rsidP="001F7CA0">
      <w:pPr>
        <w:rPr>
          <w:sz w:val="28"/>
          <w:szCs w:val="28"/>
        </w:rPr>
      </w:pPr>
      <w:r w:rsidRPr="1D394C07">
        <w:rPr>
          <w:sz w:val="24"/>
          <w:szCs w:val="24"/>
        </w:rPr>
        <w:t>Then we performed</w:t>
      </w:r>
      <w:r w:rsidR="001F7CA0" w:rsidRPr="1D394C07">
        <w:rPr>
          <w:sz w:val="24"/>
          <w:szCs w:val="24"/>
        </w:rPr>
        <w:t xml:space="preserve"> a </w:t>
      </w:r>
      <w:r w:rsidR="001F7CA0" w:rsidRPr="1D394C07">
        <w:rPr>
          <w:b/>
          <w:bCs/>
          <w:sz w:val="24"/>
          <w:szCs w:val="24"/>
        </w:rPr>
        <w:t>univariate analysis</w:t>
      </w:r>
      <w:r w:rsidR="001F7CA0" w:rsidRPr="1D394C07">
        <w:rPr>
          <w:sz w:val="24"/>
          <w:szCs w:val="24"/>
        </w:rPr>
        <w:t xml:space="preserve"> to explore the distribution of each variable and calculate key statistical measures. To detect outliers, we used boxplots, which revealed that the </w:t>
      </w:r>
      <w:r w:rsidR="001F7CA0" w:rsidRPr="1D394C07">
        <w:rPr>
          <w:b/>
          <w:bCs/>
          <w:sz w:val="24"/>
          <w:szCs w:val="24"/>
        </w:rPr>
        <w:t>Cholesterol</w:t>
      </w:r>
      <w:r w:rsidR="001F7CA0" w:rsidRPr="1D394C07">
        <w:rPr>
          <w:sz w:val="24"/>
          <w:szCs w:val="24"/>
        </w:rPr>
        <w:t xml:space="preserve"> column contained numerous widely spread outliers and several zero values. Since a cholesterol level of zero is physiologically impossible, these zeros likely represent missing data.</w:t>
      </w:r>
    </w:p>
    <w:p w14:paraId="42609F4D" w14:textId="40D8C677" w:rsidR="001F7CA0" w:rsidRPr="00B34A77" w:rsidRDefault="001F7CA0" w:rsidP="001F7CA0">
      <w:pPr>
        <w:rPr>
          <w:b/>
          <w:bCs/>
          <w:sz w:val="24"/>
          <w:szCs w:val="24"/>
        </w:rPr>
      </w:pPr>
      <w:r w:rsidRPr="1D394C07">
        <w:rPr>
          <w:sz w:val="24"/>
          <w:szCs w:val="24"/>
        </w:rPr>
        <w:t xml:space="preserve">Given that missing values accounted for approximately 20% of the dataset, our initial approach was to apply various imputation techniques, such as filling the missing values with the </w:t>
      </w:r>
      <w:proofErr w:type="gramStart"/>
      <w:r w:rsidR="00F536B2" w:rsidRPr="1D394C07">
        <w:rPr>
          <w:sz w:val="24"/>
          <w:szCs w:val="24"/>
        </w:rPr>
        <w:t>median</w:t>
      </w:r>
      <w:proofErr w:type="gramEnd"/>
      <w:r w:rsidR="00F536B2" w:rsidRPr="1D394C07">
        <w:rPr>
          <w:sz w:val="24"/>
          <w:szCs w:val="24"/>
        </w:rPr>
        <w:t xml:space="preserve"> </w:t>
      </w:r>
      <w:r w:rsidRPr="1D394C07">
        <w:rPr>
          <w:sz w:val="24"/>
          <w:szCs w:val="24"/>
        </w:rPr>
        <w:t xml:space="preserve">or mean, generating random values based on the distribution, and using the KNN algorithm. However, </w:t>
      </w:r>
      <w:r w:rsidRPr="1D394C07">
        <w:rPr>
          <w:b/>
          <w:bCs/>
          <w:sz w:val="24"/>
          <w:szCs w:val="24"/>
        </w:rPr>
        <w:t>all these methods resulted in an inaccurate distribution</w:t>
      </w:r>
      <w:r w:rsidRPr="1D394C07">
        <w:rPr>
          <w:sz w:val="24"/>
          <w:szCs w:val="24"/>
        </w:rPr>
        <w:t xml:space="preserve"> that negatively impacted the results. Consequently, </w:t>
      </w:r>
      <w:r w:rsidRPr="1D394C07">
        <w:rPr>
          <w:b/>
          <w:bCs/>
          <w:sz w:val="24"/>
          <w:szCs w:val="24"/>
        </w:rPr>
        <w:t>we decided to remove all rows containing missing data.</w:t>
      </w:r>
    </w:p>
    <w:p w14:paraId="61F6E4E9" w14:textId="662332DB" w:rsidR="00275EBD" w:rsidRDefault="00442D9A" w:rsidP="000B731C">
      <w:pPr>
        <w:rPr>
          <w:sz w:val="28"/>
          <w:szCs w:val="28"/>
        </w:rPr>
      </w:pPr>
      <w:r w:rsidRPr="1D394C07">
        <w:rPr>
          <w:sz w:val="24"/>
          <w:szCs w:val="24"/>
        </w:rPr>
        <w:t xml:space="preserve">Regarding the </w:t>
      </w:r>
      <w:r w:rsidRPr="1D394C07">
        <w:rPr>
          <w:b/>
          <w:bCs/>
          <w:sz w:val="24"/>
          <w:szCs w:val="24"/>
        </w:rPr>
        <w:t>RestingBP</w:t>
      </w:r>
      <w:r w:rsidRPr="1D394C07">
        <w:rPr>
          <w:sz w:val="24"/>
          <w:szCs w:val="24"/>
        </w:rPr>
        <w:t xml:space="preserve"> column, higher systolic pressure is common in individuals with heart disease. Therefore, it is reasonable to assume that most people in the dataset have relatively high but normal blood pressure, while some exhibit even higher values</w:t>
      </w:r>
      <w:r w:rsidRPr="1D394C07">
        <w:rPr>
          <w:b/>
          <w:bCs/>
          <w:sz w:val="24"/>
          <w:szCs w:val="24"/>
        </w:rPr>
        <w:t>. Given its clinical relevance, we decided to retain these values</w:t>
      </w:r>
      <w:r w:rsidRPr="1D394C07">
        <w:rPr>
          <w:sz w:val="24"/>
          <w:szCs w:val="24"/>
        </w:rPr>
        <w:t xml:space="preserve"> as they naturally occur.</w:t>
      </w:r>
    </w:p>
    <w:p w14:paraId="7E804295" w14:textId="41BF6F25" w:rsidR="00610993" w:rsidRPr="00307381" w:rsidRDefault="00610993" w:rsidP="00610993">
      <w:pPr>
        <w:rPr>
          <w:sz w:val="28"/>
          <w:szCs w:val="28"/>
        </w:rPr>
      </w:pPr>
      <w:r w:rsidRPr="1D394C07">
        <w:rPr>
          <w:sz w:val="24"/>
          <w:szCs w:val="24"/>
        </w:rPr>
        <w:t xml:space="preserve">Since age is likely to relate to heart disease as a broader age-group problem rather than a specific age, </w:t>
      </w:r>
      <w:r w:rsidRPr="1D394C07">
        <w:rPr>
          <w:b/>
          <w:bCs/>
          <w:sz w:val="24"/>
          <w:szCs w:val="24"/>
        </w:rPr>
        <w:t xml:space="preserve">we </w:t>
      </w:r>
      <w:r w:rsidR="00491CF7" w:rsidRPr="1D394C07">
        <w:rPr>
          <w:b/>
          <w:bCs/>
          <w:sz w:val="24"/>
          <w:szCs w:val="24"/>
        </w:rPr>
        <w:t>convert</w:t>
      </w:r>
      <w:r w:rsidRPr="1D394C07">
        <w:rPr>
          <w:b/>
          <w:bCs/>
          <w:sz w:val="24"/>
          <w:szCs w:val="24"/>
        </w:rPr>
        <w:t xml:space="preserve"> the continuous age variable into four bins</w:t>
      </w:r>
      <w:r w:rsidR="00AA7423" w:rsidRPr="1D394C07">
        <w:rPr>
          <w:sz w:val="24"/>
          <w:szCs w:val="24"/>
        </w:rPr>
        <w:t xml:space="preserve">, using 4 </w:t>
      </w:r>
      <w:r w:rsidR="00676048" w:rsidRPr="1D394C07">
        <w:rPr>
          <w:sz w:val="24"/>
          <w:szCs w:val="24"/>
        </w:rPr>
        <w:t>quartiles</w:t>
      </w:r>
      <w:r w:rsidR="00AA7423" w:rsidRPr="1D394C07">
        <w:rPr>
          <w:sz w:val="24"/>
          <w:szCs w:val="24"/>
        </w:rPr>
        <w:t>.</w:t>
      </w:r>
    </w:p>
    <w:p w14:paraId="28BC34A4" w14:textId="02C12C70" w:rsidR="00FB33EB" w:rsidRPr="00FB33EB" w:rsidRDefault="00FB33EB" w:rsidP="00FB33EB">
      <w:pPr>
        <w:rPr>
          <w:sz w:val="28"/>
          <w:szCs w:val="28"/>
        </w:rPr>
      </w:pPr>
      <w:r w:rsidRPr="1D394C07">
        <w:rPr>
          <w:b/>
          <w:bCs/>
          <w:sz w:val="24"/>
          <w:szCs w:val="24"/>
        </w:rPr>
        <w:t>Multivariate</w:t>
      </w:r>
      <w:r w:rsidRPr="1D394C07">
        <w:rPr>
          <w:sz w:val="24"/>
          <w:szCs w:val="24"/>
        </w:rPr>
        <w:t xml:space="preserve"> </w:t>
      </w:r>
      <w:r w:rsidRPr="1D394C07">
        <w:rPr>
          <w:b/>
          <w:bCs/>
          <w:sz w:val="24"/>
          <w:szCs w:val="24"/>
        </w:rPr>
        <w:t>analysis</w:t>
      </w:r>
      <w:r w:rsidRPr="1D394C07">
        <w:rPr>
          <w:sz w:val="24"/>
          <w:szCs w:val="24"/>
        </w:rPr>
        <w:t xml:space="preserve"> was conducted next, revealing a strong negative correlation between </w:t>
      </w:r>
      <w:proofErr w:type="spellStart"/>
      <w:r w:rsidRPr="1D394C07">
        <w:rPr>
          <w:sz w:val="24"/>
          <w:szCs w:val="24"/>
        </w:rPr>
        <w:t>ST_Slope</w:t>
      </w:r>
      <w:proofErr w:type="spellEnd"/>
      <w:r w:rsidRPr="1D394C07">
        <w:rPr>
          <w:sz w:val="24"/>
          <w:szCs w:val="24"/>
        </w:rPr>
        <w:t xml:space="preserve"> and </w:t>
      </w:r>
      <w:proofErr w:type="spellStart"/>
      <w:r w:rsidRPr="1D394C07">
        <w:rPr>
          <w:sz w:val="24"/>
          <w:szCs w:val="24"/>
        </w:rPr>
        <w:t>OldPeak</w:t>
      </w:r>
      <w:proofErr w:type="spellEnd"/>
      <w:r w:rsidRPr="1D394C07">
        <w:rPr>
          <w:sz w:val="24"/>
          <w:szCs w:val="24"/>
        </w:rPr>
        <w:t xml:space="preserve">. However, since these two features showed opposite correlations with the target variable, it was decided not to combine them. The remaining variables showed some correlation, but </w:t>
      </w:r>
      <w:r w:rsidR="001B7645" w:rsidRPr="1D394C07">
        <w:rPr>
          <w:sz w:val="24"/>
          <w:szCs w:val="24"/>
        </w:rPr>
        <w:t>they were</w:t>
      </w:r>
      <w:r w:rsidRPr="1D394C07">
        <w:rPr>
          <w:sz w:val="24"/>
          <w:szCs w:val="24"/>
        </w:rPr>
        <w:t xml:space="preserve"> not significant enough to warrant any further action</w:t>
      </w:r>
      <w:r w:rsidR="00BF64CB" w:rsidRPr="1D394C07">
        <w:rPr>
          <w:sz w:val="24"/>
          <w:szCs w:val="24"/>
        </w:rPr>
        <w:t xml:space="preserve"> at the moment</w:t>
      </w:r>
      <w:r w:rsidRPr="1D394C07">
        <w:rPr>
          <w:sz w:val="24"/>
          <w:szCs w:val="24"/>
        </w:rPr>
        <w:t>.</w:t>
      </w:r>
    </w:p>
    <w:p w14:paraId="47CF4B85" w14:textId="6D411E64" w:rsidR="00307381" w:rsidRPr="00307381" w:rsidRDefault="00307381" w:rsidP="00307381">
      <w:pPr>
        <w:rPr>
          <w:sz w:val="28"/>
          <w:szCs w:val="28"/>
        </w:rPr>
      </w:pPr>
      <w:r w:rsidRPr="1D394C07">
        <w:rPr>
          <w:sz w:val="24"/>
          <w:szCs w:val="24"/>
        </w:rPr>
        <w:t xml:space="preserve">To address scale differences among numerical variables, </w:t>
      </w:r>
      <w:r w:rsidRPr="1D394C07">
        <w:rPr>
          <w:b/>
          <w:bCs/>
          <w:sz w:val="24"/>
          <w:szCs w:val="24"/>
        </w:rPr>
        <w:t>standardization</w:t>
      </w:r>
      <w:r w:rsidRPr="1D394C07">
        <w:rPr>
          <w:sz w:val="24"/>
          <w:szCs w:val="24"/>
        </w:rPr>
        <w:t xml:space="preserve"> was applied.</w:t>
      </w:r>
      <w:r w:rsidR="00EF24F3" w:rsidRPr="1D394C07">
        <w:rPr>
          <w:sz w:val="24"/>
          <w:szCs w:val="24"/>
        </w:rPr>
        <w:t xml:space="preserve"> </w:t>
      </w:r>
    </w:p>
    <w:p w14:paraId="7691134A" w14:textId="77777777" w:rsidR="00307381" w:rsidRDefault="00307381" w:rsidP="00307381">
      <w:pPr>
        <w:rPr>
          <w:sz w:val="28"/>
          <w:szCs w:val="28"/>
        </w:rPr>
      </w:pPr>
      <w:r w:rsidRPr="1D394C07">
        <w:rPr>
          <w:sz w:val="24"/>
          <w:szCs w:val="24"/>
        </w:rPr>
        <w:t xml:space="preserve">Given the dataset’s relatively small size, we split it into a </w:t>
      </w:r>
      <w:r w:rsidRPr="1D394C07">
        <w:rPr>
          <w:b/>
          <w:bCs/>
          <w:sz w:val="24"/>
          <w:szCs w:val="24"/>
        </w:rPr>
        <w:t>60-20-20 ratio</w:t>
      </w:r>
      <w:r w:rsidRPr="1D394C07">
        <w:rPr>
          <w:sz w:val="24"/>
          <w:szCs w:val="24"/>
        </w:rPr>
        <w:t xml:space="preserve"> for training, validation, and testing.</w:t>
      </w:r>
    </w:p>
    <w:p w14:paraId="48E569E4" w14:textId="77777777" w:rsidR="00FB6E43" w:rsidRPr="00FB6E43" w:rsidRDefault="00FB6E43" w:rsidP="00FB6E43">
      <w:pPr>
        <w:rPr>
          <w:sz w:val="28"/>
          <w:szCs w:val="28"/>
        </w:rPr>
      </w:pPr>
      <w:r w:rsidRPr="1D394C07">
        <w:rPr>
          <w:sz w:val="24"/>
          <w:szCs w:val="24"/>
        </w:rPr>
        <w:t>We applied two models:</w:t>
      </w:r>
    </w:p>
    <w:p w14:paraId="241C1A62" w14:textId="77777777" w:rsidR="00FB6E43" w:rsidRPr="00FB6E43" w:rsidRDefault="00FB6E43" w:rsidP="00FB6E43">
      <w:pPr>
        <w:numPr>
          <w:ilvl w:val="0"/>
          <w:numId w:val="1"/>
        </w:numPr>
        <w:rPr>
          <w:sz w:val="28"/>
          <w:szCs w:val="28"/>
        </w:rPr>
      </w:pPr>
      <w:r w:rsidRPr="1D394C07">
        <w:rPr>
          <w:b/>
          <w:bCs/>
          <w:sz w:val="24"/>
          <w:szCs w:val="24"/>
        </w:rPr>
        <w:lastRenderedPageBreak/>
        <w:t>Logistic Regression</w:t>
      </w:r>
      <w:r w:rsidRPr="1D394C07">
        <w:rPr>
          <w:sz w:val="24"/>
          <w:szCs w:val="24"/>
        </w:rPr>
        <w:t>, with performance evaluated using recall, precision, F1 score, and accuracy.</w:t>
      </w:r>
    </w:p>
    <w:p w14:paraId="652CF12C" w14:textId="143CA8C3" w:rsidR="00FB6E43" w:rsidRPr="00FB6E43" w:rsidRDefault="00FB6E43" w:rsidP="00FB6E43">
      <w:pPr>
        <w:numPr>
          <w:ilvl w:val="0"/>
          <w:numId w:val="1"/>
        </w:numPr>
        <w:rPr>
          <w:sz w:val="28"/>
          <w:szCs w:val="28"/>
        </w:rPr>
      </w:pPr>
      <w:r w:rsidRPr="1D394C07">
        <w:rPr>
          <w:b/>
          <w:bCs/>
          <w:sz w:val="24"/>
          <w:szCs w:val="24"/>
        </w:rPr>
        <w:t>A</w:t>
      </w:r>
      <w:r w:rsidRPr="1D394C07">
        <w:rPr>
          <w:sz w:val="24"/>
          <w:szCs w:val="24"/>
        </w:rPr>
        <w:t xml:space="preserve"> </w:t>
      </w:r>
      <w:r w:rsidRPr="1D394C07">
        <w:rPr>
          <w:b/>
          <w:bCs/>
          <w:sz w:val="24"/>
          <w:szCs w:val="24"/>
        </w:rPr>
        <w:t xml:space="preserve">fully connected neural network </w:t>
      </w:r>
      <w:r w:rsidRPr="1D394C07">
        <w:rPr>
          <w:sz w:val="24"/>
          <w:szCs w:val="24"/>
        </w:rPr>
        <w:t>with one hidden layer consisting of 16 neurons</w:t>
      </w:r>
      <w:r w:rsidR="009C1BED" w:rsidRPr="1D394C07">
        <w:rPr>
          <w:sz w:val="24"/>
          <w:szCs w:val="24"/>
        </w:rPr>
        <w:t xml:space="preserve">, </w:t>
      </w:r>
      <w:r w:rsidRPr="1D394C07">
        <w:rPr>
          <w:sz w:val="24"/>
          <w:szCs w:val="24"/>
        </w:rPr>
        <w:t>the default activation function</w:t>
      </w:r>
      <w:r w:rsidR="009C1BED" w:rsidRPr="1D394C07">
        <w:rPr>
          <w:sz w:val="24"/>
          <w:szCs w:val="24"/>
        </w:rPr>
        <w:t xml:space="preserve"> and learning rate of 0.001</w:t>
      </w:r>
      <w:r w:rsidRPr="1D394C07">
        <w:rPr>
          <w:sz w:val="24"/>
          <w:szCs w:val="24"/>
        </w:rPr>
        <w:t>.</w:t>
      </w:r>
    </w:p>
    <w:p w14:paraId="72FD6BA1" w14:textId="43884CA6" w:rsidR="00FB6E43" w:rsidRDefault="00FB6E43" w:rsidP="00391A28">
      <w:pPr>
        <w:rPr>
          <w:sz w:val="28"/>
          <w:szCs w:val="28"/>
        </w:rPr>
      </w:pPr>
      <w:r w:rsidRPr="1D394C07">
        <w:rPr>
          <w:sz w:val="24"/>
          <w:szCs w:val="24"/>
        </w:rPr>
        <w:t>Multiple experiments were conducted, each varying one of the following hyperparameters: the number of neurons, learning rate, and activation function.</w:t>
      </w:r>
    </w:p>
    <w:p w14:paraId="69759D45" w14:textId="77777777" w:rsidR="00540806" w:rsidRPr="00540806" w:rsidRDefault="00540806" w:rsidP="00540806">
      <w:pPr>
        <w:rPr>
          <w:sz w:val="28"/>
          <w:szCs w:val="28"/>
        </w:rPr>
      </w:pPr>
      <w:r w:rsidRPr="1D394C07">
        <w:rPr>
          <w:sz w:val="24"/>
          <w:szCs w:val="24"/>
        </w:rPr>
        <w:t>We also tested the following data scenarios:</w:t>
      </w:r>
    </w:p>
    <w:p w14:paraId="601F5A33" w14:textId="32C45D80" w:rsidR="00540806" w:rsidRPr="00540806" w:rsidRDefault="00540806" w:rsidP="00540806">
      <w:pPr>
        <w:numPr>
          <w:ilvl w:val="0"/>
          <w:numId w:val="2"/>
        </w:numPr>
        <w:rPr>
          <w:sz w:val="28"/>
          <w:szCs w:val="28"/>
        </w:rPr>
      </w:pPr>
      <w:r w:rsidRPr="1D394C07">
        <w:rPr>
          <w:b/>
          <w:bCs/>
          <w:sz w:val="24"/>
          <w:szCs w:val="24"/>
        </w:rPr>
        <w:t>Improved Data:</w:t>
      </w:r>
      <w:r w:rsidRPr="1D394C07">
        <w:rPr>
          <w:sz w:val="24"/>
          <w:szCs w:val="24"/>
        </w:rPr>
        <w:t xml:space="preserve"> Outliers were removed, and the target variable classes were balanced. We re-ran the </w:t>
      </w:r>
      <w:r w:rsidR="00FE76D2" w:rsidRPr="1D394C07">
        <w:rPr>
          <w:sz w:val="24"/>
          <w:szCs w:val="24"/>
        </w:rPr>
        <w:t>initial model architecture</w:t>
      </w:r>
      <w:r w:rsidRPr="1D394C07">
        <w:rPr>
          <w:sz w:val="24"/>
          <w:szCs w:val="24"/>
        </w:rPr>
        <w:t xml:space="preserve"> under these conditions.</w:t>
      </w:r>
    </w:p>
    <w:p w14:paraId="2DD43337" w14:textId="77777777" w:rsidR="00540806" w:rsidRDefault="00540806" w:rsidP="00540806">
      <w:pPr>
        <w:numPr>
          <w:ilvl w:val="0"/>
          <w:numId w:val="2"/>
        </w:numPr>
        <w:rPr>
          <w:sz w:val="28"/>
          <w:szCs w:val="28"/>
        </w:rPr>
      </w:pPr>
      <w:r w:rsidRPr="1D394C07">
        <w:rPr>
          <w:b/>
          <w:bCs/>
          <w:sz w:val="24"/>
          <w:szCs w:val="24"/>
        </w:rPr>
        <w:t>Adverse Data:</w:t>
      </w:r>
      <w:r w:rsidRPr="1D394C07">
        <w:rPr>
          <w:sz w:val="24"/>
          <w:szCs w:val="24"/>
        </w:rPr>
        <w:t xml:space="preserve"> We artificially worsened data quality by deleting columns correlated with the target variable to simulate a suboptimal scenario and assess model performance.</w:t>
      </w:r>
    </w:p>
    <w:p w14:paraId="4331D4E4" w14:textId="6FA0976F" w:rsidR="000E6561" w:rsidRDefault="00FA692B">
      <w:pPr>
        <w:rPr>
          <w:sz w:val="28"/>
          <w:szCs w:val="28"/>
        </w:rPr>
      </w:pPr>
      <w:r w:rsidRPr="1D394C07">
        <w:rPr>
          <w:sz w:val="24"/>
          <w:szCs w:val="24"/>
        </w:rPr>
        <w:t xml:space="preserve">We also experimented with </w:t>
      </w:r>
      <w:r w:rsidR="0061336A" w:rsidRPr="1D394C07">
        <w:rPr>
          <w:b/>
          <w:bCs/>
          <w:sz w:val="24"/>
          <w:szCs w:val="24"/>
        </w:rPr>
        <w:t>enhanced</w:t>
      </w:r>
      <w:r w:rsidRPr="1D394C07">
        <w:rPr>
          <w:b/>
          <w:bCs/>
          <w:sz w:val="24"/>
          <w:szCs w:val="24"/>
        </w:rPr>
        <w:t xml:space="preserve"> architecture for the fully connected neural network</w:t>
      </w:r>
      <w:r w:rsidRPr="1D394C07">
        <w:rPr>
          <w:sz w:val="24"/>
          <w:szCs w:val="24"/>
        </w:rPr>
        <w:t xml:space="preserve"> by incorporating weight decay, adjusting the batch size and number of epochs, and changing the activation function to improve performance. To further boost the network's performance, we designed the network with 12 neurons in the hidden layer, using the sigmoid activation function for this layer.</w:t>
      </w:r>
    </w:p>
    <w:p w14:paraId="28DAA744" w14:textId="470261A0" w:rsidR="7497FBF1" w:rsidRDefault="6D3E3798">
      <w:pPr>
        <w:rPr>
          <w:rFonts w:eastAsiaTheme="minorEastAsia"/>
          <w:sz w:val="28"/>
          <w:szCs w:val="28"/>
        </w:rPr>
      </w:pPr>
      <w:r w:rsidRPr="1D394C07">
        <w:rPr>
          <w:rFonts w:eastAsiaTheme="minorEastAsia"/>
          <w:sz w:val="24"/>
          <w:szCs w:val="24"/>
        </w:rPr>
        <w:t>The Matthews Correlation Coefficient (</w:t>
      </w:r>
      <w:r w:rsidRPr="1D394C07">
        <w:rPr>
          <w:rFonts w:eastAsiaTheme="minorEastAsia"/>
          <w:b/>
          <w:bCs/>
          <w:sz w:val="24"/>
          <w:szCs w:val="24"/>
        </w:rPr>
        <w:t>MCC</w:t>
      </w:r>
      <w:r w:rsidRPr="1D394C07">
        <w:rPr>
          <w:rFonts w:eastAsiaTheme="minorEastAsia"/>
          <w:sz w:val="24"/>
          <w:szCs w:val="24"/>
        </w:rPr>
        <w:t xml:space="preserve">) is a robust metric </w:t>
      </w:r>
      <w:r w:rsidRPr="1D394C07">
        <w:rPr>
          <w:rFonts w:eastAsiaTheme="minorEastAsia"/>
          <w:b/>
          <w:bCs/>
          <w:sz w:val="24"/>
          <w:szCs w:val="24"/>
        </w:rPr>
        <w:t>used to evaluate the performance of classification models</w:t>
      </w:r>
      <w:r w:rsidRPr="1D394C07">
        <w:rPr>
          <w:rFonts w:eastAsiaTheme="minorEastAsia"/>
          <w:sz w:val="24"/>
          <w:szCs w:val="24"/>
        </w:rPr>
        <w:t>, particularly in imbalanced datasets. Unlike accuracy, which can be misleading when class distributions are skewed, MCC considers true positives, true negatives, false positives, and false negatives, providing a more balanced assessment. It ranges from -1 to +1, where +1 indicates perfect classification, 0 represents random guessing, and -1 suggests complete misclassification.</w:t>
      </w:r>
      <w:r w:rsidR="7497FBF1" w:rsidRPr="1D394C07">
        <w:rPr>
          <w:rFonts w:eastAsiaTheme="minorEastAsia"/>
          <w:sz w:val="24"/>
          <w:szCs w:val="24"/>
        </w:rPr>
        <w:t xml:space="preserve"> </w:t>
      </w:r>
    </w:p>
    <w:p w14:paraId="6FF23AB8" w14:textId="79967F3C" w:rsidR="20999C35" w:rsidRDefault="20999C35">
      <w:pPr>
        <w:rPr>
          <w:sz w:val="28"/>
          <w:szCs w:val="28"/>
        </w:rPr>
      </w:pPr>
      <w:r w:rsidRPr="1D394C07">
        <w:rPr>
          <w:sz w:val="24"/>
          <w:szCs w:val="24"/>
        </w:rPr>
        <w:t xml:space="preserve">To investigate the effects of data </w:t>
      </w:r>
      <w:r w:rsidR="69649ECD" w:rsidRPr="1D394C07">
        <w:rPr>
          <w:sz w:val="24"/>
          <w:szCs w:val="24"/>
        </w:rPr>
        <w:t>balancing</w:t>
      </w:r>
      <w:r w:rsidRPr="1D394C07">
        <w:rPr>
          <w:sz w:val="24"/>
          <w:szCs w:val="24"/>
        </w:rPr>
        <w:t xml:space="preserve"> on </w:t>
      </w:r>
      <w:r w:rsidR="5CAF474A" w:rsidRPr="1D394C07">
        <w:rPr>
          <w:sz w:val="24"/>
          <w:szCs w:val="24"/>
        </w:rPr>
        <w:t xml:space="preserve">the basic </w:t>
      </w:r>
      <w:r w:rsidR="00F85EC5" w:rsidRPr="1D394C07">
        <w:rPr>
          <w:sz w:val="24"/>
          <w:szCs w:val="24"/>
        </w:rPr>
        <w:t>neural</w:t>
      </w:r>
      <w:r w:rsidR="5CAF474A" w:rsidRPr="1D394C07">
        <w:rPr>
          <w:sz w:val="24"/>
          <w:szCs w:val="24"/>
        </w:rPr>
        <w:t xml:space="preserve"> network, we created three </w:t>
      </w:r>
      <w:r w:rsidR="00E8238F" w:rsidRPr="1D394C07">
        <w:rPr>
          <w:sz w:val="24"/>
          <w:szCs w:val="24"/>
        </w:rPr>
        <w:t>levels</w:t>
      </w:r>
      <w:r w:rsidR="5CAF474A" w:rsidRPr="1D394C07">
        <w:rPr>
          <w:sz w:val="24"/>
          <w:szCs w:val="24"/>
        </w:rPr>
        <w:t xml:space="preserve"> of data balancing: unbalanced data, moderate balanced data and fully balanced data.</w:t>
      </w:r>
    </w:p>
    <w:p w14:paraId="40BD92E8" w14:textId="7C809144" w:rsidR="003B190E" w:rsidRDefault="00540806" w:rsidP="00540806">
      <w:pPr>
        <w:rPr>
          <w:sz w:val="28"/>
          <w:szCs w:val="28"/>
        </w:rPr>
      </w:pPr>
      <w:r w:rsidRPr="1D394C07">
        <w:rPr>
          <w:sz w:val="24"/>
          <w:szCs w:val="24"/>
        </w:rPr>
        <w:t xml:space="preserve">Finally, we applied </w:t>
      </w:r>
      <w:r w:rsidRPr="1D394C07">
        <w:rPr>
          <w:b/>
          <w:bCs/>
          <w:sz w:val="24"/>
          <w:szCs w:val="24"/>
        </w:rPr>
        <w:t>Principal Component Analysis (PCA)</w:t>
      </w:r>
      <w:r w:rsidRPr="1D394C07">
        <w:rPr>
          <w:sz w:val="24"/>
          <w:szCs w:val="24"/>
        </w:rPr>
        <w:t xml:space="preserve"> and retained five components to reduce dimensionality while preserving most of the variance.</w:t>
      </w:r>
    </w:p>
    <w:p w14:paraId="29DF7462" w14:textId="6FEBA8C5" w:rsidR="00540806" w:rsidRPr="00540806" w:rsidRDefault="003B190E" w:rsidP="003B190E">
      <w:pPr>
        <w:rPr>
          <w:sz w:val="24"/>
          <w:szCs w:val="24"/>
        </w:rPr>
      </w:pPr>
      <w:r w:rsidRPr="1D394C07">
        <w:rPr>
          <w:sz w:val="24"/>
          <w:szCs w:val="24"/>
        </w:rPr>
        <w:br w:type="page"/>
      </w:r>
    </w:p>
    <w:p w14:paraId="2C86EDE8" w14:textId="41025CC0" w:rsidR="00C92D37" w:rsidRDefault="00BD6D8C">
      <w:pPr>
        <w:pStyle w:val="Heading1"/>
      </w:pPr>
      <w:bookmarkStart w:id="7" w:name="_Toc191756795"/>
      <w:r>
        <w:lastRenderedPageBreak/>
        <w:t>Results</w:t>
      </w:r>
      <w:bookmarkEnd w:id="7"/>
    </w:p>
    <w:p w14:paraId="23707D85" w14:textId="64407125" w:rsidR="00402FDE" w:rsidRDefault="00402FDE" w:rsidP="00402FDE">
      <w:pPr>
        <w:pStyle w:val="Heading2"/>
      </w:pPr>
      <w:bookmarkStart w:id="8" w:name="_Toc191756796"/>
      <w:r>
        <w:t>ML Model - Logistic Regression</w:t>
      </w:r>
      <w:bookmarkEnd w:id="8"/>
    </w:p>
    <w:p w14:paraId="59D83355" w14:textId="777D0B89" w:rsidR="0064240F" w:rsidRDefault="0064240F" w:rsidP="0064240F">
      <w:pPr>
        <w:rPr>
          <w:rFonts w:eastAsiaTheme="minorEastAsia"/>
          <w:sz w:val="24"/>
          <w:szCs w:val="24"/>
        </w:rPr>
      </w:pPr>
      <w:r w:rsidRPr="1D394C07">
        <w:rPr>
          <w:rFonts w:eastAsiaTheme="minorEastAsia"/>
          <w:sz w:val="24"/>
          <w:szCs w:val="24"/>
        </w:rPr>
        <w:t xml:space="preserve">We applied a </w:t>
      </w:r>
      <w:r w:rsidRPr="1D394C07">
        <w:rPr>
          <w:rFonts w:eastAsiaTheme="minorEastAsia"/>
          <w:b/>
          <w:bCs/>
          <w:sz w:val="24"/>
          <w:szCs w:val="24"/>
        </w:rPr>
        <w:t>machine learning model</w:t>
      </w:r>
      <w:r w:rsidRPr="1D394C07">
        <w:rPr>
          <w:rFonts w:eastAsiaTheme="minorEastAsia" w:hint="cs"/>
          <w:b/>
          <w:bCs/>
          <w:sz w:val="24"/>
          <w:szCs w:val="24"/>
          <w:rtl/>
        </w:rPr>
        <w:t xml:space="preserve"> </w:t>
      </w:r>
      <w:r w:rsidRPr="1D394C07">
        <w:rPr>
          <w:rFonts w:eastAsiaTheme="minorEastAsia"/>
          <w:b/>
          <w:bCs/>
          <w:sz w:val="24"/>
          <w:szCs w:val="24"/>
        </w:rPr>
        <w:t>of logistic regression</w:t>
      </w:r>
      <w:r w:rsidRPr="1D394C07">
        <w:rPr>
          <w:rFonts w:eastAsiaTheme="minorEastAsia"/>
          <w:sz w:val="24"/>
          <w:szCs w:val="24"/>
        </w:rPr>
        <w:t xml:space="preserve"> to the dataset. The performance of the model </w:t>
      </w:r>
      <w:r w:rsidR="009813E3" w:rsidRPr="1D394C07">
        <w:rPr>
          <w:rFonts w:eastAsiaTheme="minorEastAsia"/>
          <w:sz w:val="24"/>
          <w:szCs w:val="24"/>
        </w:rPr>
        <w:t>was</w:t>
      </w:r>
      <w:r w:rsidRPr="1D394C07">
        <w:rPr>
          <w:rFonts w:eastAsiaTheme="minorEastAsia"/>
          <w:sz w:val="24"/>
          <w:szCs w:val="24"/>
        </w:rPr>
        <w:t xml:space="preserve"> evaluated using a confusion matrix, along with key metrics such as </w:t>
      </w:r>
      <w:r w:rsidR="00E74AAE" w:rsidRPr="1D394C07">
        <w:rPr>
          <w:rFonts w:eastAsiaTheme="minorEastAsia"/>
          <w:sz w:val="24"/>
          <w:szCs w:val="24"/>
        </w:rPr>
        <w:t xml:space="preserve">accuracy, </w:t>
      </w:r>
      <w:r w:rsidRPr="1D394C07">
        <w:rPr>
          <w:rFonts w:eastAsiaTheme="minorEastAsia"/>
          <w:sz w:val="24"/>
          <w:szCs w:val="24"/>
        </w:rPr>
        <w:t>precision, recall, and F1-score</w:t>
      </w:r>
      <w:r w:rsidR="00964380" w:rsidRPr="1D394C07">
        <w:rPr>
          <w:rFonts w:eastAsiaTheme="minorEastAsia"/>
          <w:sz w:val="24"/>
          <w:szCs w:val="24"/>
        </w:rPr>
        <w:t>.</w:t>
      </w:r>
    </w:p>
    <w:p w14:paraId="5211B06B" w14:textId="2BF45D44" w:rsidR="00C110AA" w:rsidRDefault="008C3108" w:rsidP="00FE10C1">
      <w:pPr>
        <w:rPr>
          <w:rFonts w:eastAsiaTheme="minorEastAsia"/>
          <w:sz w:val="24"/>
          <w:szCs w:val="24"/>
        </w:rPr>
      </w:pPr>
      <w:r>
        <w:rPr>
          <w:rFonts w:eastAsiaTheme="minorEastAsia"/>
        </w:rPr>
        <w:fldChar w:fldCharType="begin"/>
      </w:r>
      <w:r>
        <w:rPr>
          <w:rFonts w:eastAsiaTheme="minorEastAsia"/>
        </w:rPr>
        <w:instrText xml:space="preserve"> REF _Ref191738259 \h </w:instrText>
      </w:r>
      <w:r>
        <w:rPr>
          <w:rFonts w:eastAsiaTheme="minorEastAsia"/>
        </w:rPr>
      </w:r>
      <w:r>
        <w:rPr>
          <w:rFonts w:eastAsiaTheme="minorEastAsia"/>
        </w:rPr>
        <w:fldChar w:fldCharType="separate"/>
      </w:r>
      <w:proofErr w:type="gramStart"/>
      <w:r>
        <w:t>Logistic</w:t>
      </w:r>
      <w:proofErr w:type="gramEnd"/>
      <w:r>
        <w:t xml:space="preserve"> Regression Metrics Results</w:t>
      </w:r>
      <w:r>
        <w:rPr>
          <w:rFonts w:eastAsiaTheme="minorEastAsia"/>
        </w:rPr>
        <w:fldChar w:fldCharType="end"/>
      </w:r>
      <w:r w:rsidRPr="1D394C07">
        <w:rPr>
          <w:rFonts w:eastAsiaTheme="minorEastAsia"/>
          <w:sz w:val="24"/>
          <w:szCs w:val="24"/>
        </w:rPr>
        <w:t xml:space="preserve"> </w:t>
      </w:r>
      <w:r w:rsidR="0003695F" w:rsidRPr="1D394C07">
        <w:rPr>
          <w:rFonts w:eastAsiaTheme="minorEastAsia"/>
          <w:sz w:val="24"/>
          <w:szCs w:val="24"/>
        </w:rPr>
        <w:t xml:space="preserve">table </w:t>
      </w:r>
      <w:r w:rsidR="00B332E3" w:rsidRPr="1D394C07">
        <w:rPr>
          <w:rFonts w:eastAsiaTheme="minorEastAsia"/>
          <w:sz w:val="24"/>
          <w:szCs w:val="24"/>
        </w:rPr>
        <w:t xml:space="preserve">presents the </w:t>
      </w:r>
      <w:r w:rsidR="00B332E3" w:rsidRPr="1D394C07">
        <w:rPr>
          <w:rFonts w:eastAsiaTheme="minorEastAsia"/>
          <w:b/>
          <w:bCs/>
          <w:sz w:val="24"/>
          <w:szCs w:val="24"/>
        </w:rPr>
        <w:t>precision, recall, and F1-score</w:t>
      </w:r>
      <w:r w:rsidR="00B332E3" w:rsidRPr="1D394C07">
        <w:rPr>
          <w:rFonts w:eastAsiaTheme="minorEastAsia"/>
          <w:sz w:val="24"/>
          <w:szCs w:val="24"/>
        </w:rPr>
        <w:t xml:space="preserve"> for a binary classification model.</w:t>
      </w:r>
      <w:r w:rsidR="004B1EB3" w:rsidRPr="1D394C07">
        <w:rPr>
          <w:rFonts w:eastAsiaTheme="minorEastAsia"/>
          <w:sz w:val="24"/>
          <w:szCs w:val="24"/>
        </w:rPr>
        <w:t xml:space="preserve"> Both classes show relatively high precision, recall, and F1-scores.</w:t>
      </w:r>
      <w:r w:rsidR="00FE10C1" w:rsidRPr="1D394C07">
        <w:rPr>
          <w:rFonts w:eastAsiaTheme="minorEastAsia"/>
          <w:sz w:val="24"/>
          <w:szCs w:val="24"/>
        </w:rPr>
        <w:t xml:space="preserve"> There's a slight trade-off between precision and recall for each class. Class 0 has higher recall but lower precision, while class 1 has higher precision but lower recall. The </w:t>
      </w:r>
      <w:r w:rsidR="00A34B48" w:rsidRPr="1D394C07">
        <w:rPr>
          <w:rFonts w:eastAsiaTheme="minorEastAsia"/>
          <w:sz w:val="24"/>
          <w:szCs w:val="24"/>
        </w:rPr>
        <w:t>F1</w:t>
      </w:r>
      <w:r w:rsidR="004130BB" w:rsidRPr="1D394C07">
        <w:rPr>
          <w:rFonts w:eastAsiaTheme="minorEastAsia"/>
          <w:sz w:val="24"/>
          <w:szCs w:val="24"/>
        </w:rPr>
        <w:t>-</w:t>
      </w:r>
      <w:r w:rsidR="00A34B48" w:rsidRPr="1D394C07">
        <w:rPr>
          <w:rFonts w:eastAsiaTheme="minorEastAsia"/>
          <w:sz w:val="24"/>
          <w:szCs w:val="24"/>
        </w:rPr>
        <w:t>scores</w:t>
      </w:r>
      <w:r w:rsidR="00FE10C1" w:rsidRPr="1D394C07">
        <w:rPr>
          <w:rFonts w:eastAsiaTheme="minorEastAsia"/>
          <w:sz w:val="24"/>
          <w:szCs w:val="24"/>
        </w:rPr>
        <w:t xml:space="preserve"> are quite close, indicating a balanced performance across both classes.</w:t>
      </w:r>
    </w:p>
    <w:p w14:paraId="07648BCC" w14:textId="58E9092A" w:rsidR="00EB6917" w:rsidRDefault="00EB6917" w:rsidP="00EB6917">
      <w:pPr>
        <w:rPr>
          <w:rFonts w:eastAsiaTheme="minorEastAsia"/>
          <w:sz w:val="24"/>
          <w:szCs w:val="24"/>
        </w:rPr>
      </w:pPr>
      <w:bookmarkStart w:id="9" w:name="_Ref191738188"/>
      <w:r w:rsidRPr="1D394C07">
        <w:rPr>
          <w:rFonts w:eastAsiaTheme="minorEastAsia"/>
          <w:b/>
          <w:bCs/>
          <w:sz w:val="24"/>
          <w:szCs w:val="24"/>
        </w:rPr>
        <w:t>Accuracy</w:t>
      </w:r>
      <w:r w:rsidRPr="1D394C07">
        <w:rPr>
          <w:rFonts w:eastAsiaTheme="minorEastAsia"/>
          <w:sz w:val="24"/>
          <w:szCs w:val="24"/>
        </w:rPr>
        <w:t>: 85%</w:t>
      </w:r>
    </w:p>
    <w:p w14:paraId="2F457C07" w14:textId="63708668" w:rsidR="0064240F" w:rsidRDefault="0064240F" w:rsidP="0064240F">
      <w:pPr>
        <w:pStyle w:val="Caption"/>
        <w:keepNext/>
      </w:pPr>
      <w:r>
        <w:t xml:space="preserve">Table </w:t>
      </w:r>
      <w:fldSimple w:instr=" STYLEREF 1 \s ">
        <w:r>
          <w:rPr>
            <w:rFonts w:hint="cs"/>
            <w:noProof/>
            <w:cs/>
          </w:rPr>
          <w:t>‎</w:t>
        </w:r>
        <w:r>
          <w:rPr>
            <w:noProof/>
          </w:rPr>
          <w:t>0</w:t>
        </w:r>
      </w:fldSimple>
      <w:r>
        <w:noBreakHyphen/>
      </w:r>
      <w:fldSimple w:instr=" SEQ Table \* ARABIC \s 1 ">
        <w:r>
          <w:rPr>
            <w:noProof/>
          </w:rPr>
          <w:t>1</w:t>
        </w:r>
      </w:fldSimple>
      <w:r>
        <w:t xml:space="preserve"> </w:t>
      </w:r>
      <w:bookmarkStart w:id="10" w:name="_Ref191738259"/>
      <w:r>
        <w:t>Logistic Regression Metrics Results</w:t>
      </w:r>
      <w:bookmarkEnd w:id="9"/>
      <w:bookmarkEnd w:id="10"/>
    </w:p>
    <w:tbl>
      <w:tblPr>
        <w:tblStyle w:val="TableGrid"/>
        <w:tblW w:w="0" w:type="auto"/>
        <w:tblLook w:val="04A0" w:firstRow="1" w:lastRow="0" w:firstColumn="1" w:lastColumn="0" w:noHBand="0" w:noVBand="1"/>
      </w:tblPr>
      <w:tblGrid>
        <w:gridCol w:w="2048"/>
        <w:gridCol w:w="2338"/>
        <w:gridCol w:w="2243"/>
        <w:gridCol w:w="2227"/>
      </w:tblGrid>
      <w:tr w:rsidR="0064240F" w14:paraId="329AB0AF" w14:textId="77777777" w:rsidTr="00377596">
        <w:tc>
          <w:tcPr>
            <w:tcW w:w="2048" w:type="dxa"/>
            <w:shd w:val="clear" w:color="auto" w:fill="F2CEED" w:themeFill="accent5" w:themeFillTint="33"/>
            <w:vAlign w:val="center"/>
          </w:tcPr>
          <w:p w14:paraId="60ABFB4B" w14:textId="77777777" w:rsidR="0064240F" w:rsidRDefault="0064240F" w:rsidP="00377596">
            <w:pPr>
              <w:jc w:val="center"/>
              <w:rPr>
                <w:rFonts w:eastAsiaTheme="minorEastAsia"/>
              </w:rPr>
            </w:pPr>
          </w:p>
        </w:tc>
        <w:tc>
          <w:tcPr>
            <w:tcW w:w="2338" w:type="dxa"/>
            <w:shd w:val="clear" w:color="auto" w:fill="F2CEED" w:themeFill="accent5" w:themeFillTint="33"/>
            <w:vAlign w:val="center"/>
          </w:tcPr>
          <w:p w14:paraId="5B45864B" w14:textId="1E849DF1" w:rsidR="0064240F" w:rsidRPr="001A1BB8" w:rsidRDefault="0064240F" w:rsidP="00377596">
            <w:pPr>
              <w:jc w:val="center"/>
              <w:rPr>
                <w:rFonts w:eastAsiaTheme="minorEastAsia"/>
                <w:b/>
                <w:bCs/>
              </w:rPr>
            </w:pPr>
            <w:r w:rsidRPr="001A1BB8">
              <w:rPr>
                <w:rFonts w:eastAsiaTheme="minorEastAsia"/>
                <w:b/>
                <w:bCs/>
              </w:rPr>
              <w:t>Precision</w:t>
            </w:r>
          </w:p>
        </w:tc>
        <w:tc>
          <w:tcPr>
            <w:tcW w:w="2243" w:type="dxa"/>
            <w:shd w:val="clear" w:color="auto" w:fill="F2CEED" w:themeFill="accent5" w:themeFillTint="33"/>
            <w:vAlign w:val="center"/>
          </w:tcPr>
          <w:p w14:paraId="153DCDA1" w14:textId="5D662D80" w:rsidR="0064240F" w:rsidRPr="001A1BB8" w:rsidRDefault="0064240F" w:rsidP="00377596">
            <w:pPr>
              <w:jc w:val="center"/>
              <w:rPr>
                <w:rFonts w:eastAsiaTheme="minorEastAsia"/>
                <w:b/>
                <w:bCs/>
              </w:rPr>
            </w:pPr>
            <w:r w:rsidRPr="001A1BB8">
              <w:rPr>
                <w:rFonts w:eastAsiaTheme="minorEastAsia"/>
                <w:b/>
                <w:bCs/>
              </w:rPr>
              <w:t>Recall</w:t>
            </w:r>
          </w:p>
        </w:tc>
        <w:tc>
          <w:tcPr>
            <w:tcW w:w="2227" w:type="dxa"/>
            <w:shd w:val="clear" w:color="auto" w:fill="F2CEED" w:themeFill="accent5" w:themeFillTint="33"/>
            <w:vAlign w:val="center"/>
          </w:tcPr>
          <w:p w14:paraId="7F065FEB" w14:textId="7E17E9EE" w:rsidR="0064240F" w:rsidRPr="001A1BB8" w:rsidRDefault="0064240F" w:rsidP="00377596">
            <w:pPr>
              <w:jc w:val="center"/>
              <w:rPr>
                <w:rFonts w:eastAsiaTheme="minorEastAsia"/>
                <w:b/>
                <w:bCs/>
              </w:rPr>
            </w:pPr>
            <w:r w:rsidRPr="001A1BB8">
              <w:rPr>
                <w:rFonts w:eastAsiaTheme="minorEastAsia"/>
                <w:b/>
                <w:bCs/>
              </w:rPr>
              <w:t>F1 Score</w:t>
            </w:r>
          </w:p>
        </w:tc>
      </w:tr>
      <w:tr w:rsidR="0064240F" w14:paraId="2DFAC8F3" w14:textId="77777777" w:rsidTr="00377596">
        <w:tc>
          <w:tcPr>
            <w:tcW w:w="2048" w:type="dxa"/>
            <w:shd w:val="clear" w:color="auto" w:fill="F2CEED" w:themeFill="accent5" w:themeFillTint="33"/>
            <w:vAlign w:val="center"/>
          </w:tcPr>
          <w:p w14:paraId="1CAFA740" w14:textId="6F05743A" w:rsidR="0064240F" w:rsidRPr="001A1BB8" w:rsidRDefault="0064240F" w:rsidP="00377596">
            <w:pPr>
              <w:jc w:val="center"/>
              <w:rPr>
                <w:rFonts w:eastAsiaTheme="minorEastAsia"/>
                <w:b/>
                <w:bCs/>
              </w:rPr>
            </w:pPr>
            <w:r w:rsidRPr="001A1BB8">
              <w:rPr>
                <w:rFonts w:eastAsiaTheme="minorEastAsia"/>
                <w:b/>
                <w:bCs/>
              </w:rPr>
              <w:t>0</w:t>
            </w:r>
          </w:p>
        </w:tc>
        <w:tc>
          <w:tcPr>
            <w:tcW w:w="2338" w:type="dxa"/>
            <w:vAlign w:val="center"/>
          </w:tcPr>
          <w:p w14:paraId="7378FC38" w14:textId="6CDC4800" w:rsidR="0064240F" w:rsidRDefault="0064240F" w:rsidP="00377596">
            <w:pPr>
              <w:jc w:val="center"/>
              <w:rPr>
                <w:rFonts w:eastAsiaTheme="minorEastAsia"/>
              </w:rPr>
            </w:pPr>
            <w:r>
              <w:rPr>
                <w:rFonts w:eastAsiaTheme="minorEastAsia"/>
              </w:rPr>
              <w:t>82%</w:t>
            </w:r>
          </w:p>
        </w:tc>
        <w:tc>
          <w:tcPr>
            <w:tcW w:w="2243" w:type="dxa"/>
            <w:vAlign w:val="center"/>
          </w:tcPr>
          <w:p w14:paraId="0370D799" w14:textId="31144CB7" w:rsidR="0064240F" w:rsidRDefault="0064240F" w:rsidP="00377596">
            <w:pPr>
              <w:jc w:val="center"/>
              <w:rPr>
                <w:rFonts w:eastAsiaTheme="minorEastAsia"/>
              </w:rPr>
            </w:pPr>
            <w:r>
              <w:rPr>
                <w:rFonts w:eastAsiaTheme="minorEastAsia"/>
              </w:rPr>
              <w:t>89%</w:t>
            </w:r>
          </w:p>
        </w:tc>
        <w:tc>
          <w:tcPr>
            <w:tcW w:w="2227" w:type="dxa"/>
            <w:vAlign w:val="center"/>
          </w:tcPr>
          <w:p w14:paraId="1B0BC7C0" w14:textId="0CC22C7E" w:rsidR="0064240F" w:rsidRDefault="0064240F" w:rsidP="00377596">
            <w:pPr>
              <w:jc w:val="center"/>
              <w:rPr>
                <w:rFonts w:eastAsiaTheme="minorEastAsia"/>
              </w:rPr>
            </w:pPr>
            <w:r>
              <w:rPr>
                <w:rFonts w:eastAsiaTheme="minorEastAsia"/>
              </w:rPr>
              <w:t>85%</w:t>
            </w:r>
          </w:p>
        </w:tc>
      </w:tr>
      <w:tr w:rsidR="0064240F" w14:paraId="444CC3C7" w14:textId="77777777" w:rsidTr="00377596">
        <w:tc>
          <w:tcPr>
            <w:tcW w:w="2048" w:type="dxa"/>
            <w:shd w:val="clear" w:color="auto" w:fill="F2CEED" w:themeFill="accent5" w:themeFillTint="33"/>
            <w:vAlign w:val="center"/>
          </w:tcPr>
          <w:p w14:paraId="20A25911" w14:textId="3F48CC48" w:rsidR="0064240F" w:rsidRPr="001A1BB8" w:rsidRDefault="0064240F" w:rsidP="00377596">
            <w:pPr>
              <w:jc w:val="center"/>
              <w:rPr>
                <w:rFonts w:eastAsiaTheme="minorEastAsia"/>
                <w:b/>
                <w:bCs/>
                <w:rtl/>
              </w:rPr>
            </w:pPr>
            <w:r w:rsidRPr="001A1BB8">
              <w:rPr>
                <w:rFonts w:eastAsiaTheme="minorEastAsia"/>
                <w:b/>
                <w:bCs/>
              </w:rPr>
              <w:t>1</w:t>
            </w:r>
          </w:p>
        </w:tc>
        <w:tc>
          <w:tcPr>
            <w:tcW w:w="2338" w:type="dxa"/>
            <w:vAlign w:val="center"/>
          </w:tcPr>
          <w:p w14:paraId="3638F91B" w14:textId="2BF185D9" w:rsidR="0064240F" w:rsidRDefault="0064240F" w:rsidP="00377596">
            <w:pPr>
              <w:jc w:val="center"/>
              <w:rPr>
                <w:rFonts w:eastAsiaTheme="minorEastAsia"/>
                <w:rtl/>
              </w:rPr>
            </w:pPr>
            <w:r>
              <w:rPr>
                <w:rFonts w:eastAsiaTheme="minorEastAsia"/>
              </w:rPr>
              <w:t>89%</w:t>
            </w:r>
          </w:p>
        </w:tc>
        <w:tc>
          <w:tcPr>
            <w:tcW w:w="2243" w:type="dxa"/>
            <w:vAlign w:val="center"/>
          </w:tcPr>
          <w:p w14:paraId="42B94871" w14:textId="56E06D90" w:rsidR="0064240F" w:rsidRDefault="0064240F" w:rsidP="00377596">
            <w:pPr>
              <w:jc w:val="center"/>
              <w:rPr>
                <w:rFonts w:eastAsiaTheme="minorEastAsia"/>
              </w:rPr>
            </w:pPr>
            <w:r>
              <w:rPr>
                <w:rFonts w:eastAsiaTheme="minorEastAsia"/>
              </w:rPr>
              <w:t>82%</w:t>
            </w:r>
          </w:p>
        </w:tc>
        <w:tc>
          <w:tcPr>
            <w:tcW w:w="2227" w:type="dxa"/>
            <w:vAlign w:val="center"/>
          </w:tcPr>
          <w:p w14:paraId="591CE367" w14:textId="2F7FCC6B" w:rsidR="0064240F" w:rsidRDefault="0064240F" w:rsidP="00377596">
            <w:pPr>
              <w:jc w:val="center"/>
              <w:rPr>
                <w:rFonts w:eastAsiaTheme="minorEastAsia"/>
              </w:rPr>
            </w:pPr>
            <w:r>
              <w:rPr>
                <w:rFonts w:eastAsiaTheme="minorEastAsia"/>
              </w:rPr>
              <w:t>86%</w:t>
            </w:r>
          </w:p>
        </w:tc>
      </w:tr>
    </w:tbl>
    <w:p w14:paraId="48BC39EB" w14:textId="77777777" w:rsidR="0064240F" w:rsidRDefault="0064240F" w:rsidP="0064240F">
      <w:pPr>
        <w:rPr>
          <w:rFonts w:eastAsiaTheme="minorEastAsia"/>
        </w:rPr>
      </w:pPr>
    </w:p>
    <w:p w14:paraId="11DFCF0A" w14:textId="0CD7C6C1" w:rsidR="00D63937" w:rsidRDefault="00AA0131" w:rsidP="00D63937">
      <w:pPr>
        <w:rPr>
          <w:rFonts w:eastAsiaTheme="minorEastAsia"/>
          <w:sz w:val="24"/>
          <w:szCs w:val="24"/>
        </w:rPr>
      </w:pPr>
      <w:r w:rsidRPr="00DD14A1">
        <w:rPr>
          <w:noProof/>
        </w:rPr>
        <w:drawing>
          <wp:anchor distT="0" distB="0" distL="114300" distR="114300" simplePos="0" relativeHeight="251658240" behindDoc="1" locked="0" layoutInCell="1" allowOverlap="1" wp14:anchorId="56D4447C" wp14:editId="06FE31D5">
            <wp:simplePos x="0" y="0"/>
            <wp:positionH relativeFrom="column">
              <wp:posOffset>1227455</wp:posOffset>
            </wp:positionH>
            <wp:positionV relativeFrom="paragraph">
              <wp:posOffset>440055</wp:posOffset>
            </wp:positionV>
            <wp:extent cx="3403600" cy="2462530"/>
            <wp:effectExtent l="0" t="0" r="0" b="0"/>
            <wp:wrapTight wrapText="bothSides">
              <wp:wrapPolygon edited="0">
                <wp:start x="0" y="0"/>
                <wp:lineTo x="0" y="21388"/>
                <wp:lineTo x="21519" y="21388"/>
                <wp:lineTo x="21519" y="0"/>
                <wp:lineTo x="0" y="0"/>
              </wp:wrapPolygon>
            </wp:wrapTight>
            <wp:docPr id="68341734"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1734" name="Picture 1" descr="A blue squares with white tex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3403600" cy="2462530"/>
                    </a:xfrm>
                    <a:prstGeom prst="rect">
                      <a:avLst/>
                    </a:prstGeom>
                  </pic:spPr>
                </pic:pic>
              </a:graphicData>
            </a:graphic>
            <wp14:sizeRelH relativeFrom="margin">
              <wp14:pctWidth>0</wp14:pctWidth>
            </wp14:sizeRelH>
            <wp14:sizeRelV relativeFrom="margin">
              <wp14:pctHeight>0</wp14:pctHeight>
            </wp14:sizeRelV>
          </wp:anchor>
        </w:drawing>
      </w:r>
      <w:r w:rsidR="00631D94">
        <w:rPr>
          <w:rFonts w:eastAsiaTheme="minorEastAsia"/>
        </w:rPr>
        <w:fldChar w:fldCharType="begin"/>
      </w:r>
      <w:r w:rsidR="00631D94">
        <w:rPr>
          <w:rFonts w:eastAsiaTheme="minorEastAsia"/>
        </w:rPr>
        <w:instrText xml:space="preserve"> REF _Ref191738135 \h </w:instrText>
      </w:r>
      <w:r w:rsidR="00631D94">
        <w:rPr>
          <w:rFonts w:eastAsiaTheme="minorEastAsia"/>
        </w:rPr>
      </w:r>
      <w:r w:rsidR="00631D94">
        <w:rPr>
          <w:rFonts w:eastAsiaTheme="minorEastAsia"/>
        </w:rPr>
        <w:fldChar w:fldCharType="separate"/>
      </w:r>
      <w:r w:rsidR="00631D94">
        <w:t xml:space="preserve">Logistic </w:t>
      </w:r>
      <w:r w:rsidR="00631D94">
        <w:rPr>
          <w:noProof/>
        </w:rPr>
        <w:t>Regression Confusion Matrix</w:t>
      </w:r>
      <w:r w:rsidR="00631D94">
        <w:rPr>
          <w:rFonts w:eastAsiaTheme="minorEastAsia"/>
        </w:rPr>
        <w:fldChar w:fldCharType="end"/>
      </w:r>
      <w:r w:rsidR="00631D94" w:rsidRPr="1D394C07">
        <w:rPr>
          <w:rFonts w:eastAsiaTheme="minorEastAsia"/>
          <w:sz w:val="24"/>
          <w:szCs w:val="24"/>
        </w:rPr>
        <w:t xml:space="preserve"> </w:t>
      </w:r>
      <w:r w:rsidR="00D63937" w:rsidRPr="1D394C07">
        <w:rPr>
          <w:rFonts w:eastAsiaTheme="minorEastAsia"/>
          <w:sz w:val="24"/>
          <w:szCs w:val="24"/>
        </w:rPr>
        <w:t xml:space="preserve">has a higher number of False Negatives (14) compared to False Positives (8). </w:t>
      </w:r>
    </w:p>
    <w:p w14:paraId="13DCEACD" w14:textId="2FA86C2E" w:rsidR="0064240F" w:rsidRDefault="0064240F" w:rsidP="0064240F">
      <w:pPr>
        <w:rPr>
          <w:rFonts w:eastAsiaTheme="minorEastAsia"/>
        </w:rPr>
      </w:pPr>
    </w:p>
    <w:p w14:paraId="22F09579" w14:textId="5ECBDCFE" w:rsidR="0064240F" w:rsidRDefault="0064240F" w:rsidP="0064240F"/>
    <w:p w14:paraId="02A30BF1" w14:textId="5C455ED2" w:rsidR="0064240F" w:rsidRDefault="0064240F" w:rsidP="0064240F">
      <w:pPr>
        <w:rPr>
          <w:rtl/>
        </w:rPr>
      </w:pPr>
    </w:p>
    <w:p w14:paraId="7FBDEC63" w14:textId="77777777" w:rsidR="00AA0131" w:rsidRDefault="00AA0131" w:rsidP="0064240F">
      <w:pPr>
        <w:rPr>
          <w:rtl/>
        </w:rPr>
      </w:pPr>
    </w:p>
    <w:p w14:paraId="2E903EE2" w14:textId="77777777" w:rsidR="00AA0131" w:rsidRDefault="00AA0131" w:rsidP="0064240F">
      <w:pPr>
        <w:rPr>
          <w:rtl/>
        </w:rPr>
      </w:pPr>
    </w:p>
    <w:p w14:paraId="3A262F0B" w14:textId="77777777" w:rsidR="00AA0131" w:rsidRDefault="00AA0131" w:rsidP="0064240F">
      <w:pPr>
        <w:rPr>
          <w:rtl/>
        </w:rPr>
      </w:pPr>
    </w:p>
    <w:p w14:paraId="7C4FD792" w14:textId="77777777" w:rsidR="00AA0131" w:rsidRDefault="00AA0131" w:rsidP="0064240F">
      <w:pPr>
        <w:rPr>
          <w:rtl/>
        </w:rPr>
      </w:pPr>
    </w:p>
    <w:p w14:paraId="199E27C1" w14:textId="77777777" w:rsidR="00AA0131" w:rsidRDefault="00AA0131" w:rsidP="0064240F"/>
    <w:p w14:paraId="6079B3A6" w14:textId="4DE9E566" w:rsidR="0064240F" w:rsidRDefault="00AA0131" w:rsidP="0064240F">
      <w:r>
        <w:rPr>
          <w:noProof/>
        </w:rPr>
        <w:pict w14:anchorId="2F8CA81B">
          <v:shapetype id="_x0000_t202" coordsize="21600,21600" o:spt="202" path="m,l,21600r21600,l21600,xe">
            <v:stroke joinstyle="miter"/>
            <v:path gradientshapeok="t" o:connecttype="rect"/>
          </v:shapetype>
          <v:shape id="_x0000_s1045" type="#_x0000_t202" style="position:absolute;margin-left:81.8pt;margin-top:15.6pt;width:268pt;height:21pt;z-index:251658258;mso-position-horizontal-relative:text;mso-position-vertical-relative:text" wrapcoords="-61 0 -61 20880 21600 20880 21600 0 -61 0" stroked="f">
            <v:textbox style="mso-fit-shape-to-text:t" inset="0,0,0,0">
              <w:txbxContent>
                <w:p w14:paraId="4219DEE3" w14:textId="70E451A1" w:rsidR="0064240F" w:rsidRPr="009979E6" w:rsidRDefault="0064240F" w:rsidP="0064240F">
                  <w:pPr>
                    <w:pStyle w:val="Caption"/>
                    <w:jc w:val="center"/>
                    <w:rPr>
                      <w:sz w:val="22"/>
                      <w:szCs w:val="22"/>
                    </w:rPr>
                  </w:pPr>
                  <w:bookmarkStart w:id="11" w:name="_Ref191738140"/>
                  <w:r>
                    <w:t xml:space="preserve">Figure </w:t>
                  </w:r>
                  <w:fldSimple w:instr=" STYLEREF 1 \s ">
                    <w:r w:rsidR="00F109F3">
                      <w:rPr>
                        <w:rFonts w:hint="cs"/>
                        <w:noProof/>
                        <w:cs/>
                      </w:rPr>
                      <w:t>‎</w:t>
                    </w:r>
                    <w:r w:rsidR="00F109F3">
                      <w:rPr>
                        <w:noProof/>
                      </w:rPr>
                      <w:t>0</w:t>
                    </w:r>
                  </w:fldSimple>
                  <w:r w:rsidR="00F109F3">
                    <w:noBreakHyphen/>
                  </w:r>
                  <w:fldSimple w:instr=" SEQ Figure \* ARABIC \s 1 ">
                    <w:r w:rsidR="00F109F3">
                      <w:rPr>
                        <w:noProof/>
                      </w:rPr>
                      <w:t>1</w:t>
                    </w:r>
                  </w:fldSimple>
                  <w:bookmarkEnd w:id="11"/>
                  <w:r>
                    <w:t xml:space="preserve"> </w:t>
                  </w:r>
                  <w:bookmarkStart w:id="12" w:name="_Ref191738135"/>
                  <w:r>
                    <w:t xml:space="preserve">Logistic </w:t>
                  </w:r>
                  <w:r>
                    <w:rPr>
                      <w:noProof/>
                    </w:rPr>
                    <w:t>Regression Confusion Matrix</w:t>
                  </w:r>
                  <w:bookmarkEnd w:id="12"/>
                </w:p>
              </w:txbxContent>
            </v:textbox>
            <w10:wrap type="tight"/>
          </v:shape>
        </w:pict>
      </w:r>
    </w:p>
    <w:p w14:paraId="537545BC" w14:textId="4E019521" w:rsidR="00764AEE" w:rsidRDefault="00764AEE">
      <w:pPr>
        <w:pStyle w:val="Heading2"/>
      </w:pPr>
      <w:bookmarkStart w:id="13" w:name="_Toc191756797"/>
      <w:r>
        <w:lastRenderedPageBreak/>
        <w:t>Basic Neural Network</w:t>
      </w:r>
      <w:bookmarkEnd w:id="13"/>
    </w:p>
    <w:p w14:paraId="5ECD1A77" w14:textId="38E53851" w:rsidR="006C11D7" w:rsidRDefault="00C70422" w:rsidP="00C70422">
      <w:r>
        <w:t xml:space="preserve">We used a </w:t>
      </w:r>
      <w:r w:rsidRPr="006B177B">
        <w:rPr>
          <w:b/>
          <w:bCs/>
        </w:rPr>
        <w:t>basic neural network</w:t>
      </w:r>
      <w:r>
        <w:t xml:space="preserve"> with 16 neurons in the hidden layer, with a default activation function (None) and learning rate of 0.001.</w:t>
      </w:r>
    </w:p>
    <w:p w14:paraId="1838C957" w14:textId="57CA742D" w:rsidR="00C70422" w:rsidRDefault="006C11D7" w:rsidP="00C70422">
      <w:r>
        <w:fldChar w:fldCharType="begin"/>
      </w:r>
      <w:r>
        <w:instrText xml:space="preserve"> REF _Ref191738309 \h </w:instrText>
      </w:r>
      <w:r>
        <w:fldChar w:fldCharType="separate"/>
      </w:r>
      <w:r>
        <w:t>Basic Neural Network Training and Validation</w:t>
      </w:r>
      <w:r>
        <w:fldChar w:fldCharType="end"/>
      </w:r>
      <w:r w:rsidR="002959E5">
        <w:t xml:space="preserve"> </w:t>
      </w:r>
      <w:r w:rsidR="000B5B49">
        <w:t xml:space="preserve">shows that </w:t>
      </w:r>
      <w:r>
        <w:t>b</w:t>
      </w:r>
      <w:r w:rsidR="00C70422">
        <w:t>oth the training and validation loss decreased with the number of epochs. The validation loss starts to plateau after 10 epochs indication the model is no longer improving on the validation set. The noticeable gap between the two graphs indicates a slight overfit.</w:t>
      </w:r>
    </w:p>
    <w:p w14:paraId="5590D63C" w14:textId="77777777" w:rsidR="00C70422" w:rsidRDefault="00EB1DF5" w:rsidP="00C70422">
      <w:r>
        <w:rPr>
          <w:noProof/>
        </w:rPr>
        <w:pict w14:anchorId="76041B53">
          <v:shape id="_x0000_s1046" type="#_x0000_t202" style="position:absolute;margin-left:81.25pt;margin-top:238.3pt;width:294.15pt;height:.05pt;z-index:251658260" wrapcoords="-55 0 -55 20829 21600 20829 21600 0 -55 0" stroked="f">
            <v:textbox style="mso-fit-shape-to-text:t" inset="0,0,0,0">
              <w:txbxContent>
                <w:p w14:paraId="0BFBA79B" w14:textId="44AE61E1" w:rsidR="00C70422" w:rsidRPr="00921FCF" w:rsidRDefault="00C70422" w:rsidP="00C70422">
                  <w:pPr>
                    <w:pStyle w:val="Caption"/>
                    <w:jc w:val="center"/>
                    <w:rPr>
                      <w:sz w:val="22"/>
                      <w:szCs w:val="22"/>
                    </w:rPr>
                  </w:pPr>
                  <w:bookmarkStart w:id="14" w:name="_Ref191738306"/>
                  <w:r>
                    <w:t xml:space="preserve">Figure </w:t>
                  </w:r>
                  <w:fldSimple w:instr=" STYLEREF 1 \s ">
                    <w:r w:rsidR="00F109F3">
                      <w:rPr>
                        <w:rFonts w:hint="cs"/>
                        <w:noProof/>
                        <w:cs/>
                      </w:rPr>
                      <w:t>‎</w:t>
                    </w:r>
                    <w:r w:rsidR="00F109F3">
                      <w:rPr>
                        <w:noProof/>
                      </w:rPr>
                      <w:t>0</w:t>
                    </w:r>
                  </w:fldSimple>
                  <w:r w:rsidR="00F109F3">
                    <w:noBreakHyphen/>
                  </w:r>
                  <w:fldSimple w:instr=" SEQ Figure \* ARABIC \s 1 ">
                    <w:r w:rsidR="00F109F3">
                      <w:rPr>
                        <w:noProof/>
                      </w:rPr>
                      <w:t>2</w:t>
                    </w:r>
                  </w:fldSimple>
                  <w:bookmarkEnd w:id="14"/>
                  <w:r>
                    <w:t xml:space="preserve"> </w:t>
                  </w:r>
                  <w:bookmarkStart w:id="15" w:name="_Ref191738309"/>
                  <w:r>
                    <w:t>Basic Neural Network Training and Validation</w:t>
                  </w:r>
                  <w:bookmarkEnd w:id="15"/>
                </w:p>
              </w:txbxContent>
            </v:textbox>
            <w10:wrap type="tight"/>
          </v:shape>
        </w:pict>
      </w:r>
      <w:r w:rsidR="00C70422" w:rsidRPr="004F17A7">
        <w:rPr>
          <w:noProof/>
        </w:rPr>
        <w:drawing>
          <wp:anchor distT="0" distB="0" distL="114300" distR="114300" simplePos="0" relativeHeight="251658252" behindDoc="1" locked="0" layoutInCell="1" allowOverlap="1" wp14:anchorId="2FE77561" wp14:editId="3CF1F803">
            <wp:simplePos x="0" y="0"/>
            <wp:positionH relativeFrom="column">
              <wp:posOffset>1032482</wp:posOffset>
            </wp:positionH>
            <wp:positionV relativeFrom="paragraph">
              <wp:posOffset>76951</wp:posOffset>
            </wp:positionV>
            <wp:extent cx="3735705" cy="2892425"/>
            <wp:effectExtent l="0" t="0" r="0" b="0"/>
            <wp:wrapTight wrapText="bothSides">
              <wp:wrapPolygon edited="0">
                <wp:start x="0" y="0"/>
                <wp:lineTo x="0" y="21481"/>
                <wp:lineTo x="21479" y="21481"/>
                <wp:lineTo x="21479" y="0"/>
                <wp:lineTo x="0" y="0"/>
              </wp:wrapPolygon>
            </wp:wrapTight>
            <wp:docPr id="1541408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408877" name=""/>
                    <pic:cNvPicPr/>
                  </pic:nvPicPr>
                  <pic:blipFill>
                    <a:blip r:embed="rId9">
                      <a:extLst>
                        <a:ext uri="{28A0092B-C50C-407E-A947-70E740481C1C}">
                          <a14:useLocalDpi xmlns:a14="http://schemas.microsoft.com/office/drawing/2010/main" val="0"/>
                        </a:ext>
                      </a:extLst>
                    </a:blip>
                    <a:stretch>
                      <a:fillRect/>
                    </a:stretch>
                  </pic:blipFill>
                  <pic:spPr>
                    <a:xfrm>
                      <a:off x="0" y="0"/>
                      <a:ext cx="3735705" cy="2892425"/>
                    </a:xfrm>
                    <a:prstGeom prst="rect">
                      <a:avLst/>
                    </a:prstGeom>
                  </pic:spPr>
                </pic:pic>
              </a:graphicData>
            </a:graphic>
            <wp14:sizeRelH relativeFrom="margin">
              <wp14:pctWidth>0</wp14:pctWidth>
            </wp14:sizeRelH>
            <wp14:sizeRelV relativeFrom="margin">
              <wp14:pctHeight>0</wp14:pctHeight>
            </wp14:sizeRelV>
          </wp:anchor>
        </w:drawing>
      </w:r>
    </w:p>
    <w:p w14:paraId="3077AE83" w14:textId="77777777" w:rsidR="00C70422" w:rsidRPr="00464919" w:rsidRDefault="00C70422" w:rsidP="00C70422"/>
    <w:p w14:paraId="7A6EB4F2" w14:textId="77777777" w:rsidR="00C70422" w:rsidRPr="00464919" w:rsidRDefault="00C70422" w:rsidP="00C70422"/>
    <w:p w14:paraId="0420B48F" w14:textId="77777777" w:rsidR="00C70422" w:rsidRPr="00464919" w:rsidRDefault="00C70422" w:rsidP="00C70422"/>
    <w:p w14:paraId="75BB832D" w14:textId="77777777" w:rsidR="00C70422" w:rsidRPr="00464919" w:rsidRDefault="00C70422" w:rsidP="00C70422"/>
    <w:p w14:paraId="35A43C26" w14:textId="77777777" w:rsidR="00C70422" w:rsidRPr="00464919" w:rsidRDefault="00C70422" w:rsidP="00C70422"/>
    <w:p w14:paraId="78A45FBC" w14:textId="77777777" w:rsidR="00C70422" w:rsidRDefault="00C70422" w:rsidP="00C70422"/>
    <w:p w14:paraId="2CF31681" w14:textId="77777777" w:rsidR="00AB215A" w:rsidRDefault="00AB215A" w:rsidP="00C70422"/>
    <w:p w14:paraId="68CC86CD" w14:textId="77777777" w:rsidR="00AB215A" w:rsidRDefault="00AB215A" w:rsidP="00C70422"/>
    <w:p w14:paraId="378E5B86" w14:textId="77777777" w:rsidR="00AB215A" w:rsidRDefault="00AB215A" w:rsidP="00C70422"/>
    <w:p w14:paraId="73350D75" w14:textId="77777777" w:rsidR="00AB215A" w:rsidRPr="00464919" w:rsidRDefault="00AB215A" w:rsidP="00C70422"/>
    <w:p w14:paraId="3A20D2BE" w14:textId="77777777" w:rsidR="00CF77E0" w:rsidRDefault="00CF77E0" w:rsidP="00C70422"/>
    <w:p w14:paraId="79D446A5" w14:textId="68AF4D55" w:rsidR="00C70422" w:rsidRDefault="00AA0131" w:rsidP="00C70422">
      <w:r w:rsidRPr="00464919">
        <w:rPr>
          <w:noProof/>
        </w:rPr>
        <w:drawing>
          <wp:anchor distT="0" distB="0" distL="114300" distR="114300" simplePos="0" relativeHeight="251659264" behindDoc="1" locked="0" layoutInCell="1" allowOverlap="1" wp14:anchorId="4C66753B" wp14:editId="7CF71601">
            <wp:simplePos x="0" y="0"/>
            <wp:positionH relativeFrom="column">
              <wp:posOffset>1085215</wp:posOffset>
            </wp:positionH>
            <wp:positionV relativeFrom="paragraph">
              <wp:posOffset>623570</wp:posOffset>
            </wp:positionV>
            <wp:extent cx="3605530" cy="3176270"/>
            <wp:effectExtent l="0" t="0" r="0" b="0"/>
            <wp:wrapTight wrapText="bothSides">
              <wp:wrapPolygon edited="0">
                <wp:start x="0" y="0"/>
                <wp:lineTo x="0" y="21505"/>
                <wp:lineTo x="21455" y="21505"/>
                <wp:lineTo x="21455" y="0"/>
                <wp:lineTo x="0" y="0"/>
              </wp:wrapPolygon>
            </wp:wrapTight>
            <wp:docPr id="1966341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41706" name=""/>
                    <pic:cNvPicPr/>
                  </pic:nvPicPr>
                  <pic:blipFill>
                    <a:blip r:embed="rId10">
                      <a:extLst>
                        <a:ext uri="{28A0092B-C50C-407E-A947-70E740481C1C}">
                          <a14:useLocalDpi xmlns:a14="http://schemas.microsoft.com/office/drawing/2010/main" val="0"/>
                        </a:ext>
                      </a:extLst>
                    </a:blip>
                    <a:stretch>
                      <a:fillRect/>
                    </a:stretch>
                  </pic:blipFill>
                  <pic:spPr>
                    <a:xfrm>
                      <a:off x="0" y="0"/>
                      <a:ext cx="3605530" cy="3176270"/>
                    </a:xfrm>
                    <a:prstGeom prst="rect">
                      <a:avLst/>
                    </a:prstGeom>
                  </pic:spPr>
                </pic:pic>
              </a:graphicData>
            </a:graphic>
            <wp14:sizeRelH relativeFrom="margin">
              <wp14:pctWidth>0</wp14:pctWidth>
            </wp14:sizeRelH>
            <wp14:sizeRelV relativeFrom="margin">
              <wp14:pctHeight>0</wp14:pctHeight>
            </wp14:sizeRelV>
          </wp:anchor>
        </w:drawing>
      </w:r>
      <w:r w:rsidR="003B6286">
        <w:fldChar w:fldCharType="begin"/>
      </w:r>
      <w:r w:rsidR="003B6286">
        <w:instrText xml:space="preserve"> REF _Ref191738338 \h </w:instrText>
      </w:r>
      <w:r w:rsidR="003B6286">
        <w:fldChar w:fldCharType="separate"/>
      </w:r>
      <w:r w:rsidR="003B6286">
        <w:t>Basic Neural Network Confusion Matrix</w:t>
      </w:r>
      <w:r w:rsidR="003B6286">
        <w:fldChar w:fldCharType="end"/>
      </w:r>
      <w:r w:rsidR="003B6286">
        <w:t xml:space="preserve"> </w:t>
      </w:r>
      <w:r w:rsidR="00C70422" w:rsidRPr="00C47387">
        <w:t>shows a model with relatively good performance in predicting heart disease, but with a higher number of false negatives (14) than false positives (8).</w:t>
      </w:r>
      <w:r w:rsidR="0046740C">
        <w:t xml:space="preserve"> </w:t>
      </w:r>
      <w:r w:rsidR="003F7CE2">
        <w:t>A</w:t>
      </w:r>
      <w:r w:rsidR="0046740C">
        <w:t>ccuracy</w:t>
      </w:r>
      <w:r w:rsidR="003F7CE2">
        <w:t>:</w:t>
      </w:r>
      <w:r w:rsidR="0046740C">
        <w:t xml:space="preserve"> 85%.</w:t>
      </w:r>
    </w:p>
    <w:p w14:paraId="5FA72C57" w14:textId="438539F2" w:rsidR="00C70422" w:rsidRDefault="00C70422" w:rsidP="00C70422"/>
    <w:p w14:paraId="2B5CDDF3" w14:textId="77777777" w:rsidR="00C70422" w:rsidRDefault="00C70422" w:rsidP="00C70422"/>
    <w:p w14:paraId="24BB6CAD" w14:textId="77777777" w:rsidR="00C70422" w:rsidRDefault="00C70422" w:rsidP="00C70422"/>
    <w:p w14:paraId="4544E192" w14:textId="77777777" w:rsidR="00C70422" w:rsidRDefault="00C70422" w:rsidP="00C70422"/>
    <w:p w14:paraId="7E8E64C5" w14:textId="77777777" w:rsidR="00C70422" w:rsidRDefault="00C70422" w:rsidP="00C70422"/>
    <w:p w14:paraId="37BCC564" w14:textId="77777777" w:rsidR="00C70422" w:rsidRDefault="00C70422" w:rsidP="00C70422"/>
    <w:p w14:paraId="5FED4F7D" w14:textId="77777777" w:rsidR="00C70422" w:rsidRDefault="00C70422" w:rsidP="00C70422"/>
    <w:p w14:paraId="2E0F5729" w14:textId="690CE290" w:rsidR="00C70422" w:rsidRDefault="00AA0131" w:rsidP="00C70422">
      <w:r>
        <w:rPr>
          <w:noProof/>
        </w:rPr>
        <w:pict w14:anchorId="169923B5">
          <v:shape id="_x0000_s1047" type="#_x0000_t202" style="position:absolute;margin-left:72.2pt;margin-top:74.1pt;width:283.9pt;height:21pt;z-index:251658262;mso-position-horizontal-relative:text;mso-position-vertical-relative:text" wrapcoords="-57 0 -57 20880 21600 20880 21600 0 -57 0" stroked="f">
            <v:textbox style="mso-fit-shape-to-text:t" inset="0,0,0,0">
              <w:txbxContent>
                <w:p w14:paraId="50599869" w14:textId="2AFA7B22" w:rsidR="00C70422" w:rsidRPr="002A3554" w:rsidRDefault="00C70422" w:rsidP="00C70422">
                  <w:pPr>
                    <w:pStyle w:val="Caption"/>
                    <w:jc w:val="center"/>
                    <w:rPr>
                      <w:sz w:val="22"/>
                      <w:szCs w:val="22"/>
                    </w:rPr>
                  </w:pPr>
                  <w:r>
                    <w:t xml:space="preserve">Figure </w:t>
                  </w:r>
                  <w:fldSimple w:instr=" STYLEREF 1 \s ">
                    <w:r w:rsidR="00F109F3">
                      <w:rPr>
                        <w:rFonts w:hint="cs"/>
                        <w:noProof/>
                        <w:cs/>
                      </w:rPr>
                      <w:t>‎</w:t>
                    </w:r>
                    <w:r w:rsidR="00F109F3">
                      <w:rPr>
                        <w:noProof/>
                      </w:rPr>
                      <w:t>0</w:t>
                    </w:r>
                  </w:fldSimple>
                  <w:r w:rsidR="00F109F3">
                    <w:noBreakHyphen/>
                  </w:r>
                  <w:fldSimple w:instr=" SEQ Figure \* ARABIC \s 1 ">
                    <w:r w:rsidR="00F109F3">
                      <w:rPr>
                        <w:noProof/>
                      </w:rPr>
                      <w:t>3</w:t>
                    </w:r>
                  </w:fldSimple>
                  <w:r>
                    <w:t xml:space="preserve"> </w:t>
                  </w:r>
                  <w:bookmarkStart w:id="16" w:name="_Ref191738338"/>
                  <w:r>
                    <w:t>Basic Neural Network Confusion Matrix</w:t>
                  </w:r>
                  <w:bookmarkEnd w:id="16"/>
                </w:p>
              </w:txbxContent>
            </v:textbox>
            <w10:wrap type="tight"/>
          </v:shape>
        </w:pict>
      </w:r>
    </w:p>
    <w:p w14:paraId="5C0B42EF" w14:textId="554BC901" w:rsidR="006E5C76" w:rsidRDefault="006E5C76" w:rsidP="006E5C76">
      <w:pPr>
        <w:pStyle w:val="Heading2"/>
      </w:pPr>
      <w:bookmarkStart w:id="17" w:name="_Toc191756798"/>
      <w:r>
        <w:lastRenderedPageBreak/>
        <w:t>Hyperparameters Fine-Tune</w:t>
      </w:r>
      <w:bookmarkEnd w:id="17"/>
    </w:p>
    <w:p w14:paraId="478FEFCC" w14:textId="77777777" w:rsidR="00912661" w:rsidRDefault="00912661" w:rsidP="00912661">
      <w:pPr>
        <w:rPr>
          <w:rtl/>
        </w:rPr>
      </w:pPr>
      <w:r>
        <w:t xml:space="preserve">After the neural network assembly, we conducted 9 experiments on the network by changing one of the following hyperparameters: </w:t>
      </w:r>
    </w:p>
    <w:p w14:paraId="32DCFD46" w14:textId="4EBDEB95" w:rsidR="00912661" w:rsidRDefault="00912661" w:rsidP="00912661">
      <w:pPr>
        <w:pStyle w:val="ListParagraph"/>
        <w:numPr>
          <w:ilvl w:val="0"/>
          <w:numId w:val="6"/>
        </w:numPr>
      </w:pPr>
      <w:r w:rsidRPr="00747900">
        <w:rPr>
          <w:b/>
          <w:bCs/>
        </w:rPr>
        <w:t>Learning rate variations</w:t>
      </w:r>
      <w:r>
        <w:t>:</w:t>
      </w:r>
    </w:p>
    <w:p w14:paraId="77EF30C9" w14:textId="54675FB3" w:rsidR="00912661" w:rsidRDefault="00912661" w:rsidP="00912661">
      <w:pPr>
        <w:pStyle w:val="ListParagraph"/>
        <w:numPr>
          <w:ilvl w:val="1"/>
          <w:numId w:val="6"/>
        </w:numPr>
      </w:pPr>
      <w:r>
        <w:t>0.1</w:t>
      </w:r>
    </w:p>
    <w:p w14:paraId="557A31A7" w14:textId="5850218E" w:rsidR="00912661" w:rsidRDefault="00912661" w:rsidP="00912661">
      <w:pPr>
        <w:pStyle w:val="ListParagraph"/>
        <w:numPr>
          <w:ilvl w:val="1"/>
          <w:numId w:val="6"/>
        </w:numPr>
      </w:pPr>
      <w:r>
        <w:t>0.01</w:t>
      </w:r>
    </w:p>
    <w:p w14:paraId="2878ED33" w14:textId="7BCDB731" w:rsidR="00912661" w:rsidRPr="00747900" w:rsidRDefault="00912661" w:rsidP="00912661">
      <w:pPr>
        <w:pStyle w:val="ListParagraph"/>
        <w:numPr>
          <w:ilvl w:val="1"/>
          <w:numId w:val="6"/>
        </w:numPr>
      </w:pPr>
      <w:r>
        <w:t>0.001</w:t>
      </w:r>
    </w:p>
    <w:p w14:paraId="15F8E118" w14:textId="67038938" w:rsidR="00912661" w:rsidRDefault="00912661" w:rsidP="00912661">
      <w:pPr>
        <w:pStyle w:val="ListParagraph"/>
        <w:numPr>
          <w:ilvl w:val="0"/>
          <w:numId w:val="6"/>
        </w:numPr>
      </w:pPr>
      <w:r w:rsidRPr="00747900">
        <w:rPr>
          <w:b/>
          <w:bCs/>
        </w:rPr>
        <w:t>Number of neurons</w:t>
      </w:r>
      <w:r>
        <w:rPr>
          <w:b/>
          <w:bCs/>
        </w:rPr>
        <w:t>:</w:t>
      </w:r>
      <w:r w:rsidRPr="00747900">
        <w:t xml:space="preserve"> </w:t>
      </w:r>
    </w:p>
    <w:p w14:paraId="149FD462" w14:textId="77777777" w:rsidR="00912661" w:rsidRDefault="00912661" w:rsidP="00912661">
      <w:pPr>
        <w:pStyle w:val="ListParagraph"/>
        <w:numPr>
          <w:ilvl w:val="1"/>
          <w:numId w:val="6"/>
        </w:numPr>
      </w:pPr>
      <w:r w:rsidRPr="00747900">
        <w:t>4</w:t>
      </w:r>
    </w:p>
    <w:p w14:paraId="18A9A694" w14:textId="77777777" w:rsidR="00912661" w:rsidRDefault="00912661" w:rsidP="00912661">
      <w:pPr>
        <w:pStyle w:val="ListParagraph"/>
        <w:numPr>
          <w:ilvl w:val="1"/>
          <w:numId w:val="6"/>
        </w:numPr>
      </w:pPr>
      <w:r w:rsidRPr="00747900">
        <w:t>16</w:t>
      </w:r>
    </w:p>
    <w:p w14:paraId="2E2F85DB" w14:textId="1DC34E59" w:rsidR="00912661" w:rsidRPr="00747900" w:rsidRDefault="00912661" w:rsidP="00912661">
      <w:pPr>
        <w:pStyle w:val="ListParagraph"/>
        <w:numPr>
          <w:ilvl w:val="1"/>
          <w:numId w:val="6"/>
        </w:numPr>
      </w:pPr>
      <w:r w:rsidRPr="00747900">
        <w:t>100</w:t>
      </w:r>
    </w:p>
    <w:p w14:paraId="4AE1124E" w14:textId="77777777" w:rsidR="00912661" w:rsidRPr="00B11BD3" w:rsidRDefault="00912661" w:rsidP="00912661">
      <w:pPr>
        <w:pStyle w:val="ListParagraph"/>
        <w:numPr>
          <w:ilvl w:val="0"/>
          <w:numId w:val="6"/>
        </w:numPr>
      </w:pPr>
      <w:r w:rsidRPr="00747900">
        <w:rPr>
          <w:b/>
          <w:bCs/>
        </w:rPr>
        <w:t>Activation functions</w:t>
      </w:r>
      <w:r>
        <w:rPr>
          <w:b/>
          <w:bCs/>
        </w:rPr>
        <w:t>:</w:t>
      </w:r>
    </w:p>
    <w:p w14:paraId="40B5BC4A" w14:textId="77777777" w:rsidR="00912661" w:rsidRDefault="00912661" w:rsidP="00912661">
      <w:pPr>
        <w:pStyle w:val="ListParagraph"/>
        <w:numPr>
          <w:ilvl w:val="1"/>
          <w:numId w:val="6"/>
        </w:numPr>
      </w:pPr>
      <w:r>
        <w:t>S</w:t>
      </w:r>
      <w:r w:rsidRPr="00747900">
        <w:t>igmoid</w:t>
      </w:r>
    </w:p>
    <w:p w14:paraId="7E5B7258" w14:textId="77777777" w:rsidR="00912661" w:rsidRDefault="00912661" w:rsidP="00912661">
      <w:pPr>
        <w:pStyle w:val="ListParagraph"/>
        <w:numPr>
          <w:ilvl w:val="1"/>
          <w:numId w:val="6"/>
        </w:numPr>
      </w:pPr>
      <w:r w:rsidRPr="00747900">
        <w:t>ReLU</w:t>
      </w:r>
    </w:p>
    <w:p w14:paraId="702EFFB1" w14:textId="6E0757E6" w:rsidR="00912661" w:rsidRDefault="00912661" w:rsidP="00912661">
      <w:pPr>
        <w:pStyle w:val="ListParagraph"/>
        <w:numPr>
          <w:ilvl w:val="1"/>
          <w:numId w:val="6"/>
        </w:numPr>
      </w:pPr>
      <w:r>
        <w:t>T</w:t>
      </w:r>
      <w:r w:rsidRPr="00747900">
        <w:t>anh</w:t>
      </w:r>
    </w:p>
    <w:p w14:paraId="3AA4213C" w14:textId="77777777" w:rsidR="00912661" w:rsidRPr="00642BC1" w:rsidRDefault="00912661" w:rsidP="00912661">
      <w:r>
        <w:rPr>
          <w:b/>
          <w:bCs/>
          <w:u w:val="single"/>
        </w:rPr>
        <w:t>Learning Rate:</w:t>
      </w:r>
    </w:p>
    <w:p w14:paraId="459BC580" w14:textId="77777777" w:rsidR="00912661" w:rsidRDefault="00912661" w:rsidP="00912661">
      <w:r>
        <w:t>Learning rate: 0.1:</w:t>
      </w:r>
    </w:p>
    <w:p w14:paraId="033A6197" w14:textId="0391D232" w:rsidR="00403E0F" w:rsidRDefault="00912661" w:rsidP="00403E0F">
      <w:r>
        <w:t>Accuracy: 8</w:t>
      </w:r>
      <w:r w:rsidR="006141EA">
        <w:t>2</w:t>
      </w:r>
      <w:r>
        <w:t>%</w:t>
      </w:r>
      <w:r w:rsidR="00403E0F">
        <w:t xml:space="preserve"> </w:t>
      </w:r>
    </w:p>
    <w:p w14:paraId="492DF696" w14:textId="0576C43C" w:rsidR="00403E0F" w:rsidRDefault="0050715F" w:rsidP="006D3B42">
      <w:r>
        <w:fldChar w:fldCharType="begin"/>
      </w:r>
      <w:r>
        <w:instrText xml:space="preserve"> REF _Ref191755014 \h </w:instrText>
      </w:r>
      <w:r>
        <w:fldChar w:fldCharType="separate"/>
      </w:r>
      <w:r>
        <w:t>Exp1 – Training and Validation Loss</w:t>
      </w:r>
      <w:r>
        <w:fldChar w:fldCharType="end"/>
      </w:r>
      <w:r>
        <w:t xml:space="preserve"> </w:t>
      </w:r>
      <w:r w:rsidR="00B314F6">
        <w:t>reveals</w:t>
      </w:r>
      <w:r w:rsidR="001454FE" w:rsidRPr="001454FE">
        <w:t xml:space="preserve"> significant fluctuations in the validation loss, indicating instability and potential overfitting, while the training loss shows a more stable, albeit less smooth, decrease. The large spikes in validation loss suggest the model's performance on unseen data is inconsistent and unreliable.</w:t>
      </w:r>
      <w:r w:rsidR="006D3B42">
        <w:t xml:space="preserve"> </w:t>
      </w:r>
      <w:r w:rsidR="001700ED">
        <w:fldChar w:fldCharType="begin"/>
      </w:r>
      <w:r w:rsidR="001700ED">
        <w:instrText xml:space="preserve"> REF _Ref191755088 \h </w:instrText>
      </w:r>
      <w:r w:rsidR="001700ED">
        <w:fldChar w:fldCharType="separate"/>
      </w:r>
      <w:r w:rsidR="001700ED">
        <w:t>Exp1 - Confusion Matrix</w:t>
      </w:r>
      <w:r w:rsidR="001700ED">
        <w:fldChar w:fldCharType="end"/>
      </w:r>
      <w:r w:rsidR="001700ED">
        <w:t xml:space="preserve"> </w:t>
      </w:r>
      <w:r w:rsidR="006D3B42" w:rsidRPr="006D3B42">
        <w:t>shows a concerning imbalance with more false negatives (18) than false positives (8</w:t>
      </w:r>
      <w:r w:rsidR="006718F0">
        <w:t>).</w:t>
      </w:r>
    </w:p>
    <w:p w14:paraId="7E569556" w14:textId="77777777" w:rsidR="00684CDA" w:rsidRDefault="00EB1DF5" w:rsidP="00684CDA">
      <w:r>
        <w:rPr>
          <w:noProof/>
        </w:rPr>
        <w:pict w14:anchorId="245C5DF1">
          <v:shape id="_x0000_s1061" type="#_x0000_t202" style="position:absolute;margin-left:-1.7pt;margin-top:226.3pt;width:250pt;height:21pt;z-index:251658264" wrapcoords="-65 0 -65 20880 21600 20880 21600 0 -65 0" stroked="f">
            <v:textbox style="mso-next-textbox:#_x0000_s1061;mso-fit-shape-to-text:t" inset="0,0,0,0">
              <w:txbxContent>
                <w:p w14:paraId="36B53EC8" w14:textId="3AD6124D" w:rsidR="00912661" w:rsidRPr="00CF25A9" w:rsidRDefault="00912661" w:rsidP="00912661">
                  <w:pPr>
                    <w:pStyle w:val="Caption"/>
                    <w:jc w:val="center"/>
                    <w:rPr>
                      <w:sz w:val="22"/>
                      <w:szCs w:val="22"/>
                    </w:rPr>
                  </w:pPr>
                  <w:r>
                    <w:t xml:space="preserve">Figure </w:t>
                  </w:r>
                  <w:fldSimple w:instr=" STYLEREF 1 \s ">
                    <w:r w:rsidR="00F109F3">
                      <w:rPr>
                        <w:rFonts w:hint="cs"/>
                        <w:noProof/>
                        <w:cs/>
                      </w:rPr>
                      <w:t>‎</w:t>
                    </w:r>
                    <w:r w:rsidR="00F109F3">
                      <w:rPr>
                        <w:noProof/>
                      </w:rPr>
                      <w:t>0</w:t>
                    </w:r>
                  </w:fldSimple>
                  <w:r w:rsidR="00F109F3">
                    <w:noBreakHyphen/>
                  </w:r>
                  <w:fldSimple w:instr=" SEQ Figure \* ARABIC \s 1 ">
                    <w:r w:rsidR="00F109F3">
                      <w:rPr>
                        <w:noProof/>
                      </w:rPr>
                      <w:t>4</w:t>
                    </w:r>
                  </w:fldSimple>
                  <w:r>
                    <w:t xml:space="preserve"> </w:t>
                  </w:r>
                  <w:bookmarkStart w:id="18" w:name="_Ref191738363"/>
                  <w:bookmarkStart w:id="19" w:name="_Ref191755014"/>
                  <w:r>
                    <w:t xml:space="preserve">Exp1 </w:t>
                  </w:r>
                  <w:r w:rsidR="003C13C5">
                    <w:t>–</w:t>
                  </w:r>
                  <w:r>
                    <w:t xml:space="preserve"> </w:t>
                  </w:r>
                  <w:bookmarkEnd w:id="18"/>
                  <w:r w:rsidR="003C13C5">
                    <w:t>Training and Validation Loss</w:t>
                  </w:r>
                  <w:bookmarkEnd w:id="19"/>
                </w:p>
              </w:txbxContent>
            </v:textbox>
            <w10:wrap type="tight"/>
          </v:shape>
        </w:pict>
      </w:r>
      <w:r>
        <w:rPr>
          <w:noProof/>
        </w:rPr>
        <w:pict w14:anchorId="2A6B753E">
          <v:shape id="_x0000_s1081" type="#_x0000_t202" style="position:absolute;margin-left:282.4pt;margin-top:216.55pt;width:224.75pt;height:21pt;z-index:251658279;mso-position-horizontal-relative:text;mso-position-vertical-relative:text" wrapcoords="-72 0 -72 20880 21600 20880 21600 0 -72 0" stroked="f">
            <v:textbox style="mso-fit-shape-to-text:t" inset="0,0,0,0">
              <w:txbxContent>
                <w:p w14:paraId="777D8EA8" w14:textId="2F6C0314" w:rsidR="003C13C5" w:rsidRPr="006D4899" w:rsidRDefault="003C13C5" w:rsidP="003C13C5">
                  <w:pPr>
                    <w:pStyle w:val="Caption"/>
                    <w:jc w:val="center"/>
                    <w:rPr>
                      <w:noProof/>
                      <w:sz w:val="22"/>
                      <w:szCs w:val="22"/>
                    </w:rPr>
                  </w:pPr>
                  <w:r>
                    <w:t xml:space="preserve">Figure </w:t>
                  </w:r>
                  <w:fldSimple w:instr=" STYLEREF 1 \s ">
                    <w:r w:rsidR="00F109F3">
                      <w:rPr>
                        <w:rFonts w:hint="cs"/>
                        <w:noProof/>
                        <w:cs/>
                      </w:rPr>
                      <w:t>‎</w:t>
                    </w:r>
                    <w:r w:rsidR="00F109F3">
                      <w:rPr>
                        <w:noProof/>
                      </w:rPr>
                      <w:t>0</w:t>
                    </w:r>
                  </w:fldSimple>
                  <w:r w:rsidR="00F109F3">
                    <w:noBreakHyphen/>
                  </w:r>
                  <w:fldSimple w:instr=" SEQ Figure \* ARABIC \s 1 ">
                    <w:r w:rsidR="00F109F3">
                      <w:rPr>
                        <w:noProof/>
                      </w:rPr>
                      <w:t>5</w:t>
                    </w:r>
                  </w:fldSimple>
                  <w:r>
                    <w:t xml:space="preserve"> </w:t>
                  </w:r>
                  <w:bookmarkStart w:id="20" w:name="_Ref191755088"/>
                  <w:r>
                    <w:t>Exp1 - Confusion Matrix</w:t>
                  </w:r>
                  <w:bookmarkEnd w:id="20"/>
                </w:p>
              </w:txbxContent>
            </v:textbox>
            <w10:wrap type="tight"/>
          </v:shape>
        </w:pict>
      </w:r>
      <w:r w:rsidR="003C13C5">
        <w:rPr>
          <w:noProof/>
        </w:rPr>
        <w:drawing>
          <wp:anchor distT="0" distB="0" distL="114300" distR="114300" simplePos="0" relativeHeight="251658254" behindDoc="1" locked="0" layoutInCell="1" allowOverlap="1" wp14:anchorId="5D802DC3" wp14:editId="260A79F8">
            <wp:simplePos x="0" y="0"/>
            <wp:positionH relativeFrom="column">
              <wp:posOffset>3391507</wp:posOffset>
            </wp:positionH>
            <wp:positionV relativeFrom="paragraph">
              <wp:posOffset>196850</wp:posOffset>
            </wp:positionV>
            <wp:extent cx="2854325" cy="2504440"/>
            <wp:effectExtent l="0" t="0" r="0" b="0"/>
            <wp:wrapTight wrapText="bothSides">
              <wp:wrapPolygon edited="0">
                <wp:start x="0" y="0"/>
                <wp:lineTo x="0" y="21359"/>
                <wp:lineTo x="21480" y="21359"/>
                <wp:lineTo x="21480" y="0"/>
                <wp:lineTo x="0" y="0"/>
              </wp:wrapPolygon>
            </wp:wrapTight>
            <wp:docPr id="1245530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4325" cy="2504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3E0F" w:rsidRPr="002F199F">
        <w:rPr>
          <w:noProof/>
        </w:rPr>
        <w:drawing>
          <wp:anchor distT="0" distB="0" distL="114300" distR="114300" simplePos="0" relativeHeight="251658240" behindDoc="1" locked="0" layoutInCell="1" allowOverlap="1" wp14:anchorId="338C5CC3" wp14:editId="1ABBAFD1">
            <wp:simplePos x="0" y="0"/>
            <wp:positionH relativeFrom="column">
              <wp:posOffset>-324485</wp:posOffset>
            </wp:positionH>
            <wp:positionV relativeFrom="paragraph">
              <wp:posOffset>29845</wp:posOffset>
            </wp:positionV>
            <wp:extent cx="3625215" cy="2838450"/>
            <wp:effectExtent l="0" t="0" r="0" b="0"/>
            <wp:wrapSquare wrapText="bothSides"/>
            <wp:docPr id="1549796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796341" name=""/>
                    <pic:cNvPicPr/>
                  </pic:nvPicPr>
                  <pic:blipFill>
                    <a:blip r:embed="rId12">
                      <a:extLst>
                        <a:ext uri="{28A0092B-C50C-407E-A947-70E740481C1C}">
                          <a14:useLocalDpi xmlns:a14="http://schemas.microsoft.com/office/drawing/2010/main" val="0"/>
                        </a:ext>
                      </a:extLst>
                    </a:blip>
                    <a:stretch>
                      <a:fillRect/>
                    </a:stretch>
                  </pic:blipFill>
                  <pic:spPr>
                    <a:xfrm>
                      <a:off x="0" y="0"/>
                      <a:ext cx="3625215" cy="2838450"/>
                    </a:xfrm>
                    <a:prstGeom prst="rect">
                      <a:avLst/>
                    </a:prstGeom>
                  </pic:spPr>
                </pic:pic>
              </a:graphicData>
            </a:graphic>
            <wp14:sizeRelH relativeFrom="margin">
              <wp14:pctWidth>0</wp14:pctWidth>
            </wp14:sizeRelH>
            <wp14:sizeRelV relativeFrom="margin">
              <wp14:pctHeight>0</wp14:pctHeight>
            </wp14:sizeRelV>
          </wp:anchor>
        </w:drawing>
      </w:r>
    </w:p>
    <w:p w14:paraId="261DDDCD" w14:textId="723BE1E9" w:rsidR="00912661" w:rsidRDefault="00912661" w:rsidP="00684CDA">
      <w:r>
        <w:lastRenderedPageBreak/>
        <w:t>Learning rate: 0.01:</w:t>
      </w:r>
    </w:p>
    <w:p w14:paraId="62D2DB63" w14:textId="77777777" w:rsidR="00912661" w:rsidRDefault="00912661" w:rsidP="00912661">
      <w:r w:rsidRPr="003B7D6E">
        <w:t xml:space="preserve"> </w:t>
      </w:r>
      <w:r>
        <w:t>Accuracy: 85%</w:t>
      </w:r>
    </w:p>
    <w:p w14:paraId="30B86BCB" w14:textId="708AF972" w:rsidR="00863D17" w:rsidRDefault="0062136D" w:rsidP="00863D17">
      <w:r>
        <w:fldChar w:fldCharType="begin"/>
      </w:r>
      <w:r>
        <w:instrText xml:space="preserve"> REF _Ref191755233 \h </w:instrText>
      </w:r>
      <w:r>
        <w:fldChar w:fldCharType="separate"/>
      </w:r>
      <w:r>
        <w:t>Exp2 – Training and Validation Loss</w:t>
      </w:r>
      <w:r>
        <w:fldChar w:fldCharType="end"/>
      </w:r>
      <w:r w:rsidR="00EC7F25">
        <w:t xml:space="preserve"> </w:t>
      </w:r>
      <w:r w:rsidR="00863D17" w:rsidRPr="00863D17">
        <w:t xml:space="preserve">graph </w:t>
      </w:r>
      <w:r w:rsidR="005761F8">
        <w:t xml:space="preserve">demonstrates </w:t>
      </w:r>
      <w:r w:rsidR="00863D17" w:rsidRPr="00863D17">
        <w:t>a rapid initial decrease in training loss followed by a plateau, while the validation loss shows a slight initial dip and then stabilizes at a higher level, suggesting potential overfitting</w:t>
      </w:r>
      <w:r w:rsidR="00F23E1B">
        <w:t>.</w:t>
      </w:r>
      <w:r w:rsidR="00514DF7">
        <w:t xml:space="preserve"> The confusion matrix is identical to the one above.</w:t>
      </w:r>
    </w:p>
    <w:p w14:paraId="4E373D9B" w14:textId="77777777" w:rsidR="00912661" w:rsidRDefault="00EB1DF5" w:rsidP="00912661">
      <w:r>
        <w:rPr>
          <w:noProof/>
        </w:rPr>
        <w:pict w14:anchorId="068CB707">
          <v:shape id="_x0000_s1062" type="#_x0000_t202" style="position:absolute;margin-left:70.65pt;margin-top:275.05pt;width:344.85pt;height:.05pt;z-index:251658265" wrapcoords="-47 0 -47 20880 21600 20880 21600 0 -47 0" stroked="f">
            <v:textbox style="mso-fit-shape-to-text:t" inset="0,0,0,0">
              <w:txbxContent>
                <w:p w14:paraId="62364217" w14:textId="1EFBD2DD" w:rsidR="00912661" w:rsidRPr="00F45EF8" w:rsidRDefault="00912661" w:rsidP="00912661">
                  <w:pPr>
                    <w:pStyle w:val="Caption"/>
                    <w:jc w:val="center"/>
                    <w:rPr>
                      <w:sz w:val="22"/>
                      <w:szCs w:val="22"/>
                    </w:rPr>
                  </w:pPr>
                  <w:r>
                    <w:t xml:space="preserve">Figure </w:t>
                  </w:r>
                  <w:fldSimple w:instr=" STYLEREF 1 \s ">
                    <w:r w:rsidR="00F109F3">
                      <w:rPr>
                        <w:rFonts w:hint="cs"/>
                        <w:noProof/>
                        <w:cs/>
                      </w:rPr>
                      <w:t>‎</w:t>
                    </w:r>
                    <w:r w:rsidR="00F109F3">
                      <w:rPr>
                        <w:noProof/>
                      </w:rPr>
                      <w:t>0</w:t>
                    </w:r>
                  </w:fldSimple>
                  <w:r w:rsidR="00F109F3">
                    <w:noBreakHyphen/>
                  </w:r>
                  <w:fldSimple w:instr=" SEQ Figure \* ARABIC \s 1 ">
                    <w:r w:rsidR="00F109F3">
                      <w:rPr>
                        <w:noProof/>
                      </w:rPr>
                      <w:t>6</w:t>
                    </w:r>
                  </w:fldSimple>
                  <w:r>
                    <w:t xml:space="preserve"> </w:t>
                  </w:r>
                  <w:bookmarkStart w:id="21" w:name="_Ref191738373"/>
                  <w:bookmarkStart w:id="22" w:name="_Ref191755233"/>
                  <w:r>
                    <w:t xml:space="preserve">Exp2 </w:t>
                  </w:r>
                  <w:r w:rsidR="00FA4101">
                    <w:t>–</w:t>
                  </w:r>
                  <w:r>
                    <w:t xml:space="preserve"> </w:t>
                  </w:r>
                  <w:bookmarkEnd w:id="21"/>
                  <w:r w:rsidR="00FA4101">
                    <w:t>Training and Validation Loss</w:t>
                  </w:r>
                  <w:bookmarkEnd w:id="22"/>
                </w:p>
              </w:txbxContent>
            </v:textbox>
            <w10:wrap type="tight"/>
          </v:shape>
        </w:pict>
      </w:r>
      <w:r w:rsidR="00912661" w:rsidRPr="002D1B99">
        <w:rPr>
          <w:noProof/>
        </w:rPr>
        <w:drawing>
          <wp:anchor distT="0" distB="0" distL="114300" distR="114300" simplePos="0" relativeHeight="251658255" behindDoc="1" locked="0" layoutInCell="1" allowOverlap="1" wp14:anchorId="7621A089" wp14:editId="6325CA5A">
            <wp:simplePos x="0" y="0"/>
            <wp:positionH relativeFrom="column">
              <wp:posOffset>897611</wp:posOffset>
            </wp:positionH>
            <wp:positionV relativeFrom="paragraph">
              <wp:posOffset>6172</wp:posOffset>
            </wp:positionV>
            <wp:extent cx="4379595" cy="3430270"/>
            <wp:effectExtent l="0" t="0" r="0" b="0"/>
            <wp:wrapTight wrapText="bothSides">
              <wp:wrapPolygon edited="0">
                <wp:start x="0" y="0"/>
                <wp:lineTo x="0" y="21472"/>
                <wp:lineTo x="21515" y="21472"/>
                <wp:lineTo x="21515" y="0"/>
                <wp:lineTo x="0" y="0"/>
              </wp:wrapPolygon>
            </wp:wrapTight>
            <wp:docPr id="2114472311" name="Picture 1" descr="A graph showing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72311" name="Picture 1" descr="A graph showing a line graph&#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79595" cy="3430270"/>
                    </a:xfrm>
                    <a:prstGeom prst="rect">
                      <a:avLst/>
                    </a:prstGeom>
                  </pic:spPr>
                </pic:pic>
              </a:graphicData>
            </a:graphic>
            <wp14:sizeRelH relativeFrom="margin">
              <wp14:pctWidth>0</wp14:pctWidth>
            </wp14:sizeRelH>
            <wp14:sizeRelV relativeFrom="margin">
              <wp14:pctHeight>0</wp14:pctHeight>
            </wp14:sizeRelV>
          </wp:anchor>
        </w:drawing>
      </w:r>
    </w:p>
    <w:p w14:paraId="38433894" w14:textId="77777777" w:rsidR="00912661" w:rsidRDefault="00912661" w:rsidP="00912661"/>
    <w:p w14:paraId="05DE545F" w14:textId="77777777" w:rsidR="00912661" w:rsidRDefault="00912661" w:rsidP="00912661"/>
    <w:p w14:paraId="3D576261" w14:textId="77777777" w:rsidR="00912661" w:rsidRDefault="00912661" w:rsidP="00912661"/>
    <w:p w14:paraId="5C6600F9" w14:textId="77777777" w:rsidR="00912661" w:rsidRDefault="00912661" w:rsidP="00912661"/>
    <w:p w14:paraId="50403336" w14:textId="77777777" w:rsidR="00912661" w:rsidRDefault="00912661" w:rsidP="00912661"/>
    <w:p w14:paraId="49F987E4" w14:textId="77777777" w:rsidR="00912661" w:rsidRDefault="00912661" w:rsidP="00912661"/>
    <w:p w14:paraId="04DF178A" w14:textId="77777777" w:rsidR="00912661" w:rsidRDefault="00912661" w:rsidP="00912661"/>
    <w:p w14:paraId="7D96B736" w14:textId="77777777" w:rsidR="00912661" w:rsidRDefault="00912661" w:rsidP="00912661"/>
    <w:p w14:paraId="19FF87A8" w14:textId="77777777" w:rsidR="00912661" w:rsidRDefault="00912661" w:rsidP="00912661"/>
    <w:p w14:paraId="7B040761" w14:textId="77777777" w:rsidR="00912661" w:rsidRDefault="00912661" w:rsidP="00912661"/>
    <w:p w14:paraId="0A81A409" w14:textId="77777777" w:rsidR="003F1FF2" w:rsidRDefault="003F1FF2" w:rsidP="00912661"/>
    <w:p w14:paraId="386AE026" w14:textId="77777777" w:rsidR="0041081F" w:rsidRDefault="0041081F" w:rsidP="00912661"/>
    <w:p w14:paraId="55E6DCB2" w14:textId="77777777" w:rsidR="003F1FF2" w:rsidRDefault="003F1FF2" w:rsidP="00912661"/>
    <w:p w14:paraId="0224A945" w14:textId="77777777" w:rsidR="0041081F" w:rsidRDefault="0041081F">
      <w:r>
        <w:br w:type="page"/>
      </w:r>
    </w:p>
    <w:p w14:paraId="01CEAAE2" w14:textId="7725D9E2" w:rsidR="00912661" w:rsidRDefault="00912661" w:rsidP="00912661">
      <w:r>
        <w:lastRenderedPageBreak/>
        <w:t>Learning rate: 0.001:</w:t>
      </w:r>
    </w:p>
    <w:p w14:paraId="707E4DF4" w14:textId="2B5BF8A3" w:rsidR="00912661" w:rsidRDefault="00912661" w:rsidP="00912661">
      <w:r w:rsidRPr="003B7D6E">
        <w:t xml:space="preserve"> </w:t>
      </w:r>
      <w:r>
        <w:t>Accuracy: 85%</w:t>
      </w:r>
    </w:p>
    <w:p w14:paraId="60F522F0" w14:textId="2257EC9A" w:rsidR="009C4B3D" w:rsidRDefault="00EB1DF5" w:rsidP="00930F82">
      <w:r>
        <w:rPr>
          <w:noProof/>
        </w:rPr>
        <w:pict w14:anchorId="7652F2E0">
          <v:shape id="_x0000_s1082" type="#_x0000_t202" style="position:absolute;margin-left:258.9pt;margin-top:267.5pt;width:227.6pt;height:.05pt;z-index:251658280;mso-position-horizontal-relative:text;mso-position-vertical-relative:text" wrapcoords="-71 0 -71 20880 21600 20880 21600 0 -71 0" stroked="f">
            <v:textbox style="mso-fit-shape-to-text:t" inset="0,0,0,0">
              <w:txbxContent>
                <w:p w14:paraId="673C69BE" w14:textId="5C368B28" w:rsidR="0003526A" w:rsidRPr="001A0618" w:rsidRDefault="0003526A" w:rsidP="0003526A">
                  <w:pPr>
                    <w:pStyle w:val="Caption"/>
                    <w:jc w:val="center"/>
                    <w:rPr>
                      <w:noProof/>
                      <w:sz w:val="22"/>
                      <w:szCs w:val="22"/>
                    </w:rPr>
                  </w:pPr>
                  <w:r>
                    <w:t xml:space="preserve">Figure </w:t>
                  </w:r>
                  <w:fldSimple w:instr=" STYLEREF 1 \s ">
                    <w:r w:rsidR="00F109F3">
                      <w:rPr>
                        <w:rFonts w:hint="cs"/>
                        <w:noProof/>
                        <w:cs/>
                      </w:rPr>
                      <w:t>‎</w:t>
                    </w:r>
                    <w:r w:rsidR="00F109F3">
                      <w:rPr>
                        <w:noProof/>
                      </w:rPr>
                      <w:t>0</w:t>
                    </w:r>
                  </w:fldSimple>
                  <w:r w:rsidR="00F109F3">
                    <w:noBreakHyphen/>
                  </w:r>
                  <w:fldSimple w:instr=" SEQ Figure \* ARABIC \s 1 ">
                    <w:r w:rsidR="00F109F3">
                      <w:rPr>
                        <w:noProof/>
                      </w:rPr>
                      <w:t>7</w:t>
                    </w:r>
                  </w:fldSimple>
                  <w:r>
                    <w:t xml:space="preserve"> </w:t>
                  </w:r>
                  <w:bookmarkStart w:id="23" w:name="_Ref191755279"/>
                  <w:r>
                    <w:t>Exp3 Confusion Matrix</w:t>
                  </w:r>
                  <w:bookmarkEnd w:id="23"/>
                </w:p>
              </w:txbxContent>
            </v:textbox>
            <w10:wrap type="tight"/>
          </v:shape>
        </w:pict>
      </w:r>
      <w:r w:rsidR="0003526A">
        <w:rPr>
          <w:noProof/>
        </w:rPr>
        <w:drawing>
          <wp:anchor distT="0" distB="0" distL="114300" distR="114300" simplePos="0" relativeHeight="251658259" behindDoc="1" locked="0" layoutInCell="1" allowOverlap="1" wp14:anchorId="372DE877" wp14:editId="7AF5F017">
            <wp:simplePos x="0" y="0"/>
            <wp:positionH relativeFrom="column">
              <wp:posOffset>3288555</wp:posOffset>
            </wp:positionH>
            <wp:positionV relativeFrom="paragraph">
              <wp:posOffset>804076</wp:posOffset>
            </wp:positionV>
            <wp:extent cx="2890520" cy="2536190"/>
            <wp:effectExtent l="0" t="0" r="0" b="0"/>
            <wp:wrapTight wrapText="bothSides">
              <wp:wrapPolygon edited="0">
                <wp:start x="0" y="0"/>
                <wp:lineTo x="0" y="21416"/>
                <wp:lineTo x="21496" y="21416"/>
                <wp:lineTo x="21496" y="0"/>
                <wp:lineTo x="0" y="0"/>
              </wp:wrapPolygon>
            </wp:wrapTight>
            <wp:docPr id="3437883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0520" cy="2536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79B2">
        <w:fldChar w:fldCharType="begin"/>
      </w:r>
      <w:r w:rsidR="00BE79B2">
        <w:instrText xml:space="preserve"> REF _Ref191755215 \h </w:instrText>
      </w:r>
      <w:r w:rsidR="00BE79B2">
        <w:fldChar w:fldCharType="separate"/>
      </w:r>
      <w:r w:rsidR="00BE79B2">
        <w:t>Exp3 – Training and Validation Loss</w:t>
      </w:r>
      <w:r w:rsidR="00BE79B2">
        <w:fldChar w:fldCharType="end"/>
      </w:r>
      <w:r w:rsidR="00BE79B2">
        <w:t xml:space="preserve"> </w:t>
      </w:r>
      <w:r w:rsidR="00ED5E4A">
        <w:t>reveals</w:t>
      </w:r>
      <w:r w:rsidR="00930F82" w:rsidRPr="00930F82">
        <w:t xml:space="preserve"> a rapid decrease in both losses initially, followed by a plateau, with the training loss consistently lower than the validation loss, indicating potential overfitting</w:t>
      </w:r>
      <w:r w:rsidR="0005221C">
        <w:t>.</w:t>
      </w:r>
      <w:r w:rsidR="0042382C">
        <w:t xml:space="preserve"> </w:t>
      </w:r>
      <w:r w:rsidR="0042382C">
        <w:fldChar w:fldCharType="begin"/>
      </w:r>
      <w:r w:rsidR="0042382C">
        <w:instrText xml:space="preserve"> REF _Ref191755279 \h </w:instrText>
      </w:r>
      <w:r w:rsidR="0042382C">
        <w:fldChar w:fldCharType="separate"/>
      </w:r>
      <w:r w:rsidR="0042382C">
        <w:t>Exp3 Confusion Matrix</w:t>
      </w:r>
      <w:r w:rsidR="0042382C">
        <w:fldChar w:fldCharType="end"/>
      </w:r>
      <w:r w:rsidR="0042382C">
        <w:t xml:space="preserve"> </w:t>
      </w:r>
      <w:r w:rsidR="00C22AD4" w:rsidRPr="006D3B42">
        <w:t>shows a concerning imbalance with more false negatives (</w:t>
      </w:r>
      <w:r w:rsidR="004228D0">
        <w:t>14</w:t>
      </w:r>
      <w:r w:rsidR="00C22AD4" w:rsidRPr="006D3B42">
        <w:t>) than false positives (8</w:t>
      </w:r>
      <w:r w:rsidR="006718F0">
        <w:t>).</w:t>
      </w:r>
    </w:p>
    <w:p w14:paraId="38819024" w14:textId="4998732A" w:rsidR="00912661" w:rsidRDefault="00EB1DF5" w:rsidP="00912661">
      <w:r>
        <w:rPr>
          <w:noProof/>
        </w:rPr>
        <w:pict w14:anchorId="5F563E2A">
          <v:shape id="_x0000_s1063" type="#_x0000_t202" style="position:absolute;margin-left:-58.7pt;margin-top:240.9pt;width:354.8pt;height:21pt;z-index:251658266" wrapcoords="-46 0 -46 20880 21600 20880 21600 0 -46 0" stroked="f">
            <v:textbox style="mso-next-textbox:#_x0000_s1063;mso-fit-shape-to-text:t" inset="0,0,0,0">
              <w:txbxContent>
                <w:p w14:paraId="5692587A" w14:textId="5C8580F5" w:rsidR="00912661" w:rsidRPr="00157B49" w:rsidRDefault="00912661" w:rsidP="00912661">
                  <w:pPr>
                    <w:pStyle w:val="Caption"/>
                    <w:jc w:val="center"/>
                    <w:rPr>
                      <w:sz w:val="22"/>
                      <w:szCs w:val="22"/>
                    </w:rPr>
                  </w:pPr>
                  <w:r>
                    <w:t xml:space="preserve">Figure </w:t>
                  </w:r>
                  <w:fldSimple w:instr=" STYLEREF 1 \s ">
                    <w:r w:rsidR="00F109F3">
                      <w:rPr>
                        <w:rFonts w:hint="cs"/>
                        <w:noProof/>
                        <w:cs/>
                      </w:rPr>
                      <w:t>‎</w:t>
                    </w:r>
                    <w:r w:rsidR="00F109F3">
                      <w:rPr>
                        <w:noProof/>
                      </w:rPr>
                      <w:t>0</w:t>
                    </w:r>
                  </w:fldSimple>
                  <w:r w:rsidR="00F109F3">
                    <w:noBreakHyphen/>
                  </w:r>
                  <w:fldSimple w:instr=" SEQ Figure \* ARABIC \s 1 ">
                    <w:r w:rsidR="00F109F3">
                      <w:rPr>
                        <w:noProof/>
                      </w:rPr>
                      <w:t>8</w:t>
                    </w:r>
                  </w:fldSimple>
                  <w:r>
                    <w:t xml:space="preserve"> </w:t>
                  </w:r>
                  <w:bookmarkStart w:id="24" w:name="_Ref191738385"/>
                  <w:bookmarkStart w:id="25" w:name="_Ref191755215"/>
                  <w:r>
                    <w:t xml:space="preserve">Exp3 </w:t>
                  </w:r>
                  <w:r w:rsidR="002D117D">
                    <w:t>–</w:t>
                  </w:r>
                  <w:r>
                    <w:t xml:space="preserve"> </w:t>
                  </w:r>
                  <w:bookmarkEnd w:id="24"/>
                  <w:r w:rsidR="002D117D">
                    <w:t>Training and Validation Loss</w:t>
                  </w:r>
                  <w:bookmarkEnd w:id="25"/>
                </w:p>
              </w:txbxContent>
            </v:textbox>
            <w10:wrap type="tight"/>
          </v:shape>
        </w:pict>
      </w:r>
      <w:r w:rsidR="00930F82" w:rsidRPr="00571EF8">
        <w:rPr>
          <w:noProof/>
        </w:rPr>
        <w:drawing>
          <wp:anchor distT="0" distB="0" distL="114300" distR="114300" simplePos="0" relativeHeight="251658241" behindDoc="1" locked="0" layoutInCell="1" allowOverlap="1" wp14:anchorId="6075B54B" wp14:editId="2D54A7C3">
            <wp:simplePos x="0" y="0"/>
            <wp:positionH relativeFrom="column">
              <wp:posOffset>-610870</wp:posOffset>
            </wp:positionH>
            <wp:positionV relativeFrom="paragraph">
              <wp:posOffset>6985</wp:posOffset>
            </wp:positionV>
            <wp:extent cx="3801745" cy="2941955"/>
            <wp:effectExtent l="0" t="0" r="0" b="0"/>
            <wp:wrapTight wrapText="bothSides">
              <wp:wrapPolygon edited="0">
                <wp:start x="0" y="0"/>
                <wp:lineTo x="0" y="21400"/>
                <wp:lineTo x="21539" y="21400"/>
                <wp:lineTo x="21539" y="0"/>
                <wp:lineTo x="0" y="0"/>
              </wp:wrapPolygon>
            </wp:wrapTight>
            <wp:docPr id="1127342492" name="Picture 1" descr="A graph of a graph showing the loss of a train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342492" name="Picture 1" descr="A graph of a graph showing the loss of a training&#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801745" cy="2941955"/>
                    </a:xfrm>
                    <a:prstGeom prst="rect">
                      <a:avLst/>
                    </a:prstGeom>
                  </pic:spPr>
                </pic:pic>
              </a:graphicData>
            </a:graphic>
            <wp14:sizeRelH relativeFrom="margin">
              <wp14:pctWidth>0</wp14:pctWidth>
            </wp14:sizeRelH>
            <wp14:sizeRelV relativeFrom="margin">
              <wp14:pctHeight>0</wp14:pctHeight>
            </wp14:sizeRelV>
          </wp:anchor>
        </w:drawing>
      </w:r>
    </w:p>
    <w:p w14:paraId="7E54C7E0" w14:textId="090314E4" w:rsidR="00082571" w:rsidRDefault="00082571" w:rsidP="00082571"/>
    <w:p w14:paraId="68D69949" w14:textId="231452F5" w:rsidR="00912661" w:rsidRDefault="00912661" w:rsidP="00082571">
      <w:r>
        <w:t>It can be seen that the higher the learning rate, the noisier the graphs.</w:t>
      </w:r>
    </w:p>
    <w:p w14:paraId="23571F60" w14:textId="080C5BAF" w:rsidR="00082571" w:rsidRDefault="00082571">
      <w:pPr>
        <w:rPr>
          <w:b/>
          <w:bCs/>
          <w:u w:val="single"/>
        </w:rPr>
      </w:pPr>
      <w:r>
        <w:rPr>
          <w:b/>
          <w:bCs/>
          <w:u w:val="single"/>
        </w:rPr>
        <w:br w:type="page"/>
      </w:r>
    </w:p>
    <w:p w14:paraId="0BC36C66" w14:textId="77777777" w:rsidR="00912661" w:rsidRPr="006A7F6B" w:rsidRDefault="00912661" w:rsidP="00912661">
      <w:pPr>
        <w:rPr>
          <w:b/>
          <w:bCs/>
          <w:u w:val="single"/>
        </w:rPr>
      </w:pPr>
      <w:r>
        <w:rPr>
          <w:b/>
          <w:bCs/>
          <w:u w:val="single"/>
        </w:rPr>
        <w:lastRenderedPageBreak/>
        <w:t>Number of Neurons:</w:t>
      </w:r>
    </w:p>
    <w:p w14:paraId="63224797" w14:textId="77777777" w:rsidR="00912661" w:rsidRDefault="00912661" w:rsidP="00912661">
      <w:r>
        <w:t>Number of neurons: 4</w:t>
      </w:r>
    </w:p>
    <w:p w14:paraId="35215116" w14:textId="4FB16582" w:rsidR="00912661" w:rsidRDefault="00912661" w:rsidP="00912661">
      <w:r>
        <w:t>Accuracy: 84%</w:t>
      </w:r>
    </w:p>
    <w:p w14:paraId="29BAF38B" w14:textId="4D4F59A3" w:rsidR="002F44F0" w:rsidRDefault="00024C2B" w:rsidP="002F44F0">
      <w:r>
        <w:fldChar w:fldCharType="begin"/>
      </w:r>
      <w:r>
        <w:instrText xml:space="preserve"> REF _Ref191738394 \h </w:instrText>
      </w:r>
      <w:r>
        <w:fldChar w:fldCharType="separate"/>
      </w:r>
      <w:r w:rsidRPr="00F45106">
        <w:t>Exp4 - 4 Neurons</w:t>
      </w:r>
      <w:r>
        <w:fldChar w:fldCharType="end"/>
      </w:r>
      <w:r>
        <w:t xml:space="preserve"> </w:t>
      </w:r>
      <w:r w:rsidR="002F44F0" w:rsidRPr="002F44F0">
        <w:t xml:space="preserve">graph </w:t>
      </w:r>
      <w:r w:rsidR="00E31FA4">
        <w:t>shows</w:t>
      </w:r>
      <w:r w:rsidR="002F44F0" w:rsidRPr="002F44F0">
        <w:t xml:space="preserve"> a consistent and converging decrease in both losses, with the validation loss slightly above the training loss</w:t>
      </w:r>
      <w:r w:rsidR="00EE2208">
        <w:t>.</w:t>
      </w:r>
    </w:p>
    <w:p w14:paraId="5A307BAD" w14:textId="77777777" w:rsidR="00912661" w:rsidRDefault="00912661" w:rsidP="00912661">
      <w:r w:rsidRPr="00E8019E">
        <w:rPr>
          <w:noProof/>
        </w:rPr>
        <w:t xml:space="preserve"> </w:t>
      </w:r>
      <w:r w:rsidRPr="0029556E">
        <w:rPr>
          <w:noProof/>
        </w:rPr>
        <w:t xml:space="preserve"> </w:t>
      </w:r>
      <w:r w:rsidR="00EB1DF5">
        <w:rPr>
          <w:noProof/>
        </w:rPr>
        <w:pict w14:anchorId="0A9BBB0F">
          <v:shape id="_x0000_s1064" type="#_x0000_t202" style="position:absolute;margin-left:-.25pt;margin-top:361pt;width:6in;height:.05pt;z-index:251658267;mso-position-horizontal-relative:text;mso-position-vertical-relative:text" wrapcoords="-38 0 -38 20880 21600 20880 21600 0 -38 0" stroked="f">
            <v:textbox style="mso-fit-shape-to-text:t" inset="0,0,0,0">
              <w:txbxContent>
                <w:p w14:paraId="47591E48" w14:textId="019D5BB6" w:rsidR="00912661" w:rsidRPr="00133438" w:rsidRDefault="00912661" w:rsidP="00912661">
                  <w:pPr>
                    <w:pStyle w:val="Caption"/>
                    <w:jc w:val="center"/>
                    <w:rPr>
                      <w:noProof/>
                      <w:sz w:val="22"/>
                      <w:szCs w:val="22"/>
                    </w:rPr>
                  </w:pPr>
                  <w:r>
                    <w:t xml:space="preserve">Figure </w:t>
                  </w:r>
                  <w:fldSimple w:instr=" STYLEREF 1 \s ">
                    <w:r w:rsidR="00F109F3">
                      <w:rPr>
                        <w:rFonts w:hint="cs"/>
                        <w:noProof/>
                        <w:cs/>
                      </w:rPr>
                      <w:t>‎</w:t>
                    </w:r>
                    <w:r w:rsidR="00F109F3">
                      <w:rPr>
                        <w:noProof/>
                      </w:rPr>
                      <w:t>0</w:t>
                    </w:r>
                  </w:fldSimple>
                  <w:r w:rsidR="00F109F3">
                    <w:noBreakHyphen/>
                  </w:r>
                  <w:fldSimple w:instr=" SEQ Figure \* ARABIC \s 1 ">
                    <w:r w:rsidR="00F109F3">
                      <w:rPr>
                        <w:noProof/>
                      </w:rPr>
                      <w:t>9</w:t>
                    </w:r>
                  </w:fldSimple>
                  <w:r>
                    <w:t xml:space="preserve"> </w:t>
                  </w:r>
                  <w:bookmarkStart w:id="26" w:name="_Ref191738394"/>
                  <w:r w:rsidRPr="00F45106">
                    <w:t>Exp4 - 4 Neurons</w:t>
                  </w:r>
                  <w:bookmarkEnd w:id="26"/>
                </w:p>
              </w:txbxContent>
            </v:textbox>
            <w10:wrap type="tight"/>
          </v:shape>
        </w:pict>
      </w:r>
      <w:r w:rsidRPr="0029556E">
        <w:rPr>
          <w:noProof/>
        </w:rPr>
        <w:drawing>
          <wp:anchor distT="0" distB="0" distL="114300" distR="114300" simplePos="0" relativeHeight="251658257" behindDoc="1" locked="0" layoutInCell="1" allowOverlap="1" wp14:anchorId="36FB6D80" wp14:editId="2F6EC9B0">
            <wp:simplePos x="0" y="0"/>
            <wp:positionH relativeFrom="column">
              <wp:posOffset>-3175</wp:posOffset>
            </wp:positionH>
            <wp:positionV relativeFrom="paragraph">
              <wp:posOffset>181610</wp:posOffset>
            </wp:positionV>
            <wp:extent cx="5486400" cy="4345940"/>
            <wp:effectExtent l="0" t="0" r="0" b="0"/>
            <wp:wrapTight wrapText="bothSides">
              <wp:wrapPolygon edited="0">
                <wp:start x="0" y="0"/>
                <wp:lineTo x="0" y="21493"/>
                <wp:lineTo x="21525" y="21493"/>
                <wp:lineTo x="21525" y="0"/>
                <wp:lineTo x="0" y="0"/>
              </wp:wrapPolygon>
            </wp:wrapTight>
            <wp:docPr id="63298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8021" name=""/>
                    <pic:cNvPicPr/>
                  </pic:nvPicPr>
                  <pic:blipFill>
                    <a:blip r:embed="rId16">
                      <a:extLst>
                        <a:ext uri="{28A0092B-C50C-407E-A947-70E740481C1C}">
                          <a14:useLocalDpi xmlns:a14="http://schemas.microsoft.com/office/drawing/2010/main" val="0"/>
                        </a:ext>
                      </a:extLst>
                    </a:blip>
                    <a:stretch>
                      <a:fillRect/>
                    </a:stretch>
                  </pic:blipFill>
                  <pic:spPr>
                    <a:xfrm>
                      <a:off x="0" y="0"/>
                      <a:ext cx="5486400" cy="4345940"/>
                    </a:xfrm>
                    <a:prstGeom prst="rect">
                      <a:avLst/>
                    </a:prstGeom>
                  </pic:spPr>
                </pic:pic>
              </a:graphicData>
            </a:graphic>
          </wp:anchor>
        </w:drawing>
      </w:r>
    </w:p>
    <w:p w14:paraId="11058F04" w14:textId="77777777" w:rsidR="00912661" w:rsidRDefault="00912661" w:rsidP="00912661"/>
    <w:p w14:paraId="1D4C46E6" w14:textId="77777777" w:rsidR="00912661" w:rsidRDefault="00912661" w:rsidP="00912661"/>
    <w:p w14:paraId="1248B31C" w14:textId="77777777" w:rsidR="00912661" w:rsidRDefault="00912661" w:rsidP="00912661"/>
    <w:p w14:paraId="0A0BEC94" w14:textId="77777777" w:rsidR="00912661" w:rsidRDefault="00912661" w:rsidP="00912661"/>
    <w:p w14:paraId="067F8E1C" w14:textId="77777777" w:rsidR="00912661" w:rsidRDefault="00912661" w:rsidP="00912661"/>
    <w:p w14:paraId="667B7F51" w14:textId="77777777" w:rsidR="00912661" w:rsidRDefault="00912661" w:rsidP="00912661"/>
    <w:p w14:paraId="2AD03AA4" w14:textId="77777777" w:rsidR="00912661" w:rsidRDefault="00912661" w:rsidP="00912661"/>
    <w:p w14:paraId="116674DB" w14:textId="77777777" w:rsidR="00912661" w:rsidRDefault="00912661" w:rsidP="00912661">
      <w:r>
        <w:lastRenderedPageBreak/>
        <w:t>Number of neurons: 16</w:t>
      </w:r>
    </w:p>
    <w:p w14:paraId="229DAFC8" w14:textId="1115D868" w:rsidR="00912661" w:rsidRDefault="00912661" w:rsidP="00912661">
      <w:r w:rsidRPr="00DB557B">
        <w:rPr>
          <w:noProof/>
        </w:rPr>
        <w:t xml:space="preserve"> </w:t>
      </w:r>
      <w:r>
        <w:t>Accuracy: 85%</w:t>
      </w:r>
    </w:p>
    <w:p w14:paraId="7BFAC8F9" w14:textId="52A586E7" w:rsidR="00A320D6" w:rsidRDefault="00D27CD9" w:rsidP="004441DA">
      <w:r>
        <w:fldChar w:fldCharType="begin"/>
      </w:r>
      <w:r>
        <w:instrText xml:space="preserve"> REF _Ref191738407 \h </w:instrText>
      </w:r>
      <w:r>
        <w:fldChar w:fldCharType="separate"/>
      </w:r>
      <w:r w:rsidRPr="00F30440">
        <w:t>Exp</w:t>
      </w:r>
      <w:r>
        <w:t>5</w:t>
      </w:r>
      <w:r w:rsidRPr="00F30440">
        <w:t xml:space="preserve"> - </w:t>
      </w:r>
      <w:r>
        <w:t>16</w:t>
      </w:r>
      <w:r w:rsidRPr="00F30440">
        <w:t xml:space="preserve"> Neurons</w:t>
      </w:r>
      <w:r>
        <w:fldChar w:fldCharType="end"/>
      </w:r>
      <w:r>
        <w:t xml:space="preserve"> </w:t>
      </w:r>
      <w:r w:rsidR="0063199C" w:rsidRPr="0063199C">
        <w:t xml:space="preserve">graph </w:t>
      </w:r>
      <w:r w:rsidR="00534E67">
        <w:t>shows</w:t>
      </w:r>
      <w:r w:rsidR="0063199C" w:rsidRPr="0063199C">
        <w:t xml:space="preserve"> a rapid initial decrease in both losses, followed by a plateau, with the validation loss consistently slightly higher than the training loss</w:t>
      </w:r>
      <w:r w:rsidR="004441DA">
        <w:t>.</w:t>
      </w:r>
    </w:p>
    <w:p w14:paraId="3F8FA718" w14:textId="1963E467" w:rsidR="0063199C" w:rsidRDefault="0063199C" w:rsidP="004441DA">
      <w:r w:rsidRPr="00DB557B">
        <w:rPr>
          <w:noProof/>
        </w:rPr>
        <w:drawing>
          <wp:anchor distT="0" distB="0" distL="114300" distR="114300" simplePos="0" relativeHeight="251658247" behindDoc="1" locked="0" layoutInCell="1" allowOverlap="1" wp14:anchorId="54052154" wp14:editId="2E97B2D1">
            <wp:simplePos x="0" y="0"/>
            <wp:positionH relativeFrom="column">
              <wp:posOffset>3649</wp:posOffset>
            </wp:positionH>
            <wp:positionV relativeFrom="paragraph">
              <wp:posOffset>360680</wp:posOffset>
            </wp:positionV>
            <wp:extent cx="5486400" cy="4345940"/>
            <wp:effectExtent l="0" t="0" r="0" b="0"/>
            <wp:wrapTight wrapText="bothSides">
              <wp:wrapPolygon edited="0">
                <wp:start x="0" y="0"/>
                <wp:lineTo x="0" y="21493"/>
                <wp:lineTo x="21525" y="21493"/>
                <wp:lineTo x="21525" y="0"/>
                <wp:lineTo x="0" y="0"/>
              </wp:wrapPolygon>
            </wp:wrapTight>
            <wp:docPr id="1258259200" name="Picture 1" descr="A graph of training and validation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59200" name="Picture 1" descr="A graph of training and validation loss&#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486400" cy="4345940"/>
                    </a:xfrm>
                    <a:prstGeom prst="rect">
                      <a:avLst/>
                    </a:prstGeom>
                  </pic:spPr>
                </pic:pic>
              </a:graphicData>
            </a:graphic>
          </wp:anchor>
        </w:drawing>
      </w:r>
    </w:p>
    <w:p w14:paraId="1C9845FC" w14:textId="7FC769BC" w:rsidR="0063199C" w:rsidRDefault="00EB1DF5" w:rsidP="00912661">
      <w:r>
        <w:rPr>
          <w:noProof/>
        </w:rPr>
        <w:pict w14:anchorId="1363F436">
          <v:shape id="_x0000_s1065" type="#_x0000_t202" style="position:absolute;margin-left:.3pt;margin-top:28.25pt;width:6in;height:21pt;z-index:251658268" wrapcoords="-38 0 -38 20880 21600 20880 21600 0 -38 0" stroked="f">
            <v:textbox style="mso-fit-shape-to-text:t" inset="0,0,0,0">
              <w:txbxContent>
                <w:p w14:paraId="40EB8174" w14:textId="5F0EFBCB" w:rsidR="00912661" w:rsidRPr="00AC0E56" w:rsidRDefault="00912661" w:rsidP="00912661">
                  <w:pPr>
                    <w:pStyle w:val="Caption"/>
                    <w:jc w:val="center"/>
                    <w:rPr>
                      <w:noProof/>
                      <w:sz w:val="22"/>
                      <w:szCs w:val="22"/>
                    </w:rPr>
                  </w:pPr>
                  <w:r>
                    <w:t xml:space="preserve">Figure </w:t>
                  </w:r>
                  <w:fldSimple w:instr=" STYLEREF 1 \s ">
                    <w:r w:rsidR="00F109F3">
                      <w:rPr>
                        <w:rFonts w:hint="cs"/>
                        <w:noProof/>
                        <w:cs/>
                      </w:rPr>
                      <w:t>‎</w:t>
                    </w:r>
                    <w:r w:rsidR="00F109F3">
                      <w:rPr>
                        <w:noProof/>
                      </w:rPr>
                      <w:t>0</w:t>
                    </w:r>
                  </w:fldSimple>
                  <w:r w:rsidR="00F109F3">
                    <w:noBreakHyphen/>
                  </w:r>
                  <w:fldSimple w:instr=" SEQ Figure \* ARABIC \s 1 ">
                    <w:r w:rsidR="00F109F3">
                      <w:rPr>
                        <w:noProof/>
                      </w:rPr>
                      <w:t>10</w:t>
                    </w:r>
                  </w:fldSimple>
                  <w:r>
                    <w:t xml:space="preserve"> </w:t>
                  </w:r>
                  <w:bookmarkStart w:id="27" w:name="_Ref191738407"/>
                  <w:r w:rsidRPr="00F30440">
                    <w:t>Exp</w:t>
                  </w:r>
                  <w:r>
                    <w:t>5</w:t>
                  </w:r>
                  <w:r w:rsidRPr="00F30440">
                    <w:t xml:space="preserve"> - </w:t>
                  </w:r>
                  <w:r>
                    <w:t>16</w:t>
                  </w:r>
                  <w:r w:rsidRPr="00F30440">
                    <w:t xml:space="preserve"> Neurons</w:t>
                  </w:r>
                  <w:bookmarkEnd w:id="27"/>
                </w:p>
              </w:txbxContent>
            </v:textbox>
            <w10:wrap type="tight"/>
          </v:shape>
        </w:pict>
      </w:r>
    </w:p>
    <w:p w14:paraId="166D444E" w14:textId="77777777" w:rsidR="00912661" w:rsidRDefault="00912661" w:rsidP="00912661"/>
    <w:p w14:paraId="78E22419" w14:textId="77777777" w:rsidR="00912661" w:rsidRDefault="00912661" w:rsidP="00912661">
      <w:r>
        <w:br/>
      </w:r>
    </w:p>
    <w:p w14:paraId="168FC307" w14:textId="77777777" w:rsidR="00912661" w:rsidRDefault="00912661" w:rsidP="00912661"/>
    <w:p w14:paraId="2439A568" w14:textId="77777777" w:rsidR="00912661" w:rsidRDefault="00912661" w:rsidP="00912661"/>
    <w:p w14:paraId="528B53A8" w14:textId="35D485E5" w:rsidR="00912661" w:rsidRDefault="00912661" w:rsidP="00912661"/>
    <w:p w14:paraId="414FF564" w14:textId="77777777" w:rsidR="00912661" w:rsidRDefault="00912661" w:rsidP="00912661">
      <w:r>
        <w:br w:type="page"/>
      </w:r>
    </w:p>
    <w:p w14:paraId="3385CD0E" w14:textId="77777777" w:rsidR="00912661" w:rsidRDefault="00912661" w:rsidP="00912661">
      <w:r>
        <w:lastRenderedPageBreak/>
        <w:t>Number of neurons: 100</w:t>
      </w:r>
    </w:p>
    <w:p w14:paraId="2F184FC1" w14:textId="77777777" w:rsidR="00912661" w:rsidRDefault="00912661" w:rsidP="00912661">
      <w:r>
        <w:t>Accuracy: 85%</w:t>
      </w:r>
    </w:p>
    <w:p w14:paraId="3A7D77CB" w14:textId="7C9D0E07" w:rsidR="00D00223" w:rsidRDefault="00224CC3" w:rsidP="00A058AE">
      <w:r>
        <w:fldChar w:fldCharType="begin"/>
      </w:r>
      <w:r>
        <w:instrText xml:space="preserve"> REF _Ref191738417 \h </w:instrText>
      </w:r>
      <w:r>
        <w:fldChar w:fldCharType="separate"/>
      </w:r>
      <w:r w:rsidRPr="008C7032">
        <w:t>Exp</w:t>
      </w:r>
      <w:r>
        <w:t>6</w:t>
      </w:r>
      <w:r w:rsidRPr="008C7032">
        <w:t xml:space="preserve"> - </w:t>
      </w:r>
      <w:r>
        <w:t>100</w:t>
      </w:r>
      <w:r w:rsidRPr="008C7032">
        <w:t xml:space="preserve"> Neurons</w:t>
      </w:r>
      <w:r>
        <w:fldChar w:fldCharType="end"/>
      </w:r>
      <w:r>
        <w:t xml:space="preserve"> </w:t>
      </w:r>
      <w:r w:rsidR="00A058AE" w:rsidRPr="00A058AE">
        <w:t xml:space="preserve">graph </w:t>
      </w:r>
      <w:r w:rsidRPr="00A058AE">
        <w:t>shows</w:t>
      </w:r>
      <w:r w:rsidR="00A058AE" w:rsidRPr="00A058AE">
        <w:t xml:space="preserve"> a rapid initial decrease in </w:t>
      </w:r>
      <w:proofErr w:type="gramStart"/>
      <w:r w:rsidR="00A058AE" w:rsidRPr="00A058AE">
        <w:t>training loss</w:t>
      </w:r>
      <w:proofErr w:type="gramEnd"/>
      <w:r w:rsidR="00A058AE" w:rsidRPr="00A058AE">
        <w:t xml:space="preserve"> followed by a plateau, while the validation loss shows a slight initial dip and then stabilizes at a noticeably higher level, strongly suggesting overfitting</w:t>
      </w:r>
      <w:r w:rsidR="00CD7AC4">
        <w:t>.</w:t>
      </w:r>
    </w:p>
    <w:p w14:paraId="52B86565" w14:textId="7F2057B0" w:rsidR="00912661" w:rsidRDefault="00EB1DF5" w:rsidP="00912661">
      <w:r>
        <w:rPr>
          <w:noProof/>
        </w:rPr>
        <w:pict w14:anchorId="7C9C7336">
          <v:shape id="_x0000_s1066" type="#_x0000_t202" style="position:absolute;margin-left:-.2pt;margin-top:342.7pt;width:6in;height:.05pt;z-index:251658269" wrapcoords="-38 0 -38 20880 21600 20880 21600 0 -38 0" stroked="f">
            <v:textbox style="mso-fit-shape-to-text:t" inset="0,0,0,0">
              <w:txbxContent>
                <w:p w14:paraId="25D21C0E" w14:textId="7B967FC5" w:rsidR="00912661" w:rsidRPr="00B10E5B" w:rsidRDefault="00912661" w:rsidP="00912661">
                  <w:pPr>
                    <w:pStyle w:val="Caption"/>
                    <w:jc w:val="center"/>
                    <w:rPr>
                      <w:sz w:val="22"/>
                      <w:szCs w:val="22"/>
                    </w:rPr>
                  </w:pPr>
                  <w:r>
                    <w:t xml:space="preserve">Figure </w:t>
                  </w:r>
                  <w:fldSimple w:instr=" STYLEREF 1 \s ">
                    <w:r w:rsidR="00F109F3">
                      <w:rPr>
                        <w:rFonts w:hint="cs"/>
                        <w:noProof/>
                        <w:cs/>
                      </w:rPr>
                      <w:t>‎</w:t>
                    </w:r>
                    <w:r w:rsidR="00F109F3">
                      <w:rPr>
                        <w:noProof/>
                      </w:rPr>
                      <w:t>0</w:t>
                    </w:r>
                  </w:fldSimple>
                  <w:r w:rsidR="00F109F3">
                    <w:noBreakHyphen/>
                  </w:r>
                  <w:fldSimple w:instr=" SEQ Figure \* ARABIC \s 1 ">
                    <w:r w:rsidR="00F109F3">
                      <w:rPr>
                        <w:noProof/>
                      </w:rPr>
                      <w:t>11</w:t>
                    </w:r>
                  </w:fldSimple>
                  <w:r>
                    <w:t xml:space="preserve"> </w:t>
                  </w:r>
                  <w:bookmarkStart w:id="28" w:name="_Ref191738417"/>
                  <w:r w:rsidRPr="008C7032">
                    <w:t>Exp</w:t>
                  </w:r>
                  <w:r>
                    <w:t>6</w:t>
                  </w:r>
                  <w:r w:rsidRPr="008C7032">
                    <w:t xml:space="preserve"> - </w:t>
                  </w:r>
                  <w:r>
                    <w:t>100</w:t>
                  </w:r>
                  <w:r w:rsidRPr="008C7032">
                    <w:t xml:space="preserve"> Neurons</w:t>
                  </w:r>
                  <w:bookmarkEnd w:id="28"/>
                </w:p>
              </w:txbxContent>
            </v:textbox>
            <w10:wrap type="tight"/>
          </v:shape>
        </w:pict>
      </w:r>
      <w:r w:rsidR="00912661" w:rsidRPr="009A5065">
        <w:rPr>
          <w:noProof/>
        </w:rPr>
        <w:drawing>
          <wp:anchor distT="0" distB="0" distL="114300" distR="114300" simplePos="0" relativeHeight="251658256" behindDoc="1" locked="0" layoutInCell="1" allowOverlap="1" wp14:anchorId="1D476C1C" wp14:editId="2B351B8D">
            <wp:simplePos x="0" y="0"/>
            <wp:positionH relativeFrom="column">
              <wp:posOffset>-2969</wp:posOffset>
            </wp:positionH>
            <wp:positionV relativeFrom="paragraph">
              <wp:posOffset>-1484</wp:posOffset>
            </wp:positionV>
            <wp:extent cx="5486400" cy="4296410"/>
            <wp:effectExtent l="0" t="0" r="0" b="0"/>
            <wp:wrapTight wrapText="bothSides">
              <wp:wrapPolygon edited="0">
                <wp:start x="0" y="0"/>
                <wp:lineTo x="0" y="21549"/>
                <wp:lineTo x="21525" y="21549"/>
                <wp:lineTo x="21525" y="0"/>
                <wp:lineTo x="0" y="0"/>
              </wp:wrapPolygon>
            </wp:wrapTight>
            <wp:docPr id="1474213631" name="Picture 1" descr="A graph showing the growth of epc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13631" name="Picture 1" descr="A graph showing the growth of epcot&#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486400" cy="4296410"/>
                    </a:xfrm>
                    <a:prstGeom prst="rect">
                      <a:avLst/>
                    </a:prstGeom>
                  </pic:spPr>
                </pic:pic>
              </a:graphicData>
            </a:graphic>
          </wp:anchor>
        </w:drawing>
      </w:r>
      <w:r w:rsidR="008D6C39">
        <w:t>The confusion matrices are pretty similar between the three</w:t>
      </w:r>
      <w:r w:rsidR="00D11A04">
        <w:t xml:space="preserve"> experiments</w:t>
      </w:r>
      <w:r w:rsidR="008D6C39">
        <w:t>.</w:t>
      </w:r>
    </w:p>
    <w:p w14:paraId="0716BC12" w14:textId="06DE9B00" w:rsidR="00912661" w:rsidRDefault="00912661" w:rsidP="00912661">
      <w:r>
        <w:t xml:space="preserve">It can be seen that the higher the number of neurons, the higher the validation </w:t>
      </w:r>
      <w:r w:rsidR="00CC2EB5">
        <w:t>loss</w:t>
      </w:r>
      <w:r>
        <w:t xml:space="preserve"> from the training </w:t>
      </w:r>
      <w:r w:rsidR="00CC2EB5">
        <w:t>loss</w:t>
      </w:r>
      <w:r w:rsidR="00191D02">
        <w:t xml:space="preserve">, </w:t>
      </w:r>
      <w:r>
        <w:t>which can be a sign of overfit. Also, the higher the number of neurons the lower the training graph and the lower the training starting loss.</w:t>
      </w:r>
    </w:p>
    <w:p w14:paraId="0E39B2FE" w14:textId="77777777" w:rsidR="00912661" w:rsidRDefault="00912661" w:rsidP="00912661"/>
    <w:p w14:paraId="59A20642" w14:textId="77777777" w:rsidR="00CD6CEA" w:rsidRDefault="00CD6CEA" w:rsidP="00912661">
      <w:pPr>
        <w:rPr>
          <w:b/>
          <w:bCs/>
          <w:u w:val="single"/>
        </w:rPr>
      </w:pPr>
    </w:p>
    <w:p w14:paraId="4A7DA9F8" w14:textId="77777777" w:rsidR="00CD6CEA" w:rsidRDefault="00CD6CEA" w:rsidP="00912661">
      <w:pPr>
        <w:rPr>
          <w:b/>
          <w:bCs/>
          <w:u w:val="single"/>
        </w:rPr>
      </w:pPr>
    </w:p>
    <w:p w14:paraId="42E04320" w14:textId="77777777" w:rsidR="00CD6CEA" w:rsidRDefault="00CD6CEA" w:rsidP="00912661">
      <w:pPr>
        <w:rPr>
          <w:b/>
          <w:bCs/>
          <w:u w:val="single"/>
        </w:rPr>
      </w:pPr>
    </w:p>
    <w:p w14:paraId="1ECADBD4" w14:textId="77777777" w:rsidR="00CD6CEA" w:rsidRDefault="00CD6CEA" w:rsidP="00912661">
      <w:pPr>
        <w:rPr>
          <w:b/>
          <w:bCs/>
          <w:u w:val="single"/>
        </w:rPr>
      </w:pPr>
    </w:p>
    <w:p w14:paraId="56947371" w14:textId="77777777" w:rsidR="00912661" w:rsidRPr="006A7F6B" w:rsidRDefault="00912661" w:rsidP="00912661">
      <w:pPr>
        <w:rPr>
          <w:b/>
          <w:bCs/>
          <w:u w:val="single"/>
        </w:rPr>
      </w:pPr>
      <w:r>
        <w:rPr>
          <w:b/>
          <w:bCs/>
          <w:u w:val="single"/>
        </w:rPr>
        <w:lastRenderedPageBreak/>
        <w:t>Activation Function:</w:t>
      </w:r>
    </w:p>
    <w:p w14:paraId="181DA699" w14:textId="77777777" w:rsidR="00912661" w:rsidRDefault="00912661" w:rsidP="00912661">
      <w:r>
        <w:t>Activation Function: None</w:t>
      </w:r>
    </w:p>
    <w:p w14:paraId="448CE850" w14:textId="77777777" w:rsidR="00912661" w:rsidRDefault="00912661" w:rsidP="00912661">
      <w:r>
        <w:t>Accuracy: 85%</w:t>
      </w:r>
    </w:p>
    <w:p w14:paraId="2A37B7C4" w14:textId="580D6E73" w:rsidR="007B6929" w:rsidRDefault="006C1473" w:rsidP="007B6929">
      <w:r>
        <w:fldChar w:fldCharType="begin"/>
      </w:r>
      <w:r>
        <w:instrText xml:space="preserve"> REF _Ref191738461 \h </w:instrText>
      </w:r>
      <w:r>
        <w:fldChar w:fldCharType="separate"/>
      </w:r>
      <w:r>
        <w:t>Exp7 - Default Activation Function</w:t>
      </w:r>
      <w:r>
        <w:fldChar w:fldCharType="end"/>
      </w:r>
      <w:r>
        <w:t xml:space="preserve"> </w:t>
      </w:r>
      <w:r w:rsidR="007B6929" w:rsidRPr="007B6929">
        <w:t xml:space="preserve">graph </w:t>
      </w:r>
      <w:r w:rsidR="00DF2B9C">
        <w:t>shows</w:t>
      </w:r>
      <w:r w:rsidR="007B6929" w:rsidRPr="007B6929">
        <w:t xml:space="preserve"> both losses decreasing rapidly initially and then plateauing, but the validation loss consistently slightly higher than the training loss</w:t>
      </w:r>
      <w:r w:rsidR="000E53A9">
        <w:t>.</w:t>
      </w:r>
    </w:p>
    <w:p w14:paraId="6CB92FC2" w14:textId="77777777" w:rsidR="00912661" w:rsidRDefault="00912661" w:rsidP="00912661">
      <w:pPr>
        <w:keepNext/>
      </w:pPr>
      <w:r w:rsidRPr="00F93DB5">
        <w:rPr>
          <w:noProof/>
        </w:rPr>
        <w:drawing>
          <wp:anchor distT="0" distB="0" distL="114300" distR="114300" simplePos="0" relativeHeight="251658248" behindDoc="1" locked="0" layoutInCell="1" allowOverlap="1" wp14:anchorId="3E6CEB19" wp14:editId="0CB3C595">
            <wp:simplePos x="0" y="0"/>
            <wp:positionH relativeFrom="column">
              <wp:posOffset>1988</wp:posOffset>
            </wp:positionH>
            <wp:positionV relativeFrom="paragraph">
              <wp:posOffset>0</wp:posOffset>
            </wp:positionV>
            <wp:extent cx="5486400" cy="4345940"/>
            <wp:effectExtent l="0" t="0" r="0" b="0"/>
            <wp:wrapTight wrapText="bothSides">
              <wp:wrapPolygon edited="0">
                <wp:start x="0" y="0"/>
                <wp:lineTo x="0" y="21493"/>
                <wp:lineTo x="21525" y="21493"/>
                <wp:lineTo x="21525" y="0"/>
                <wp:lineTo x="0" y="0"/>
              </wp:wrapPolygon>
            </wp:wrapTight>
            <wp:docPr id="722577375" name="Picture 1" descr="A graph of training and validation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77375" name="Picture 1" descr="A graph of training and validation loss&#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486400" cy="4345940"/>
                    </a:xfrm>
                    <a:prstGeom prst="rect">
                      <a:avLst/>
                    </a:prstGeom>
                  </pic:spPr>
                </pic:pic>
              </a:graphicData>
            </a:graphic>
          </wp:anchor>
        </w:drawing>
      </w:r>
    </w:p>
    <w:p w14:paraId="176A187F" w14:textId="30B95A92" w:rsidR="00912661" w:rsidRDefault="00912661" w:rsidP="00912661">
      <w:pPr>
        <w:pStyle w:val="Caption"/>
        <w:jc w:val="center"/>
      </w:pPr>
      <w:r>
        <w:t xml:space="preserve">Figure </w:t>
      </w:r>
      <w:fldSimple w:instr=" STYLEREF 1 \s ">
        <w:r w:rsidR="00F109F3">
          <w:rPr>
            <w:rFonts w:hint="cs"/>
            <w:noProof/>
            <w:cs/>
          </w:rPr>
          <w:t>‎</w:t>
        </w:r>
        <w:r w:rsidR="00F109F3">
          <w:rPr>
            <w:noProof/>
          </w:rPr>
          <w:t>0</w:t>
        </w:r>
      </w:fldSimple>
      <w:r w:rsidR="00F109F3">
        <w:noBreakHyphen/>
      </w:r>
      <w:fldSimple w:instr=" SEQ Figure \* ARABIC \s 1 ">
        <w:r w:rsidR="00F109F3">
          <w:rPr>
            <w:noProof/>
          </w:rPr>
          <w:t>12</w:t>
        </w:r>
      </w:fldSimple>
      <w:r>
        <w:t xml:space="preserve"> </w:t>
      </w:r>
      <w:bookmarkStart w:id="29" w:name="_Ref191738461"/>
      <w:r>
        <w:t>Exp7 - Default Activation Function</w:t>
      </w:r>
      <w:bookmarkEnd w:id="29"/>
    </w:p>
    <w:p w14:paraId="2B0896F9" w14:textId="40A5DE6C" w:rsidR="00925CEA" w:rsidRDefault="00925CEA" w:rsidP="00912661"/>
    <w:p w14:paraId="774E9132" w14:textId="2329C309" w:rsidR="00925CEA" w:rsidRDefault="00925CEA" w:rsidP="00912661"/>
    <w:p w14:paraId="564BA5EF" w14:textId="40AEF907" w:rsidR="00925CEA" w:rsidRDefault="00925CEA" w:rsidP="00912661"/>
    <w:p w14:paraId="69FDBDA9" w14:textId="4625E83C" w:rsidR="00925CEA" w:rsidRDefault="00925CEA" w:rsidP="00912661"/>
    <w:p w14:paraId="364440DA" w14:textId="56DEFEB0" w:rsidR="00925CEA" w:rsidRDefault="00925CEA" w:rsidP="00912661"/>
    <w:p w14:paraId="67A8980F" w14:textId="0A4978C9" w:rsidR="00925CEA" w:rsidRDefault="00925CEA" w:rsidP="00912661"/>
    <w:p w14:paraId="5C4FF80E" w14:textId="59E0B12F" w:rsidR="00925CEA" w:rsidRDefault="00925CEA" w:rsidP="00912661"/>
    <w:p w14:paraId="5C3A6CB8" w14:textId="77777777" w:rsidR="00912661" w:rsidRDefault="00912661" w:rsidP="00912661">
      <w:r>
        <w:lastRenderedPageBreak/>
        <w:t xml:space="preserve">Activation Function: </w:t>
      </w:r>
      <w:proofErr w:type="spellStart"/>
      <w:r>
        <w:t>ReLU</w:t>
      </w:r>
      <w:proofErr w:type="spellEnd"/>
    </w:p>
    <w:p w14:paraId="4869AB9B" w14:textId="7D3328D5" w:rsidR="00912661" w:rsidRDefault="00912661" w:rsidP="00912661">
      <w:r>
        <w:t>Accuracy: 8</w:t>
      </w:r>
      <w:r w:rsidR="00AD58B2">
        <w:t>6</w:t>
      </w:r>
      <w:r>
        <w:t>%</w:t>
      </w:r>
    </w:p>
    <w:p w14:paraId="545DFDE6" w14:textId="5D320CD1" w:rsidR="0058156A" w:rsidRDefault="0034048A" w:rsidP="0058156A">
      <w:r>
        <w:fldChar w:fldCharType="begin"/>
      </w:r>
      <w:r>
        <w:instrText xml:space="preserve"> REF _Ref191738474 \h </w:instrText>
      </w:r>
      <w:r>
        <w:fldChar w:fldCharType="separate"/>
      </w:r>
      <w:r>
        <w:t xml:space="preserve">Exp8 - </w:t>
      </w:r>
      <w:proofErr w:type="spellStart"/>
      <w:r>
        <w:t>ReLU</w:t>
      </w:r>
      <w:proofErr w:type="spellEnd"/>
      <w:r>
        <w:t xml:space="preserve"> Function</w:t>
      </w:r>
      <w:r>
        <w:fldChar w:fldCharType="end"/>
      </w:r>
      <w:r>
        <w:t xml:space="preserve"> </w:t>
      </w:r>
      <w:r w:rsidR="0058156A" w:rsidRPr="0058156A">
        <w:t xml:space="preserve">graph </w:t>
      </w:r>
      <w:r w:rsidR="0058156A">
        <w:t>demonstrates</w:t>
      </w:r>
      <w:r w:rsidR="0058156A" w:rsidRPr="0058156A">
        <w:t xml:space="preserve"> a consistent decrease in both losses with the validation loss slightly above the training loss throughout</w:t>
      </w:r>
      <w:r w:rsidR="00D56B92">
        <w:t>.</w:t>
      </w:r>
    </w:p>
    <w:p w14:paraId="18E92E34" w14:textId="77777777" w:rsidR="00912661" w:rsidRDefault="00912661" w:rsidP="00912661">
      <w:pPr>
        <w:keepNext/>
      </w:pPr>
      <w:r w:rsidRPr="0001726A">
        <w:rPr>
          <w:noProof/>
        </w:rPr>
        <w:drawing>
          <wp:anchor distT="0" distB="0" distL="114300" distR="114300" simplePos="0" relativeHeight="251658249" behindDoc="1" locked="0" layoutInCell="1" allowOverlap="1" wp14:anchorId="2771F9ED" wp14:editId="67AFADCF">
            <wp:simplePos x="0" y="0"/>
            <wp:positionH relativeFrom="column">
              <wp:posOffset>1988</wp:posOffset>
            </wp:positionH>
            <wp:positionV relativeFrom="paragraph">
              <wp:posOffset>0</wp:posOffset>
            </wp:positionV>
            <wp:extent cx="5486400" cy="4345940"/>
            <wp:effectExtent l="0" t="0" r="0" b="0"/>
            <wp:wrapTight wrapText="bothSides">
              <wp:wrapPolygon edited="0">
                <wp:start x="0" y="0"/>
                <wp:lineTo x="0" y="21493"/>
                <wp:lineTo x="21525" y="21493"/>
                <wp:lineTo x="21525" y="0"/>
                <wp:lineTo x="0" y="0"/>
              </wp:wrapPolygon>
            </wp:wrapTight>
            <wp:docPr id="2052202567" name="Picture 1" descr="A graph of training and validation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02567" name="Picture 1" descr="A graph of training and validation loss&#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486400" cy="4345940"/>
                    </a:xfrm>
                    <a:prstGeom prst="rect">
                      <a:avLst/>
                    </a:prstGeom>
                  </pic:spPr>
                </pic:pic>
              </a:graphicData>
            </a:graphic>
          </wp:anchor>
        </w:drawing>
      </w:r>
    </w:p>
    <w:p w14:paraId="449E5303" w14:textId="6B8CBB72" w:rsidR="00912661" w:rsidRDefault="00912661" w:rsidP="00912661">
      <w:pPr>
        <w:pStyle w:val="Caption"/>
        <w:jc w:val="center"/>
      </w:pPr>
      <w:r>
        <w:t xml:space="preserve">Figure </w:t>
      </w:r>
      <w:fldSimple w:instr=" STYLEREF 1 \s ">
        <w:r w:rsidR="00F109F3">
          <w:rPr>
            <w:rFonts w:hint="cs"/>
            <w:noProof/>
            <w:cs/>
          </w:rPr>
          <w:t>‎</w:t>
        </w:r>
        <w:r w:rsidR="00F109F3">
          <w:rPr>
            <w:noProof/>
          </w:rPr>
          <w:t>0</w:t>
        </w:r>
      </w:fldSimple>
      <w:r w:rsidR="00F109F3">
        <w:noBreakHyphen/>
      </w:r>
      <w:fldSimple w:instr=" SEQ Figure \* ARABIC \s 1 ">
        <w:r w:rsidR="00F109F3">
          <w:rPr>
            <w:noProof/>
          </w:rPr>
          <w:t>13</w:t>
        </w:r>
      </w:fldSimple>
      <w:bookmarkStart w:id="30" w:name="_Ref191738474"/>
      <w:r>
        <w:t xml:space="preserve">Exp8 - </w:t>
      </w:r>
      <w:proofErr w:type="spellStart"/>
      <w:r>
        <w:t>ReLU</w:t>
      </w:r>
      <w:proofErr w:type="spellEnd"/>
      <w:r>
        <w:t xml:space="preserve"> Function</w:t>
      </w:r>
      <w:bookmarkEnd w:id="30"/>
    </w:p>
    <w:p w14:paraId="08E376EE" w14:textId="77777777" w:rsidR="00912661" w:rsidRDefault="00912661" w:rsidP="00912661"/>
    <w:p w14:paraId="11F186AC" w14:textId="77777777" w:rsidR="00136F4B" w:rsidRDefault="00136F4B">
      <w:r>
        <w:br w:type="page"/>
      </w:r>
    </w:p>
    <w:p w14:paraId="19563DF6" w14:textId="77777777" w:rsidR="00912661" w:rsidRDefault="00912661" w:rsidP="00912661">
      <w:r>
        <w:lastRenderedPageBreak/>
        <w:t>Activation Function: Tanh</w:t>
      </w:r>
    </w:p>
    <w:p w14:paraId="1C93D45F" w14:textId="2DFA7ED7" w:rsidR="00912661" w:rsidRDefault="00912661" w:rsidP="00912661">
      <w:r>
        <w:t>Accuracy: 8</w:t>
      </w:r>
      <w:r w:rsidR="00A320DB">
        <w:t>4</w:t>
      </w:r>
      <w:r>
        <w:t>%</w:t>
      </w:r>
    </w:p>
    <w:p w14:paraId="4857D2F6" w14:textId="7A0F016F" w:rsidR="00EB34E3" w:rsidRDefault="00627669" w:rsidP="00EB34E3">
      <w:r>
        <w:fldChar w:fldCharType="begin"/>
      </w:r>
      <w:r>
        <w:instrText xml:space="preserve"> REF _Ref191738532 \h </w:instrText>
      </w:r>
      <w:r>
        <w:fldChar w:fldCharType="separate"/>
      </w:r>
      <w:r>
        <w:t>Exp9 - Tanh Function</w:t>
      </w:r>
      <w:r>
        <w:fldChar w:fldCharType="end"/>
      </w:r>
      <w:r>
        <w:t xml:space="preserve"> </w:t>
      </w:r>
      <w:r w:rsidR="00EB34E3" w:rsidRPr="00EB34E3">
        <w:t xml:space="preserve">graph </w:t>
      </w:r>
      <w:r w:rsidR="00EB34E3">
        <w:t>shows</w:t>
      </w:r>
      <w:r w:rsidR="00EB34E3" w:rsidRPr="00EB34E3">
        <w:t xml:space="preserve"> a consistent decrease in both losses with the validation loss slightly above the training loss</w:t>
      </w:r>
      <w:r w:rsidR="00EA50C6">
        <w:t>.</w:t>
      </w:r>
    </w:p>
    <w:p w14:paraId="6E46F75B" w14:textId="409EBA63" w:rsidR="00912661" w:rsidRDefault="00EB1DF5" w:rsidP="00912661">
      <w:r>
        <w:rPr>
          <w:noProof/>
        </w:rPr>
        <w:pict w14:anchorId="18FCD648">
          <v:shape id="_x0000_s1067" type="#_x0000_t202" style="position:absolute;margin-left:.15pt;margin-top:346.7pt;width:6in;height:.05pt;z-index:251658270" wrapcoords="-38 0 -38 20829 21600 20829 21600 0 -38 0" stroked="f">
            <v:textbox style="mso-fit-shape-to-text:t" inset="0,0,0,0">
              <w:txbxContent>
                <w:p w14:paraId="088B018F" w14:textId="35E6619D" w:rsidR="00912661" w:rsidRPr="0010758C" w:rsidRDefault="00912661" w:rsidP="00912661">
                  <w:pPr>
                    <w:pStyle w:val="Caption"/>
                    <w:jc w:val="center"/>
                    <w:rPr>
                      <w:sz w:val="22"/>
                      <w:szCs w:val="22"/>
                    </w:rPr>
                  </w:pPr>
                  <w:r>
                    <w:t xml:space="preserve">Figure </w:t>
                  </w:r>
                  <w:fldSimple w:instr=" STYLEREF 1 \s ">
                    <w:r w:rsidR="00F109F3">
                      <w:rPr>
                        <w:rFonts w:hint="cs"/>
                        <w:noProof/>
                        <w:cs/>
                      </w:rPr>
                      <w:t>‎</w:t>
                    </w:r>
                    <w:r w:rsidR="00F109F3">
                      <w:rPr>
                        <w:noProof/>
                      </w:rPr>
                      <w:t>0</w:t>
                    </w:r>
                  </w:fldSimple>
                  <w:r w:rsidR="00F109F3">
                    <w:noBreakHyphen/>
                  </w:r>
                  <w:fldSimple w:instr=" SEQ Figure \* ARABIC \s 1 ">
                    <w:r w:rsidR="00F109F3">
                      <w:rPr>
                        <w:noProof/>
                      </w:rPr>
                      <w:t>14</w:t>
                    </w:r>
                  </w:fldSimple>
                  <w:r>
                    <w:t xml:space="preserve"> </w:t>
                  </w:r>
                  <w:bookmarkStart w:id="31" w:name="_Ref191738532"/>
                  <w:r>
                    <w:t>Exp9 - Tanh Function</w:t>
                  </w:r>
                  <w:bookmarkEnd w:id="31"/>
                </w:p>
              </w:txbxContent>
            </v:textbox>
            <w10:wrap type="tight"/>
          </v:shape>
        </w:pict>
      </w:r>
      <w:r w:rsidR="00912661" w:rsidRPr="00C60EED">
        <w:rPr>
          <w:noProof/>
        </w:rPr>
        <w:drawing>
          <wp:anchor distT="0" distB="0" distL="114300" distR="114300" simplePos="0" relativeHeight="251658261" behindDoc="1" locked="0" layoutInCell="1" allowOverlap="1" wp14:anchorId="0D359A9F" wp14:editId="3BD0BE3B">
            <wp:simplePos x="0" y="0"/>
            <wp:positionH relativeFrom="column">
              <wp:posOffset>1988</wp:posOffset>
            </wp:positionH>
            <wp:positionV relativeFrom="paragraph">
              <wp:posOffset>0</wp:posOffset>
            </wp:positionV>
            <wp:extent cx="5486400" cy="4345940"/>
            <wp:effectExtent l="0" t="0" r="0" b="0"/>
            <wp:wrapTight wrapText="bothSides">
              <wp:wrapPolygon edited="0">
                <wp:start x="0" y="0"/>
                <wp:lineTo x="0" y="21493"/>
                <wp:lineTo x="21525" y="21493"/>
                <wp:lineTo x="21525" y="0"/>
                <wp:lineTo x="0" y="0"/>
              </wp:wrapPolygon>
            </wp:wrapTight>
            <wp:docPr id="1719001908" name="Picture 1" descr="A graph of training and validation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01908" name="Picture 1" descr="A graph of training and validation loss&#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486400" cy="4345940"/>
                    </a:xfrm>
                    <a:prstGeom prst="rect">
                      <a:avLst/>
                    </a:prstGeom>
                  </pic:spPr>
                </pic:pic>
              </a:graphicData>
            </a:graphic>
          </wp:anchor>
        </w:drawing>
      </w:r>
      <w:r w:rsidR="00912661">
        <w:t>No significant change between the experiments.</w:t>
      </w:r>
      <w:r w:rsidR="004610C0">
        <w:t xml:space="preserve"> Confusion matrices are</w:t>
      </w:r>
      <w:r w:rsidR="00354A85">
        <w:t xml:space="preserve"> very</w:t>
      </w:r>
      <w:r w:rsidR="004610C0">
        <w:t xml:space="preserve"> similar</w:t>
      </w:r>
      <w:r w:rsidR="00BC0BBB">
        <w:t xml:space="preserve">, a bit better for the </w:t>
      </w:r>
      <w:proofErr w:type="spellStart"/>
      <w:r w:rsidR="00BC0BBB">
        <w:t>ReLU</w:t>
      </w:r>
      <w:proofErr w:type="spellEnd"/>
      <w:r w:rsidR="00BC0BBB">
        <w:t xml:space="preserve"> function.</w:t>
      </w:r>
    </w:p>
    <w:p w14:paraId="645ECFF2" w14:textId="77777777" w:rsidR="00912661" w:rsidRPr="00912661" w:rsidRDefault="00912661" w:rsidP="00912661"/>
    <w:p w14:paraId="13EC138B" w14:textId="13431960" w:rsidR="00BB57D4" w:rsidRDefault="003E61DB" w:rsidP="00BB57D4">
      <w:pPr>
        <w:pStyle w:val="Heading2"/>
      </w:pPr>
      <w:bookmarkStart w:id="32" w:name="_Toc191756799"/>
      <w:r>
        <w:t xml:space="preserve">Modified </w:t>
      </w:r>
      <w:r w:rsidR="00BB57D4">
        <w:t>Dataset</w:t>
      </w:r>
      <w:bookmarkEnd w:id="32"/>
    </w:p>
    <w:p w14:paraId="463E354B" w14:textId="23C88347" w:rsidR="00BB57D4" w:rsidRPr="00302A11" w:rsidRDefault="00BB57D4" w:rsidP="00BB57D4">
      <w:r>
        <w:t xml:space="preserve">To </w:t>
      </w:r>
      <w:r w:rsidR="00946831">
        <w:t>explore</w:t>
      </w:r>
      <w:r>
        <w:t xml:space="preserve"> the influence of the data on the network performance, </w:t>
      </w:r>
      <w:r w:rsidRPr="00302A11">
        <w:t>we examined two data scenarios:</w:t>
      </w:r>
    </w:p>
    <w:p w14:paraId="5B8F698B" w14:textId="3C67D2AF" w:rsidR="00BB57D4" w:rsidRPr="00302A11" w:rsidRDefault="00BB57D4" w:rsidP="00BB57D4">
      <w:pPr>
        <w:numPr>
          <w:ilvl w:val="0"/>
          <w:numId w:val="7"/>
        </w:numPr>
      </w:pPr>
      <w:r w:rsidRPr="00302A11">
        <w:rPr>
          <w:b/>
          <w:bCs/>
        </w:rPr>
        <w:t>Improved Data</w:t>
      </w:r>
      <w:r w:rsidRPr="00302A11">
        <w:t xml:space="preserve"> </w:t>
      </w:r>
      <w:r w:rsidR="0060681B">
        <w:t xml:space="preserve">– we removed </w:t>
      </w:r>
      <w:r w:rsidRPr="00302A11">
        <w:t xml:space="preserve">outliers and </w:t>
      </w:r>
      <w:r w:rsidR="0060681B">
        <w:t xml:space="preserve">balanced </w:t>
      </w:r>
      <w:r w:rsidR="006F7AD1">
        <w:t xml:space="preserve">the </w:t>
      </w:r>
      <w:r w:rsidRPr="00302A11">
        <w:t>classes</w:t>
      </w:r>
      <w:r w:rsidR="00501CD4">
        <w:t xml:space="preserve"> – accuracy</w:t>
      </w:r>
      <w:r w:rsidR="003528F7">
        <w:t>:</w:t>
      </w:r>
      <w:r w:rsidR="00501CD4">
        <w:t xml:space="preserve"> 91%.</w:t>
      </w:r>
    </w:p>
    <w:p w14:paraId="35BC3F92" w14:textId="7D37E580" w:rsidR="008D0937" w:rsidRDefault="00BB57D4" w:rsidP="008D0937">
      <w:pPr>
        <w:numPr>
          <w:ilvl w:val="0"/>
          <w:numId w:val="7"/>
        </w:numPr>
      </w:pPr>
      <w:r w:rsidRPr="00302A11">
        <w:rPr>
          <w:b/>
          <w:bCs/>
        </w:rPr>
        <w:t>Bad Data</w:t>
      </w:r>
      <w:r w:rsidRPr="00302A11">
        <w:t xml:space="preserve"> </w:t>
      </w:r>
      <w:r w:rsidR="003A3576">
        <w:t xml:space="preserve">– </w:t>
      </w:r>
      <w:r w:rsidR="00CD798E">
        <w:t>w</w:t>
      </w:r>
      <w:r w:rsidR="003A3576">
        <w:t xml:space="preserve">e removed </w:t>
      </w:r>
      <w:r w:rsidRPr="00302A11">
        <w:t>key features</w:t>
      </w:r>
      <w:r w:rsidR="003A3576">
        <w:t xml:space="preserve"> – accuracy: </w:t>
      </w:r>
      <w:r w:rsidR="00CD5AC9">
        <w:t>77%.</w:t>
      </w:r>
    </w:p>
    <w:p w14:paraId="64C3A057" w14:textId="77777777" w:rsidR="002849C6" w:rsidRDefault="002849C6" w:rsidP="002849C6"/>
    <w:p w14:paraId="763CF02D" w14:textId="5782F178" w:rsidR="005B3F1F" w:rsidRDefault="00826098" w:rsidP="002849C6">
      <w:r>
        <w:lastRenderedPageBreak/>
        <w:fldChar w:fldCharType="begin"/>
      </w:r>
      <w:r>
        <w:instrText xml:space="preserve"> REF _Ref191738544 \h </w:instrText>
      </w:r>
      <w:r>
        <w:fldChar w:fldCharType="separate"/>
      </w:r>
      <w:r>
        <w:t>Improve Dataset Scenario Training and Validation Loss</w:t>
      </w:r>
      <w:r>
        <w:fldChar w:fldCharType="end"/>
      </w:r>
      <w:r>
        <w:t xml:space="preserve"> shows </w:t>
      </w:r>
      <w:r w:rsidR="002849C6" w:rsidRPr="002849C6">
        <w:t>both training and validation losses decrease initially and then level off, the validation loss remains slightly higher, hinting at the possibility of mild overfitting</w:t>
      </w:r>
      <w:r w:rsidR="005A54B2">
        <w:t>.</w:t>
      </w:r>
    </w:p>
    <w:p w14:paraId="7B15EDC2" w14:textId="77777777" w:rsidR="003E000A" w:rsidRDefault="005B3F1F" w:rsidP="003E000A">
      <w:pPr>
        <w:keepNext/>
      </w:pPr>
      <w:r w:rsidRPr="005B3F1F">
        <w:rPr>
          <w:noProof/>
        </w:rPr>
        <w:drawing>
          <wp:inline distT="0" distB="0" distL="0" distR="0" wp14:anchorId="660B1D34" wp14:editId="624339AB">
            <wp:extent cx="5486400" cy="4345940"/>
            <wp:effectExtent l="0" t="0" r="0" b="0"/>
            <wp:docPr id="676452358" name="Picture 1" descr="A graph of training and validation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52358" name="Picture 1" descr="A graph of training and validation loss&#10;&#10;AI-generated content may be incorrect."/>
                    <pic:cNvPicPr/>
                  </pic:nvPicPr>
                  <pic:blipFill>
                    <a:blip r:embed="rId22"/>
                    <a:stretch>
                      <a:fillRect/>
                    </a:stretch>
                  </pic:blipFill>
                  <pic:spPr>
                    <a:xfrm>
                      <a:off x="0" y="0"/>
                      <a:ext cx="5486400" cy="4345940"/>
                    </a:xfrm>
                    <a:prstGeom prst="rect">
                      <a:avLst/>
                    </a:prstGeom>
                  </pic:spPr>
                </pic:pic>
              </a:graphicData>
            </a:graphic>
          </wp:inline>
        </w:drawing>
      </w:r>
    </w:p>
    <w:p w14:paraId="1AB75612" w14:textId="5D30AEEE" w:rsidR="005B3F1F" w:rsidRDefault="003E000A" w:rsidP="00A93842">
      <w:pPr>
        <w:pStyle w:val="Caption"/>
        <w:jc w:val="center"/>
      </w:pPr>
      <w:r>
        <w:t xml:space="preserve">Figure </w:t>
      </w:r>
      <w:fldSimple w:instr=" STYLEREF 1 \s ">
        <w:r w:rsidR="00F109F3">
          <w:rPr>
            <w:rFonts w:hint="cs"/>
            <w:noProof/>
            <w:cs/>
          </w:rPr>
          <w:t>‎</w:t>
        </w:r>
        <w:r w:rsidR="00F109F3">
          <w:rPr>
            <w:noProof/>
          </w:rPr>
          <w:t>0</w:t>
        </w:r>
      </w:fldSimple>
      <w:r w:rsidR="00F109F3">
        <w:noBreakHyphen/>
      </w:r>
      <w:fldSimple w:instr=" SEQ Figure \* ARABIC \s 1 ">
        <w:r w:rsidR="00F109F3">
          <w:rPr>
            <w:noProof/>
          </w:rPr>
          <w:t>15</w:t>
        </w:r>
      </w:fldSimple>
      <w:r>
        <w:t xml:space="preserve"> </w:t>
      </w:r>
      <w:bookmarkStart w:id="33" w:name="_Ref191738544"/>
      <w:r>
        <w:t>Improve Dataset Scenario</w:t>
      </w:r>
      <w:r w:rsidR="008F7289">
        <w:t xml:space="preserve"> Training and Validation Loss</w:t>
      </w:r>
      <w:bookmarkEnd w:id="33"/>
    </w:p>
    <w:p w14:paraId="55B6C4F7" w14:textId="77777777" w:rsidR="00CF4D00" w:rsidRPr="00CF4D00" w:rsidRDefault="00CF4D00" w:rsidP="00CF4D00"/>
    <w:p w14:paraId="5D60FBC2" w14:textId="77777777" w:rsidR="00CF4D00" w:rsidRDefault="00CF4D00" w:rsidP="00CF4D00">
      <w:pPr>
        <w:rPr>
          <w:i/>
          <w:iCs/>
          <w:color w:val="0E2841" w:themeColor="text2"/>
          <w:sz w:val="18"/>
          <w:szCs w:val="18"/>
        </w:rPr>
      </w:pPr>
    </w:p>
    <w:p w14:paraId="6287BBD2" w14:textId="77777777" w:rsidR="00CF4D00" w:rsidRDefault="00CF4D00" w:rsidP="00CF4D00"/>
    <w:p w14:paraId="25A4D8E7" w14:textId="77777777" w:rsidR="00CF4D00" w:rsidRDefault="00CF4D00" w:rsidP="00CF4D00"/>
    <w:p w14:paraId="6E571568" w14:textId="77777777" w:rsidR="00CF4D00" w:rsidRDefault="00CF4D00" w:rsidP="00CF4D00"/>
    <w:p w14:paraId="4B4B2B04" w14:textId="77777777" w:rsidR="00CF4D00" w:rsidRDefault="00CF4D00" w:rsidP="00CF4D00"/>
    <w:p w14:paraId="2182A564" w14:textId="77777777" w:rsidR="00CF4D00" w:rsidRDefault="00CF4D00" w:rsidP="00CF4D00"/>
    <w:p w14:paraId="73027DAE" w14:textId="77777777" w:rsidR="00CF4D00" w:rsidRDefault="00CF4D00" w:rsidP="00CF4D00"/>
    <w:p w14:paraId="2A0D6F76" w14:textId="77777777" w:rsidR="00CF4D00" w:rsidRDefault="00CF4D00" w:rsidP="00CF4D00"/>
    <w:p w14:paraId="772A15D2" w14:textId="49FD2BF8" w:rsidR="00CF4D00" w:rsidRPr="00CF4D00" w:rsidRDefault="00AD7FA5" w:rsidP="00CF4D00">
      <w:r>
        <w:lastRenderedPageBreak/>
        <w:fldChar w:fldCharType="begin"/>
      </w:r>
      <w:r>
        <w:instrText xml:space="preserve"> REF _Ref191738609 \h </w:instrText>
      </w:r>
      <w:r>
        <w:fldChar w:fldCharType="separate"/>
      </w:r>
      <w:r>
        <w:t>Improved Dataset Scenario Confusion Matrix</w:t>
      </w:r>
      <w:r>
        <w:fldChar w:fldCharType="end"/>
      </w:r>
      <w:r>
        <w:t xml:space="preserve"> </w:t>
      </w:r>
      <w:r w:rsidR="00CF4D00" w:rsidRPr="00CF4D00">
        <w:t xml:space="preserve">showing 63 true negatives and 65 true positives, but also 4 false positives and 8 false negatives. The model shows good overall </w:t>
      </w:r>
      <w:r w:rsidR="00DE5849" w:rsidRPr="00CF4D00">
        <w:t>accuracy but</w:t>
      </w:r>
      <w:r w:rsidR="00CF4D00" w:rsidRPr="00CF4D00">
        <w:t xml:space="preserve"> has more false negatives than false positives</w:t>
      </w:r>
      <w:r w:rsidR="00981B53">
        <w:t>.</w:t>
      </w:r>
    </w:p>
    <w:p w14:paraId="4EF0A6F9" w14:textId="77777777" w:rsidR="00507AE5" w:rsidRDefault="00597076" w:rsidP="00507AE5">
      <w:pPr>
        <w:keepNext/>
      </w:pPr>
      <w:r w:rsidRPr="00597076">
        <w:rPr>
          <w:noProof/>
        </w:rPr>
        <w:drawing>
          <wp:inline distT="0" distB="0" distL="0" distR="0" wp14:anchorId="689C3ABF" wp14:editId="07A39F76">
            <wp:extent cx="5486400" cy="4833620"/>
            <wp:effectExtent l="0" t="0" r="0" b="0"/>
            <wp:docPr id="1762407657"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07657" name="Picture 1" descr="A blue squares with white text&#10;&#10;AI-generated content may be incorrect."/>
                    <pic:cNvPicPr/>
                  </pic:nvPicPr>
                  <pic:blipFill>
                    <a:blip r:embed="rId23"/>
                    <a:stretch>
                      <a:fillRect/>
                    </a:stretch>
                  </pic:blipFill>
                  <pic:spPr>
                    <a:xfrm>
                      <a:off x="0" y="0"/>
                      <a:ext cx="5486400" cy="4833620"/>
                    </a:xfrm>
                    <a:prstGeom prst="rect">
                      <a:avLst/>
                    </a:prstGeom>
                  </pic:spPr>
                </pic:pic>
              </a:graphicData>
            </a:graphic>
          </wp:inline>
        </w:drawing>
      </w:r>
    </w:p>
    <w:p w14:paraId="34896583" w14:textId="31EEB744" w:rsidR="00597076" w:rsidRPr="00AA0131" w:rsidRDefault="00507AE5" w:rsidP="00507AE5">
      <w:pPr>
        <w:pStyle w:val="Caption"/>
        <w:jc w:val="center"/>
        <w:rPr>
          <w:lang w:val="it-IT"/>
        </w:rPr>
      </w:pPr>
      <w:r w:rsidRPr="00AA0131">
        <w:rPr>
          <w:lang w:val="it-IT"/>
        </w:rPr>
        <w:t xml:space="preserve">Figure </w:t>
      </w:r>
      <w:r w:rsidR="00F109F3">
        <w:fldChar w:fldCharType="begin"/>
      </w:r>
      <w:r w:rsidR="00F109F3" w:rsidRPr="00AA0131">
        <w:rPr>
          <w:lang w:val="it-IT"/>
        </w:rPr>
        <w:instrText xml:space="preserve"> STYLEREF 1 \s </w:instrText>
      </w:r>
      <w:r w:rsidR="00F109F3">
        <w:fldChar w:fldCharType="separate"/>
      </w:r>
      <w:r w:rsidR="00F109F3">
        <w:rPr>
          <w:rFonts w:hint="cs"/>
          <w:noProof/>
          <w:cs/>
        </w:rPr>
        <w:t>‎</w:t>
      </w:r>
      <w:r w:rsidR="00F109F3" w:rsidRPr="00AA0131">
        <w:rPr>
          <w:noProof/>
          <w:lang w:val="it-IT"/>
        </w:rPr>
        <w:t>0</w:t>
      </w:r>
      <w:r w:rsidR="00F109F3">
        <w:rPr>
          <w:noProof/>
        </w:rPr>
        <w:fldChar w:fldCharType="end"/>
      </w:r>
      <w:r w:rsidR="00F109F3" w:rsidRPr="00AA0131">
        <w:rPr>
          <w:lang w:val="it-IT"/>
        </w:rPr>
        <w:noBreakHyphen/>
      </w:r>
      <w:r w:rsidR="00F109F3">
        <w:fldChar w:fldCharType="begin"/>
      </w:r>
      <w:r w:rsidR="00F109F3" w:rsidRPr="00AA0131">
        <w:rPr>
          <w:lang w:val="it-IT"/>
        </w:rPr>
        <w:instrText xml:space="preserve"> SEQ Figure \* ARABIC \s 1 </w:instrText>
      </w:r>
      <w:r w:rsidR="00F109F3">
        <w:fldChar w:fldCharType="separate"/>
      </w:r>
      <w:r w:rsidR="00F109F3" w:rsidRPr="00AA0131">
        <w:rPr>
          <w:noProof/>
          <w:lang w:val="it-IT"/>
        </w:rPr>
        <w:t>16</w:t>
      </w:r>
      <w:r w:rsidR="00F109F3">
        <w:rPr>
          <w:noProof/>
        </w:rPr>
        <w:fldChar w:fldCharType="end"/>
      </w:r>
      <w:r w:rsidRPr="00AA0131">
        <w:rPr>
          <w:lang w:val="it-IT"/>
        </w:rPr>
        <w:t xml:space="preserve"> </w:t>
      </w:r>
      <w:bookmarkStart w:id="34" w:name="_Ref191738609"/>
      <w:r w:rsidRPr="00AA0131">
        <w:rPr>
          <w:lang w:val="it-IT"/>
        </w:rPr>
        <w:t>Improved Dataset Scenario Confusion Matrix</w:t>
      </w:r>
      <w:bookmarkEnd w:id="34"/>
    </w:p>
    <w:p w14:paraId="1190744C" w14:textId="77777777" w:rsidR="008342A0" w:rsidRPr="00AA0131" w:rsidRDefault="008342A0" w:rsidP="009F7001">
      <w:pPr>
        <w:rPr>
          <w:lang w:val="it-IT"/>
        </w:rPr>
      </w:pPr>
    </w:p>
    <w:p w14:paraId="02270E38" w14:textId="77777777" w:rsidR="008342A0" w:rsidRPr="00AA0131" w:rsidRDefault="008342A0" w:rsidP="009F7001">
      <w:pPr>
        <w:rPr>
          <w:lang w:val="it-IT"/>
        </w:rPr>
      </w:pPr>
    </w:p>
    <w:p w14:paraId="0CDD9058" w14:textId="77777777" w:rsidR="008342A0" w:rsidRPr="00AA0131" w:rsidRDefault="008342A0" w:rsidP="009F7001">
      <w:pPr>
        <w:rPr>
          <w:lang w:val="it-IT"/>
        </w:rPr>
      </w:pPr>
    </w:p>
    <w:p w14:paraId="692CC632" w14:textId="77777777" w:rsidR="008342A0" w:rsidRPr="00AA0131" w:rsidRDefault="008342A0" w:rsidP="009F7001">
      <w:pPr>
        <w:rPr>
          <w:lang w:val="it-IT"/>
        </w:rPr>
      </w:pPr>
    </w:p>
    <w:p w14:paraId="55576932" w14:textId="77777777" w:rsidR="008342A0" w:rsidRPr="00AA0131" w:rsidRDefault="008342A0" w:rsidP="009F7001">
      <w:pPr>
        <w:rPr>
          <w:lang w:val="it-IT"/>
        </w:rPr>
      </w:pPr>
    </w:p>
    <w:p w14:paraId="57DB1EB5" w14:textId="77777777" w:rsidR="008342A0" w:rsidRPr="00AA0131" w:rsidRDefault="008342A0" w:rsidP="009F7001">
      <w:pPr>
        <w:rPr>
          <w:lang w:val="it-IT"/>
        </w:rPr>
      </w:pPr>
    </w:p>
    <w:p w14:paraId="72F7DE40" w14:textId="4D128275" w:rsidR="004E2A5B" w:rsidRPr="00AA0131" w:rsidRDefault="00C94BCD" w:rsidP="00C94BCD">
      <w:pPr>
        <w:rPr>
          <w:lang w:val="it-IT"/>
        </w:rPr>
      </w:pPr>
      <w:r w:rsidRPr="00AA0131">
        <w:rPr>
          <w:lang w:val="it-IT"/>
        </w:rPr>
        <w:br w:type="page"/>
      </w:r>
    </w:p>
    <w:p w14:paraId="416AB7A6" w14:textId="1F6F6CE7" w:rsidR="009F7001" w:rsidRDefault="000F7C0D" w:rsidP="002508A7">
      <w:r>
        <w:lastRenderedPageBreak/>
        <w:fldChar w:fldCharType="begin"/>
      </w:r>
      <w:r>
        <w:instrText xml:space="preserve"> REF _Ref191738656 \h </w:instrText>
      </w:r>
      <w:r>
        <w:fldChar w:fldCharType="separate"/>
      </w:r>
      <w:r>
        <w:t>Bad Dataset Scenario - Training and Validation Loss</w:t>
      </w:r>
      <w:r>
        <w:fldChar w:fldCharType="end"/>
      </w:r>
      <w:r>
        <w:t xml:space="preserve"> shows that the </w:t>
      </w:r>
      <w:r w:rsidR="009F7001" w:rsidRPr="009F7001">
        <w:t xml:space="preserve">model's training and validation loss </w:t>
      </w:r>
      <w:r w:rsidR="004E2A5B" w:rsidRPr="009F7001">
        <w:t>decreases</w:t>
      </w:r>
      <w:r w:rsidR="009F7001" w:rsidRPr="009F7001">
        <w:t xml:space="preserve"> as the number of epochs increases</w:t>
      </w:r>
      <w:r w:rsidR="00C36E8E">
        <w:t>.</w:t>
      </w:r>
      <w:r w:rsidR="002508A7">
        <w:t xml:space="preserve"> </w:t>
      </w:r>
      <w:r w:rsidR="002508A7" w:rsidRPr="002508A7">
        <w:t>The convergence and close proximity of the loss curves indicate a successful training process.</w:t>
      </w:r>
    </w:p>
    <w:p w14:paraId="02943280" w14:textId="28485DD7" w:rsidR="006D314A" w:rsidRDefault="006D314A" w:rsidP="006D314A">
      <w:pPr>
        <w:keepNext/>
      </w:pPr>
      <w:r w:rsidRPr="006D314A">
        <w:rPr>
          <w:noProof/>
        </w:rPr>
        <w:drawing>
          <wp:anchor distT="0" distB="0" distL="114300" distR="114300" simplePos="0" relativeHeight="251658250" behindDoc="1" locked="0" layoutInCell="1" allowOverlap="1" wp14:anchorId="3B2FD0B3" wp14:editId="59ABBF61">
            <wp:simplePos x="0" y="0"/>
            <wp:positionH relativeFrom="column">
              <wp:posOffset>3412</wp:posOffset>
            </wp:positionH>
            <wp:positionV relativeFrom="paragraph">
              <wp:posOffset>0</wp:posOffset>
            </wp:positionV>
            <wp:extent cx="5486400" cy="4345940"/>
            <wp:effectExtent l="0" t="0" r="0" b="0"/>
            <wp:wrapTight wrapText="bothSides">
              <wp:wrapPolygon edited="0">
                <wp:start x="0" y="0"/>
                <wp:lineTo x="0" y="21493"/>
                <wp:lineTo x="21525" y="21493"/>
                <wp:lineTo x="21525" y="0"/>
                <wp:lineTo x="0" y="0"/>
              </wp:wrapPolygon>
            </wp:wrapTight>
            <wp:docPr id="1910540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40155" name=""/>
                    <pic:cNvPicPr/>
                  </pic:nvPicPr>
                  <pic:blipFill>
                    <a:blip r:embed="rId24">
                      <a:extLst>
                        <a:ext uri="{28A0092B-C50C-407E-A947-70E740481C1C}">
                          <a14:useLocalDpi xmlns:a14="http://schemas.microsoft.com/office/drawing/2010/main" val="0"/>
                        </a:ext>
                      </a:extLst>
                    </a:blip>
                    <a:stretch>
                      <a:fillRect/>
                    </a:stretch>
                  </pic:blipFill>
                  <pic:spPr>
                    <a:xfrm>
                      <a:off x="0" y="0"/>
                      <a:ext cx="5486400" cy="4345940"/>
                    </a:xfrm>
                    <a:prstGeom prst="rect">
                      <a:avLst/>
                    </a:prstGeom>
                  </pic:spPr>
                </pic:pic>
              </a:graphicData>
            </a:graphic>
            <wp14:sizeRelH relativeFrom="margin">
              <wp14:pctWidth>0</wp14:pctWidth>
            </wp14:sizeRelH>
            <wp14:sizeRelV relativeFrom="margin">
              <wp14:pctHeight>0</wp14:pctHeight>
            </wp14:sizeRelV>
          </wp:anchor>
        </w:drawing>
      </w:r>
    </w:p>
    <w:p w14:paraId="2D87AA5A" w14:textId="2448D24E" w:rsidR="008C7E0E" w:rsidRDefault="006D314A" w:rsidP="006C0C4B">
      <w:pPr>
        <w:pStyle w:val="Caption"/>
        <w:jc w:val="center"/>
      </w:pPr>
      <w:r>
        <w:t xml:space="preserve">Figure </w:t>
      </w:r>
      <w:fldSimple w:instr=" STYLEREF 1 \s ">
        <w:r w:rsidR="00F109F3">
          <w:rPr>
            <w:rFonts w:hint="cs"/>
            <w:noProof/>
            <w:cs/>
          </w:rPr>
          <w:t>‎</w:t>
        </w:r>
        <w:r w:rsidR="00F109F3">
          <w:rPr>
            <w:noProof/>
          </w:rPr>
          <w:t>0</w:t>
        </w:r>
      </w:fldSimple>
      <w:r w:rsidR="00F109F3">
        <w:noBreakHyphen/>
      </w:r>
      <w:fldSimple w:instr=" SEQ Figure \* ARABIC \s 1 ">
        <w:r w:rsidR="00F109F3">
          <w:rPr>
            <w:noProof/>
          </w:rPr>
          <w:t>17</w:t>
        </w:r>
      </w:fldSimple>
      <w:r>
        <w:t xml:space="preserve"> </w:t>
      </w:r>
      <w:bookmarkStart w:id="35" w:name="_Ref191738656"/>
      <w:r>
        <w:t>Bad Dataset Scenario</w:t>
      </w:r>
      <w:r w:rsidR="00333FD6">
        <w:t xml:space="preserve"> -</w:t>
      </w:r>
      <w:r>
        <w:t xml:space="preserve"> Training and Validation Loss</w:t>
      </w:r>
      <w:bookmarkEnd w:id="35"/>
    </w:p>
    <w:p w14:paraId="21B54308" w14:textId="77777777" w:rsidR="004D1798" w:rsidRPr="004D1798" w:rsidRDefault="004D1798" w:rsidP="004D1798"/>
    <w:p w14:paraId="4B250FF2" w14:textId="77777777" w:rsidR="004D1798" w:rsidRDefault="004D1798" w:rsidP="004D1798">
      <w:pPr>
        <w:rPr>
          <w:i/>
          <w:iCs/>
          <w:color w:val="0E2841" w:themeColor="text2"/>
          <w:sz w:val="18"/>
          <w:szCs w:val="18"/>
        </w:rPr>
      </w:pPr>
    </w:p>
    <w:p w14:paraId="569749F6" w14:textId="77777777" w:rsidR="004D1798" w:rsidRDefault="004D1798" w:rsidP="004D1798"/>
    <w:p w14:paraId="03519F8A" w14:textId="77777777" w:rsidR="004D1798" w:rsidRDefault="004D1798" w:rsidP="004D1798"/>
    <w:p w14:paraId="6A5118C4" w14:textId="77777777" w:rsidR="004D1798" w:rsidRDefault="004D1798" w:rsidP="004D1798"/>
    <w:p w14:paraId="0005303D" w14:textId="77777777" w:rsidR="004D1798" w:rsidRDefault="004D1798" w:rsidP="004D1798"/>
    <w:p w14:paraId="589808DA" w14:textId="77777777" w:rsidR="004D1798" w:rsidRDefault="004D1798" w:rsidP="004D1798"/>
    <w:p w14:paraId="046D437C" w14:textId="77777777" w:rsidR="004D1798" w:rsidRDefault="004D1798" w:rsidP="004D1798"/>
    <w:p w14:paraId="3B9407AC" w14:textId="77777777" w:rsidR="004D1798" w:rsidRDefault="004D1798" w:rsidP="004D1798"/>
    <w:p w14:paraId="7AEFFBB8" w14:textId="77777777" w:rsidR="004D1798" w:rsidRDefault="004D1798" w:rsidP="004D1798"/>
    <w:p w14:paraId="7841C21E" w14:textId="0A1CFE03" w:rsidR="004D1798" w:rsidRPr="004D1798" w:rsidRDefault="001C6EA7" w:rsidP="004D1798">
      <w:r>
        <w:fldChar w:fldCharType="begin"/>
      </w:r>
      <w:r>
        <w:instrText xml:space="preserve"> REF _Ref191738692 \h </w:instrText>
      </w:r>
      <w:r>
        <w:fldChar w:fldCharType="separate"/>
      </w:r>
      <w:r>
        <w:t>Bad Dataset Scenario - Confusion Matrix</w:t>
      </w:r>
      <w:r>
        <w:fldChar w:fldCharType="end"/>
      </w:r>
      <w:r w:rsidR="004D1798" w:rsidRPr="004D1798">
        <w:t xml:space="preserve"> reveals 59 correctly identified individuals without heart disease and 57 correctly identified individuals with heart disease, but also 12 false positives and 22 false negatives, indicating a higher error rate for misclassifying those with heart disease as not having it.</w:t>
      </w:r>
    </w:p>
    <w:p w14:paraId="5218C1DD" w14:textId="2403C77D" w:rsidR="00D2240E" w:rsidRDefault="00EB1DF5" w:rsidP="00D2240E">
      <w:r>
        <w:rPr>
          <w:noProof/>
        </w:rPr>
        <w:pict w14:anchorId="40580F43">
          <v:shape id="_x0000_s1055" type="#_x0000_t202" style="position:absolute;margin-left:46.8pt;margin-top:302.85pt;width:337.85pt;height:.05pt;z-index:251658271" stroked="f">
            <v:textbox style="mso-fit-shape-to-text:t" inset="0,0,0,0">
              <w:txbxContent>
                <w:p w14:paraId="0D4E4B32" w14:textId="3EC3F75F" w:rsidR="00062136" w:rsidRPr="00FD69A4" w:rsidRDefault="00062136" w:rsidP="00062136">
                  <w:pPr>
                    <w:pStyle w:val="Caption"/>
                    <w:jc w:val="center"/>
                    <w:rPr>
                      <w:sz w:val="22"/>
                      <w:szCs w:val="22"/>
                    </w:rPr>
                  </w:pPr>
                  <w:r>
                    <w:t xml:space="preserve">Figure </w:t>
                  </w:r>
                  <w:fldSimple w:instr=" STYLEREF 1 \s ">
                    <w:r w:rsidR="00F109F3">
                      <w:rPr>
                        <w:rFonts w:hint="cs"/>
                        <w:noProof/>
                        <w:cs/>
                      </w:rPr>
                      <w:t>‎</w:t>
                    </w:r>
                    <w:r w:rsidR="00F109F3">
                      <w:rPr>
                        <w:noProof/>
                      </w:rPr>
                      <w:t>0</w:t>
                    </w:r>
                  </w:fldSimple>
                  <w:r w:rsidR="00F109F3">
                    <w:noBreakHyphen/>
                  </w:r>
                  <w:fldSimple w:instr=" SEQ Figure \* ARABIC \s 1 ">
                    <w:r w:rsidR="00F109F3">
                      <w:rPr>
                        <w:noProof/>
                      </w:rPr>
                      <w:t>18</w:t>
                    </w:r>
                  </w:fldSimple>
                  <w:r>
                    <w:t xml:space="preserve"> </w:t>
                  </w:r>
                  <w:bookmarkStart w:id="36" w:name="_Ref191738692"/>
                  <w:r>
                    <w:t>Bad Dataset Scenario - Confusion Matrix</w:t>
                  </w:r>
                  <w:bookmarkEnd w:id="36"/>
                </w:p>
              </w:txbxContent>
            </v:textbox>
            <w10:wrap type="square"/>
          </v:shape>
        </w:pict>
      </w:r>
      <w:r w:rsidR="00062136" w:rsidRPr="00D2240E">
        <w:rPr>
          <w:noProof/>
        </w:rPr>
        <w:drawing>
          <wp:anchor distT="0" distB="0" distL="114300" distR="114300" simplePos="0" relativeHeight="251658263" behindDoc="0" locked="0" layoutInCell="1" allowOverlap="1" wp14:anchorId="33E671E5" wp14:editId="483C3A21">
            <wp:simplePos x="0" y="0"/>
            <wp:positionH relativeFrom="column">
              <wp:posOffset>594730</wp:posOffset>
            </wp:positionH>
            <wp:positionV relativeFrom="paragraph">
              <wp:posOffset>9336</wp:posOffset>
            </wp:positionV>
            <wp:extent cx="4290977" cy="3780430"/>
            <wp:effectExtent l="0" t="0" r="0" b="0"/>
            <wp:wrapSquare wrapText="bothSides"/>
            <wp:docPr id="1978048219"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48219" name="Picture 1" descr="A blue squares with white text&#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4290977" cy="3780430"/>
                    </a:xfrm>
                    <a:prstGeom prst="rect">
                      <a:avLst/>
                    </a:prstGeom>
                  </pic:spPr>
                </pic:pic>
              </a:graphicData>
            </a:graphic>
          </wp:anchor>
        </w:drawing>
      </w:r>
    </w:p>
    <w:p w14:paraId="0C48B846" w14:textId="6F0EF546" w:rsidR="00333FD6" w:rsidRDefault="00333FD6" w:rsidP="00333FD6">
      <w:pPr>
        <w:keepNext/>
      </w:pPr>
    </w:p>
    <w:p w14:paraId="16108E73" w14:textId="19F241E6" w:rsidR="00062136" w:rsidRDefault="00062136">
      <w:pPr>
        <w:rPr>
          <w:rFonts w:asciiTheme="majorHAnsi" w:eastAsiaTheme="majorEastAsia" w:hAnsiTheme="majorHAnsi" w:cstheme="majorBidi"/>
          <w:color w:val="0F4761" w:themeColor="accent1" w:themeShade="BF"/>
          <w:sz w:val="40"/>
          <w:szCs w:val="40"/>
        </w:rPr>
      </w:pPr>
    </w:p>
    <w:p w14:paraId="3132ACAD" w14:textId="77777777" w:rsidR="001E242D" w:rsidRDefault="001E242D" w:rsidP="001E2375"/>
    <w:p w14:paraId="17520C84" w14:textId="77777777" w:rsidR="001E242D" w:rsidRDefault="001E242D">
      <w:r>
        <w:br w:type="page"/>
      </w:r>
    </w:p>
    <w:p w14:paraId="6C9539A4" w14:textId="1EFD422F" w:rsidR="00740398" w:rsidRDefault="00740398" w:rsidP="00740398">
      <w:pPr>
        <w:pStyle w:val="Heading2"/>
      </w:pPr>
      <w:bookmarkStart w:id="37" w:name="_Toc191756800"/>
      <w:r>
        <w:lastRenderedPageBreak/>
        <w:t>Improved Model Architecture</w:t>
      </w:r>
      <w:bookmarkEnd w:id="37"/>
    </w:p>
    <w:p w14:paraId="63324A4E" w14:textId="4AA46577" w:rsidR="003859C4" w:rsidRPr="003859C4" w:rsidRDefault="0080685A" w:rsidP="009D13DA">
      <w:r w:rsidRPr="00685818">
        <w:rPr>
          <w:noProof/>
        </w:rPr>
        <w:drawing>
          <wp:anchor distT="0" distB="0" distL="114300" distR="114300" simplePos="0" relativeHeight="251658242" behindDoc="1" locked="0" layoutInCell="1" allowOverlap="1" wp14:anchorId="12BBEDAA" wp14:editId="23B4BE94">
            <wp:simplePos x="0" y="0"/>
            <wp:positionH relativeFrom="column">
              <wp:posOffset>1142724</wp:posOffset>
            </wp:positionH>
            <wp:positionV relativeFrom="paragraph">
              <wp:posOffset>769454</wp:posOffset>
            </wp:positionV>
            <wp:extent cx="3634740" cy="2879090"/>
            <wp:effectExtent l="0" t="0" r="0" b="0"/>
            <wp:wrapTight wrapText="bothSides">
              <wp:wrapPolygon edited="0">
                <wp:start x="0" y="0"/>
                <wp:lineTo x="0" y="21438"/>
                <wp:lineTo x="21509" y="21438"/>
                <wp:lineTo x="21509" y="0"/>
                <wp:lineTo x="0" y="0"/>
              </wp:wrapPolygon>
            </wp:wrapTight>
            <wp:docPr id="1901852535" name="Picture 1" descr="A graph of training and validation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52535" name="Picture 1" descr="A graph of training and validation loss&#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3634740" cy="2879090"/>
                    </a:xfrm>
                    <a:prstGeom prst="rect">
                      <a:avLst/>
                    </a:prstGeom>
                  </pic:spPr>
                </pic:pic>
              </a:graphicData>
            </a:graphic>
            <wp14:sizeRelH relativeFrom="margin">
              <wp14:pctWidth>0</wp14:pctWidth>
            </wp14:sizeRelH>
            <wp14:sizeRelV relativeFrom="margin">
              <wp14:pctHeight>0</wp14:pctHeight>
            </wp14:sizeRelV>
          </wp:anchor>
        </w:drawing>
      </w:r>
      <w:r w:rsidR="009D13DA">
        <w:fldChar w:fldCharType="begin"/>
      </w:r>
      <w:r w:rsidR="009D13DA">
        <w:instrText xml:space="preserve"> REF _Ref191738777 \h </w:instrText>
      </w:r>
      <w:r w:rsidR="009D13DA">
        <w:fldChar w:fldCharType="separate"/>
      </w:r>
      <w:proofErr w:type="gramStart"/>
      <w:r w:rsidR="009D13DA">
        <w:t>Improved</w:t>
      </w:r>
      <w:proofErr w:type="gramEnd"/>
      <w:r w:rsidR="009D13DA">
        <w:t xml:space="preserve"> Model Scenario Training and Validation Loss</w:t>
      </w:r>
      <w:r w:rsidR="009D13DA">
        <w:fldChar w:fldCharType="end"/>
      </w:r>
      <w:r w:rsidR="009D13DA">
        <w:t xml:space="preserve"> </w:t>
      </w:r>
      <w:r w:rsidR="009D13DA" w:rsidRPr="009D13DA">
        <w:t xml:space="preserve">graph displays the training and validation loss over 40 epochs, showing a </w:t>
      </w:r>
      <w:r w:rsidR="009D13DA" w:rsidRPr="009E3BEB">
        <w:rPr>
          <w:b/>
          <w:bCs/>
        </w:rPr>
        <w:t>rapid</w:t>
      </w:r>
      <w:r w:rsidR="009D13DA" w:rsidRPr="009D13DA">
        <w:t xml:space="preserve"> initial decrease in both losses followed by a gradual plateau, with the validation loss consistently above the training loss, suggesting good learning with a slight possibility of overfitting that could be addressed with further tuning.</w:t>
      </w:r>
    </w:p>
    <w:p w14:paraId="0721A5E8" w14:textId="2C47474C" w:rsidR="00E93C26" w:rsidRDefault="00E93C26" w:rsidP="00E93C26"/>
    <w:p w14:paraId="7DA299A1" w14:textId="77777777" w:rsidR="00701076" w:rsidRDefault="00701076" w:rsidP="00E93C26"/>
    <w:p w14:paraId="51E34EF6" w14:textId="77777777" w:rsidR="00701076" w:rsidRDefault="00701076" w:rsidP="00E93C26"/>
    <w:p w14:paraId="2A28E9C4" w14:textId="77777777" w:rsidR="00701076" w:rsidRDefault="00701076" w:rsidP="00E93C26"/>
    <w:p w14:paraId="60055FF0" w14:textId="77777777" w:rsidR="00701076" w:rsidRDefault="00701076" w:rsidP="00E93C26"/>
    <w:p w14:paraId="79CB03F3" w14:textId="77777777" w:rsidR="00701076" w:rsidRDefault="00701076" w:rsidP="00E93C26"/>
    <w:p w14:paraId="0F90A743" w14:textId="0A4845FE" w:rsidR="00701076" w:rsidRDefault="00701076" w:rsidP="00E93C26"/>
    <w:p w14:paraId="7149555A" w14:textId="21E86A4F" w:rsidR="00701076" w:rsidRDefault="00701076" w:rsidP="00E93C26"/>
    <w:p w14:paraId="60BC72A2" w14:textId="229528AD" w:rsidR="00701076" w:rsidRDefault="00701076" w:rsidP="00E93C26"/>
    <w:p w14:paraId="1CA8D84B" w14:textId="4586ECCD" w:rsidR="00701076" w:rsidRDefault="00EB1DF5" w:rsidP="00E93C26">
      <w:r>
        <w:rPr>
          <w:noProof/>
        </w:rPr>
        <w:pict w14:anchorId="2D4B199A">
          <v:shape id="_x0000_s1068" type="#_x0000_t202" style="position:absolute;margin-left:109.45pt;margin-top:9.85pt;width:286.2pt;height:21pt;z-index:251658272" wrapcoords="-57 0 -57 20880 21600 20880 21600 0 -57 0" stroked="f">
            <v:textbox style="mso-fit-shape-to-text:t" inset="0,0,0,0">
              <w:txbxContent>
                <w:p w14:paraId="3521EA49" w14:textId="7D997D00" w:rsidR="00797633" w:rsidRPr="005C306D" w:rsidRDefault="00797633" w:rsidP="00797633">
                  <w:pPr>
                    <w:pStyle w:val="Caption"/>
                    <w:rPr>
                      <w:sz w:val="22"/>
                      <w:szCs w:val="22"/>
                    </w:rPr>
                  </w:pPr>
                  <w:r>
                    <w:t xml:space="preserve">Figure </w:t>
                  </w:r>
                  <w:fldSimple w:instr=" STYLEREF 1 \s ">
                    <w:r w:rsidR="00F109F3">
                      <w:rPr>
                        <w:rFonts w:hint="cs"/>
                        <w:noProof/>
                        <w:cs/>
                      </w:rPr>
                      <w:t>‎</w:t>
                    </w:r>
                    <w:r w:rsidR="00F109F3">
                      <w:rPr>
                        <w:noProof/>
                      </w:rPr>
                      <w:t>0</w:t>
                    </w:r>
                  </w:fldSimple>
                  <w:r w:rsidR="00F109F3">
                    <w:noBreakHyphen/>
                  </w:r>
                  <w:fldSimple w:instr=" SEQ Figure \* ARABIC \s 1 ">
                    <w:r w:rsidR="00F109F3">
                      <w:rPr>
                        <w:noProof/>
                      </w:rPr>
                      <w:t>19</w:t>
                    </w:r>
                  </w:fldSimple>
                  <w:r>
                    <w:t xml:space="preserve"> </w:t>
                  </w:r>
                  <w:bookmarkStart w:id="38" w:name="_Ref191738777"/>
                  <w:r>
                    <w:t>Improved Model Scenario Training and Validation Loss</w:t>
                  </w:r>
                  <w:bookmarkEnd w:id="38"/>
                </w:p>
              </w:txbxContent>
            </v:textbox>
            <w10:wrap type="tight"/>
          </v:shape>
        </w:pict>
      </w:r>
    </w:p>
    <w:p w14:paraId="4CEC7917" w14:textId="77777777" w:rsidR="00C62D1B" w:rsidRDefault="00C62D1B" w:rsidP="00926120"/>
    <w:p w14:paraId="53EB4BB1" w14:textId="4C073E43" w:rsidR="00701076" w:rsidRDefault="00926120" w:rsidP="00926120">
      <w:r>
        <w:fldChar w:fldCharType="begin"/>
      </w:r>
      <w:r>
        <w:instrText xml:space="preserve"> REF _Ref191754230 \h </w:instrText>
      </w:r>
      <w:r>
        <w:fldChar w:fldCharType="separate"/>
      </w:r>
      <w:r>
        <w:t>Improved Model Scenario Confusion Matrix</w:t>
      </w:r>
      <w:r>
        <w:fldChar w:fldCharType="end"/>
      </w:r>
      <w:r>
        <w:t xml:space="preserve"> </w:t>
      </w:r>
      <w:r w:rsidRPr="00926120">
        <w:t>shows 62 true negatives and 70 true positives, but also 9 false positives and 9 false negatives</w:t>
      </w:r>
      <w:r w:rsidR="00F53D59">
        <w:t>.</w:t>
      </w:r>
    </w:p>
    <w:p w14:paraId="6243BCA6" w14:textId="27C886D2" w:rsidR="00701076" w:rsidRDefault="00D26889" w:rsidP="00E93C26">
      <w:r w:rsidRPr="005E2154">
        <w:rPr>
          <w:noProof/>
        </w:rPr>
        <w:drawing>
          <wp:anchor distT="0" distB="0" distL="114300" distR="114300" simplePos="0" relativeHeight="251658243" behindDoc="1" locked="0" layoutInCell="1" allowOverlap="1" wp14:anchorId="665A3308" wp14:editId="68000C54">
            <wp:simplePos x="0" y="0"/>
            <wp:positionH relativeFrom="column">
              <wp:posOffset>996371</wp:posOffset>
            </wp:positionH>
            <wp:positionV relativeFrom="paragraph">
              <wp:posOffset>142571</wp:posOffset>
            </wp:positionV>
            <wp:extent cx="3663950" cy="3227070"/>
            <wp:effectExtent l="0" t="0" r="0" b="0"/>
            <wp:wrapTight wrapText="bothSides">
              <wp:wrapPolygon edited="0">
                <wp:start x="0" y="0"/>
                <wp:lineTo x="0" y="21421"/>
                <wp:lineTo x="21450" y="21421"/>
                <wp:lineTo x="21450" y="0"/>
                <wp:lineTo x="0" y="0"/>
              </wp:wrapPolygon>
            </wp:wrapTight>
            <wp:docPr id="412421271"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21271" name="Picture 1" descr="A blue squares with white tex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3663950" cy="3227070"/>
                    </a:xfrm>
                    <a:prstGeom prst="rect">
                      <a:avLst/>
                    </a:prstGeom>
                  </pic:spPr>
                </pic:pic>
              </a:graphicData>
            </a:graphic>
            <wp14:sizeRelH relativeFrom="margin">
              <wp14:pctWidth>0</wp14:pctWidth>
            </wp14:sizeRelH>
            <wp14:sizeRelV relativeFrom="margin">
              <wp14:pctHeight>0</wp14:pctHeight>
            </wp14:sizeRelV>
          </wp:anchor>
        </w:drawing>
      </w:r>
    </w:p>
    <w:p w14:paraId="0311F4EE" w14:textId="35C15878" w:rsidR="00701076" w:rsidRPr="00E93C26" w:rsidRDefault="00701076" w:rsidP="00E93C26"/>
    <w:p w14:paraId="4550C86D" w14:textId="77AFEEE6" w:rsidR="00EA370B" w:rsidRDefault="00EB1DF5">
      <w:pPr>
        <w:rPr>
          <w:rFonts w:asciiTheme="majorHAnsi" w:eastAsiaTheme="majorEastAsia" w:hAnsiTheme="majorHAnsi" w:cstheme="majorBidi"/>
          <w:color w:val="0F4761" w:themeColor="accent1" w:themeShade="BF"/>
          <w:sz w:val="40"/>
          <w:szCs w:val="40"/>
        </w:rPr>
      </w:pPr>
      <w:r>
        <w:rPr>
          <w:noProof/>
        </w:rPr>
        <w:pict w14:anchorId="4CED6E2E">
          <v:shape id="_x0000_s1069" type="#_x0000_t202" style="position:absolute;margin-left:88.05pt;margin-top:233.65pt;width:288.5pt;height:21pt;z-index:251658273" wrapcoords="-56 0 -56 20880 21600 20880 21600 0 -56 0" stroked="f">
            <v:textbox style="mso-fit-shape-to-text:t" inset="0,0,0,0">
              <w:txbxContent>
                <w:p w14:paraId="4BA8AC62" w14:textId="10390D64" w:rsidR="005E2154" w:rsidRPr="00AA0131" w:rsidRDefault="005E2154" w:rsidP="005E2154">
                  <w:pPr>
                    <w:pStyle w:val="Caption"/>
                    <w:jc w:val="center"/>
                    <w:rPr>
                      <w:sz w:val="22"/>
                      <w:szCs w:val="22"/>
                      <w:lang w:val="it-IT"/>
                    </w:rPr>
                  </w:pPr>
                  <w:r w:rsidRPr="00AA0131">
                    <w:rPr>
                      <w:lang w:val="it-IT"/>
                    </w:rPr>
                    <w:t xml:space="preserve">Figure </w:t>
                  </w:r>
                  <w:r w:rsidR="00F109F3">
                    <w:fldChar w:fldCharType="begin"/>
                  </w:r>
                  <w:r w:rsidR="00F109F3" w:rsidRPr="00AA0131">
                    <w:rPr>
                      <w:lang w:val="it-IT"/>
                    </w:rPr>
                    <w:instrText xml:space="preserve"> STYLEREF 1 \s </w:instrText>
                  </w:r>
                  <w:r w:rsidR="00F109F3">
                    <w:fldChar w:fldCharType="separate"/>
                  </w:r>
                  <w:r w:rsidR="00F109F3">
                    <w:rPr>
                      <w:rFonts w:hint="cs"/>
                      <w:noProof/>
                      <w:cs/>
                    </w:rPr>
                    <w:t>‎</w:t>
                  </w:r>
                  <w:r w:rsidR="00F109F3" w:rsidRPr="00AA0131">
                    <w:rPr>
                      <w:noProof/>
                      <w:lang w:val="it-IT"/>
                    </w:rPr>
                    <w:t>0</w:t>
                  </w:r>
                  <w:r w:rsidR="00F109F3">
                    <w:rPr>
                      <w:noProof/>
                    </w:rPr>
                    <w:fldChar w:fldCharType="end"/>
                  </w:r>
                  <w:r w:rsidR="00F109F3" w:rsidRPr="00AA0131">
                    <w:rPr>
                      <w:lang w:val="it-IT"/>
                    </w:rPr>
                    <w:noBreakHyphen/>
                  </w:r>
                  <w:r w:rsidR="00F109F3">
                    <w:fldChar w:fldCharType="begin"/>
                  </w:r>
                  <w:r w:rsidR="00F109F3" w:rsidRPr="00AA0131">
                    <w:rPr>
                      <w:lang w:val="it-IT"/>
                    </w:rPr>
                    <w:instrText xml:space="preserve"> SEQ Figure \* ARABIC \s 1 </w:instrText>
                  </w:r>
                  <w:r w:rsidR="00F109F3">
                    <w:fldChar w:fldCharType="separate"/>
                  </w:r>
                  <w:r w:rsidR="00F109F3" w:rsidRPr="00AA0131">
                    <w:rPr>
                      <w:noProof/>
                      <w:lang w:val="it-IT"/>
                    </w:rPr>
                    <w:t>20</w:t>
                  </w:r>
                  <w:r w:rsidR="00F109F3">
                    <w:rPr>
                      <w:noProof/>
                    </w:rPr>
                    <w:fldChar w:fldCharType="end"/>
                  </w:r>
                  <w:r w:rsidRPr="00AA0131">
                    <w:rPr>
                      <w:lang w:val="it-IT"/>
                    </w:rPr>
                    <w:t xml:space="preserve"> </w:t>
                  </w:r>
                  <w:bookmarkStart w:id="39" w:name="_Ref191754230"/>
                  <w:r w:rsidRPr="00AA0131">
                    <w:rPr>
                      <w:lang w:val="it-IT"/>
                    </w:rPr>
                    <w:t>Improved Model Scenario Confusion Mat</w:t>
                  </w:r>
                  <w:r w:rsidR="00926120" w:rsidRPr="00AA0131">
                    <w:rPr>
                      <w:lang w:val="it-IT"/>
                    </w:rPr>
                    <w:t>r</w:t>
                  </w:r>
                  <w:r w:rsidRPr="00AA0131">
                    <w:rPr>
                      <w:lang w:val="it-IT"/>
                    </w:rPr>
                    <w:t>ix</w:t>
                  </w:r>
                  <w:bookmarkEnd w:id="39"/>
                </w:p>
              </w:txbxContent>
            </v:textbox>
            <w10:wrap type="tight"/>
          </v:shape>
        </w:pict>
      </w:r>
      <w:r w:rsidR="00EA370B">
        <w:br w:type="page"/>
      </w:r>
    </w:p>
    <w:p w14:paraId="0BBF92C1" w14:textId="3356E29D" w:rsidR="00695B97" w:rsidRDefault="00695B97">
      <w:pPr>
        <w:pStyle w:val="Heading2"/>
      </w:pPr>
      <w:bookmarkStart w:id="40" w:name="_Toc191756801"/>
      <w:r>
        <w:lastRenderedPageBreak/>
        <w:t>New Metrics</w:t>
      </w:r>
      <w:bookmarkEnd w:id="40"/>
    </w:p>
    <w:p w14:paraId="73F87E13" w14:textId="6C92FCE1" w:rsidR="00BD397A" w:rsidRPr="00BA0E2E" w:rsidRDefault="00BD397A" w:rsidP="00781A63">
      <w:r w:rsidRPr="00BA0E2E">
        <w:t xml:space="preserve">The MCC score starts near </w:t>
      </w:r>
      <w:r w:rsidRPr="003C2722">
        <w:t>0</w:t>
      </w:r>
      <w:r w:rsidRPr="00BA0E2E">
        <w:t>, indicating random classification at the beginning of training.</w:t>
      </w:r>
      <w:r w:rsidR="00781A63">
        <w:t xml:space="preserve"> </w:t>
      </w:r>
      <w:r w:rsidRPr="00BA0E2E">
        <w:t xml:space="preserve">It rises </w:t>
      </w:r>
      <w:r w:rsidRPr="003C2722">
        <w:t>steeply within the first 10 epochs</w:t>
      </w:r>
      <w:r w:rsidRPr="00BA0E2E">
        <w:t>, showing rapid improvement in the model's ability to distinguish between classes.</w:t>
      </w:r>
      <w:r w:rsidR="00781A63">
        <w:t xml:space="preserve"> </w:t>
      </w:r>
      <w:r w:rsidRPr="00BA0E2E">
        <w:t xml:space="preserve">After approximately </w:t>
      </w:r>
      <w:r w:rsidRPr="00781A63">
        <w:t>15 epochs</w:t>
      </w:r>
      <w:r w:rsidRPr="00BA0E2E">
        <w:t xml:space="preserve">, the MCC score stabilizes around </w:t>
      </w:r>
      <w:r w:rsidRPr="00BA0E2E">
        <w:rPr>
          <w:b/>
          <w:bCs/>
        </w:rPr>
        <w:t>0.75–0.8</w:t>
      </w:r>
      <w:r w:rsidRPr="00BA0E2E">
        <w:t>, indicating a strong correlation between predictions and actual labels.</w:t>
      </w:r>
    </w:p>
    <w:p w14:paraId="532EEDBE" w14:textId="081669BE" w:rsidR="00B74E5D" w:rsidRDefault="00EB1DF5" w:rsidP="0069736E">
      <w:r>
        <w:rPr>
          <w:noProof/>
        </w:rPr>
        <w:pict w14:anchorId="5E4E6C03">
          <v:shape id="_x0000_s1070" type="#_x0000_t202" style="position:absolute;margin-left:64.6pt;margin-top:281.7pt;width:307.4pt;height:.05pt;z-index:251658276" wrapcoords="-53 0 -53 20829 21600 20829 21600 0 -53 0" stroked="f">
            <v:textbox style="mso-next-textbox:#_x0000_s1070;mso-fit-shape-to-text:t" inset="0,0,0,0">
              <w:txbxContent>
                <w:p w14:paraId="0192A03C" w14:textId="7822A3CF" w:rsidR="009361FF" w:rsidRPr="00B752B9" w:rsidRDefault="009361FF" w:rsidP="00B2100B">
                  <w:pPr>
                    <w:pStyle w:val="Caption"/>
                    <w:jc w:val="center"/>
                    <w:rPr>
                      <w:noProof/>
                      <w:sz w:val="22"/>
                      <w:szCs w:val="22"/>
                    </w:rPr>
                  </w:pPr>
                  <w:r>
                    <w:t xml:space="preserve">Figure </w:t>
                  </w:r>
                  <w:fldSimple w:instr=" STYLEREF 1 \s ">
                    <w:r w:rsidR="00F109F3">
                      <w:rPr>
                        <w:rFonts w:hint="cs"/>
                        <w:noProof/>
                        <w:cs/>
                      </w:rPr>
                      <w:t>‎</w:t>
                    </w:r>
                    <w:r w:rsidR="00F109F3">
                      <w:rPr>
                        <w:noProof/>
                      </w:rPr>
                      <w:t>0</w:t>
                    </w:r>
                  </w:fldSimple>
                  <w:r w:rsidR="00F109F3">
                    <w:noBreakHyphen/>
                  </w:r>
                  <w:fldSimple w:instr=" SEQ Figure \* ARABIC \s 1 ">
                    <w:r w:rsidR="00F109F3">
                      <w:rPr>
                        <w:noProof/>
                      </w:rPr>
                      <w:t>21</w:t>
                    </w:r>
                  </w:fldSimple>
                  <w:r>
                    <w:t xml:space="preserve"> MCC Score Over Epochs</w:t>
                  </w:r>
                </w:p>
              </w:txbxContent>
            </v:textbox>
            <w10:wrap type="tight"/>
          </v:shape>
        </w:pict>
      </w:r>
      <w:r w:rsidR="00846753" w:rsidRPr="009B2CC1">
        <w:rPr>
          <w:noProof/>
        </w:rPr>
        <w:drawing>
          <wp:anchor distT="0" distB="0" distL="114300" distR="114300" simplePos="0" relativeHeight="251658244" behindDoc="1" locked="0" layoutInCell="1" allowOverlap="1" wp14:anchorId="61B4CEB9" wp14:editId="64E5E72D">
            <wp:simplePos x="0" y="0"/>
            <wp:positionH relativeFrom="column">
              <wp:posOffset>820420</wp:posOffset>
            </wp:positionH>
            <wp:positionV relativeFrom="paragraph">
              <wp:posOffset>641985</wp:posOffset>
            </wp:positionV>
            <wp:extent cx="3903980" cy="2878455"/>
            <wp:effectExtent l="0" t="0" r="0" b="0"/>
            <wp:wrapTight wrapText="bothSides">
              <wp:wrapPolygon edited="0">
                <wp:start x="0" y="0"/>
                <wp:lineTo x="0" y="21443"/>
                <wp:lineTo x="21502" y="21443"/>
                <wp:lineTo x="21502" y="0"/>
                <wp:lineTo x="0" y="0"/>
              </wp:wrapPolygon>
            </wp:wrapTight>
            <wp:docPr id="1048612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36554"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03980" cy="2878455"/>
                    </a:xfrm>
                    <a:prstGeom prst="rect">
                      <a:avLst/>
                    </a:prstGeom>
                  </pic:spPr>
                </pic:pic>
              </a:graphicData>
            </a:graphic>
          </wp:anchor>
        </w:drawing>
      </w:r>
      <w:r w:rsidR="00BD397A" w:rsidRPr="00BA0E2E">
        <w:t xml:space="preserve">The relatively flat curve in later epochs suggests that the model has reached a convergence point, with minimal fluctuations in MCC, meaning </w:t>
      </w:r>
      <w:r w:rsidR="00BD397A" w:rsidRPr="002D5FD7">
        <w:t>overfitting is unlikely.</w:t>
      </w:r>
    </w:p>
    <w:p w14:paraId="32B41906" w14:textId="0610625A" w:rsidR="00846753" w:rsidRDefault="00846753">
      <w:r>
        <w:br w:type="page"/>
      </w:r>
    </w:p>
    <w:p w14:paraId="13049F48" w14:textId="0F238166" w:rsidR="00213490" w:rsidRDefault="00213490">
      <w:pPr>
        <w:pStyle w:val="Heading2"/>
      </w:pPr>
      <w:bookmarkStart w:id="41" w:name="_Toc191756802"/>
      <w:r>
        <w:lastRenderedPageBreak/>
        <w:t>Imbalanced Data</w:t>
      </w:r>
      <w:bookmarkEnd w:id="41"/>
    </w:p>
    <w:p w14:paraId="3BDFE3FA" w14:textId="23D24CDC" w:rsidR="00FE3EE5" w:rsidRDefault="00C50B46" w:rsidP="00747096">
      <w:pPr>
        <w:rPr>
          <w:sz w:val="24"/>
          <w:szCs w:val="24"/>
        </w:rPr>
      </w:pPr>
      <w:r>
        <w:rPr>
          <w:sz w:val="24"/>
          <w:szCs w:val="24"/>
        </w:rPr>
        <w:fldChar w:fldCharType="begin"/>
      </w:r>
      <w:r>
        <w:rPr>
          <w:sz w:val="24"/>
          <w:szCs w:val="24"/>
        </w:rPr>
        <w:instrText xml:space="preserve"> REF _Ref191756032 \h </w:instrText>
      </w:r>
      <w:r>
        <w:rPr>
          <w:sz w:val="24"/>
          <w:szCs w:val="24"/>
        </w:rPr>
      </w:r>
      <w:r>
        <w:rPr>
          <w:sz w:val="24"/>
          <w:szCs w:val="24"/>
        </w:rPr>
        <w:fldChar w:fldCharType="separate"/>
      </w:r>
      <w:r>
        <w:t>Unbalanced Data Training and Validation Loss</w:t>
      </w:r>
      <w:r>
        <w:rPr>
          <w:sz w:val="24"/>
          <w:szCs w:val="24"/>
        </w:rPr>
        <w:fldChar w:fldCharType="end"/>
      </w:r>
      <w:r>
        <w:rPr>
          <w:sz w:val="24"/>
          <w:szCs w:val="24"/>
        </w:rPr>
        <w:t xml:space="preserve"> </w:t>
      </w:r>
      <w:r w:rsidR="0025144D" w:rsidRPr="0025144D">
        <w:rPr>
          <w:sz w:val="24"/>
          <w:szCs w:val="24"/>
        </w:rPr>
        <w:t>shows a rapid initial decrease in both losses followed by a gradual plateau, with the validation loss consistently slightly higher than the training loss</w:t>
      </w:r>
      <w:r w:rsidR="00A653D7">
        <w:rPr>
          <w:sz w:val="24"/>
          <w:szCs w:val="24"/>
        </w:rPr>
        <w:t>.</w:t>
      </w:r>
      <w:r w:rsidR="00747096">
        <w:rPr>
          <w:sz w:val="24"/>
          <w:szCs w:val="24"/>
        </w:rPr>
        <w:t xml:space="preserve"> </w:t>
      </w:r>
      <w:r w:rsidR="00097AA0">
        <w:rPr>
          <w:sz w:val="24"/>
          <w:szCs w:val="24"/>
        </w:rPr>
        <w:fldChar w:fldCharType="begin"/>
      </w:r>
      <w:r w:rsidR="00097AA0">
        <w:rPr>
          <w:sz w:val="24"/>
          <w:szCs w:val="24"/>
        </w:rPr>
        <w:instrText xml:space="preserve"> REF _Ref191756044 \h </w:instrText>
      </w:r>
      <w:r w:rsidR="00097AA0">
        <w:rPr>
          <w:sz w:val="24"/>
          <w:szCs w:val="24"/>
        </w:rPr>
      </w:r>
      <w:r w:rsidR="00097AA0">
        <w:rPr>
          <w:sz w:val="24"/>
          <w:szCs w:val="24"/>
        </w:rPr>
        <w:fldChar w:fldCharType="separate"/>
      </w:r>
      <w:r w:rsidR="00097AA0">
        <w:t>Unbalanced Data Confusion Matrix</w:t>
      </w:r>
      <w:r w:rsidR="00097AA0">
        <w:rPr>
          <w:sz w:val="24"/>
          <w:szCs w:val="24"/>
        </w:rPr>
        <w:fldChar w:fldCharType="end"/>
      </w:r>
      <w:r w:rsidR="00747096" w:rsidRPr="00747096">
        <w:rPr>
          <w:sz w:val="24"/>
          <w:szCs w:val="24"/>
        </w:rPr>
        <w:t xml:space="preserve"> shows </w:t>
      </w:r>
      <w:r w:rsidR="00856FF0">
        <w:rPr>
          <w:sz w:val="24"/>
          <w:szCs w:val="24"/>
        </w:rPr>
        <w:t>that the</w:t>
      </w:r>
      <w:r w:rsidR="00747096" w:rsidRPr="00747096">
        <w:rPr>
          <w:sz w:val="24"/>
          <w:szCs w:val="24"/>
        </w:rPr>
        <w:t xml:space="preserve"> model has a balanced error rate, with an equal number of false positives and false </w:t>
      </w:r>
      <w:r w:rsidR="00CC5279" w:rsidRPr="00747096">
        <w:rPr>
          <w:sz w:val="24"/>
          <w:szCs w:val="24"/>
        </w:rPr>
        <w:t>negatives and</w:t>
      </w:r>
      <w:r w:rsidR="00747096" w:rsidRPr="00747096">
        <w:rPr>
          <w:sz w:val="24"/>
          <w:szCs w:val="24"/>
        </w:rPr>
        <w:t xml:space="preserve"> shows reasonable overall accuracy.</w:t>
      </w:r>
    </w:p>
    <w:p w14:paraId="1CC4C3D1" w14:textId="65E11DEA" w:rsidR="004D1147" w:rsidRDefault="00EB1DF5" w:rsidP="005502A3">
      <w:pPr>
        <w:rPr>
          <w:sz w:val="24"/>
          <w:szCs w:val="24"/>
        </w:rPr>
      </w:pPr>
      <w:r>
        <w:rPr>
          <w:noProof/>
        </w:rPr>
        <w:pict w14:anchorId="6394C353">
          <v:shape id="_x0000_s1084" type="#_x0000_t202" style="position:absolute;margin-left:251.8pt;margin-top:225.95pt;width:234.6pt;height:.05pt;z-index:251658282;mso-position-horizontal-relative:text;mso-position-vertical-relative:text" wrapcoords="-69 0 -69 20880 21600 20880 21600 0 -69 0" stroked="f">
            <v:textbox style="mso-fit-shape-to-text:t" inset="0,0,0,0">
              <w:txbxContent>
                <w:p w14:paraId="5D163273" w14:textId="749F66F6" w:rsidR="00FB0FC5" w:rsidRPr="009041F0" w:rsidRDefault="00FB0FC5" w:rsidP="00FB0FC5">
                  <w:pPr>
                    <w:pStyle w:val="Caption"/>
                    <w:jc w:val="center"/>
                    <w:rPr>
                      <w:noProof/>
                      <w:sz w:val="22"/>
                      <w:szCs w:val="22"/>
                    </w:rPr>
                  </w:pPr>
                  <w:r>
                    <w:t xml:space="preserve">Figure </w:t>
                  </w:r>
                  <w:fldSimple w:instr=" STYLEREF 1 \s ">
                    <w:r w:rsidR="00F109F3">
                      <w:rPr>
                        <w:rFonts w:hint="cs"/>
                        <w:noProof/>
                        <w:cs/>
                      </w:rPr>
                      <w:t>‎</w:t>
                    </w:r>
                    <w:r w:rsidR="00F109F3">
                      <w:rPr>
                        <w:noProof/>
                      </w:rPr>
                      <w:t>0</w:t>
                    </w:r>
                  </w:fldSimple>
                  <w:r w:rsidR="00F109F3">
                    <w:noBreakHyphen/>
                  </w:r>
                  <w:fldSimple w:instr=" SEQ Figure \* ARABIC \s 1 ">
                    <w:r w:rsidR="00F109F3">
                      <w:rPr>
                        <w:noProof/>
                      </w:rPr>
                      <w:t>22</w:t>
                    </w:r>
                  </w:fldSimple>
                  <w:r>
                    <w:t xml:space="preserve"> </w:t>
                  </w:r>
                  <w:bookmarkStart w:id="42" w:name="_Ref191756044"/>
                  <w:r>
                    <w:t>Unbalanced Data Confusion Matrix</w:t>
                  </w:r>
                  <w:bookmarkEnd w:id="42"/>
                </w:p>
              </w:txbxContent>
            </v:textbox>
            <w10:wrap type="tight"/>
          </v:shape>
        </w:pict>
      </w:r>
      <w:r w:rsidR="005D6D7A">
        <w:rPr>
          <w:noProof/>
        </w:rPr>
        <w:drawing>
          <wp:anchor distT="0" distB="0" distL="114300" distR="114300" simplePos="0" relativeHeight="251658284" behindDoc="1" locked="0" layoutInCell="1" allowOverlap="1" wp14:anchorId="7BDC7F66" wp14:editId="0A99A46E">
            <wp:simplePos x="0" y="0"/>
            <wp:positionH relativeFrom="column">
              <wp:posOffset>3198136</wp:posOffset>
            </wp:positionH>
            <wp:positionV relativeFrom="paragraph">
              <wp:posOffset>235336</wp:posOffset>
            </wp:positionV>
            <wp:extent cx="2979420" cy="2577465"/>
            <wp:effectExtent l="0" t="0" r="0" b="0"/>
            <wp:wrapTight wrapText="bothSides">
              <wp:wrapPolygon edited="0">
                <wp:start x="0" y="0"/>
                <wp:lineTo x="0" y="21392"/>
                <wp:lineTo x="21407" y="21392"/>
                <wp:lineTo x="21407" y="0"/>
                <wp:lineTo x="0" y="0"/>
              </wp:wrapPolygon>
            </wp:wrapTight>
            <wp:docPr id="3302095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09501"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79420" cy="25774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w14:anchorId="131D48F8">
          <v:shape id="_x0000_s1083" type="#_x0000_t202" style="position:absolute;margin-left:-60.55pt;margin-top:240.9pt;width:299.7pt;height:.05pt;z-index:251658281;mso-position-horizontal-relative:text;mso-position-vertical-relative:text" wrapcoords="-54 0 -54 20880 21600 20880 21600 0 -54 0" stroked="f">
            <v:textbox style="mso-fit-shape-to-text:t" inset="0,0,0,0">
              <w:txbxContent>
                <w:p w14:paraId="6584FCF3" w14:textId="5439EDAB" w:rsidR="00D31C8C" w:rsidRPr="0025689A" w:rsidRDefault="00D31C8C" w:rsidP="00D31C8C">
                  <w:pPr>
                    <w:pStyle w:val="Caption"/>
                    <w:jc w:val="center"/>
                    <w:rPr>
                      <w:noProof/>
                      <w:sz w:val="22"/>
                      <w:szCs w:val="22"/>
                    </w:rPr>
                  </w:pPr>
                  <w:r>
                    <w:t xml:space="preserve">Figure </w:t>
                  </w:r>
                  <w:fldSimple w:instr=" STYLEREF 1 \s ">
                    <w:r w:rsidR="00F109F3">
                      <w:rPr>
                        <w:rFonts w:hint="cs"/>
                        <w:noProof/>
                        <w:cs/>
                      </w:rPr>
                      <w:t>‎</w:t>
                    </w:r>
                    <w:r w:rsidR="00F109F3">
                      <w:rPr>
                        <w:noProof/>
                      </w:rPr>
                      <w:t>0</w:t>
                    </w:r>
                  </w:fldSimple>
                  <w:r w:rsidR="00F109F3">
                    <w:noBreakHyphen/>
                  </w:r>
                  <w:fldSimple w:instr=" SEQ Figure \* ARABIC \s 1 ">
                    <w:r w:rsidR="00F109F3">
                      <w:rPr>
                        <w:noProof/>
                      </w:rPr>
                      <w:t>23</w:t>
                    </w:r>
                  </w:fldSimple>
                  <w:r>
                    <w:t xml:space="preserve"> </w:t>
                  </w:r>
                  <w:bookmarkStart w:id="43" w:name="_Ref191756032"/>
                  <w:r>
                    <w:t>Unbalanced Data Training and Validation Loss</w:t>
                  </w:r>
                  <w:bookmarkEnd w:id="43"/>
                </w:p>
              </w:txbxContent>
            </v:textbox>
            <w10:wrap type="tight"/>
          </v:shape>
        </w:pict>
      </w:r>
      <w:r w:rsidR="005D6D7A">
        <w:rPr>
          <w:noProof/>
        </w:rPr>
        <w:drawing>
          <wp:anchor distT="0" distB="0" distL="114300" distR="114300" simplePos="0" relativeHeight="251658278" behindDoc="1" locked="0" layoutInCell="1" allowOverlap="1" wp14:anchorId="6330BD1B" wp14:editId="480889C2">
            <wp:simplePos x="0" y="0"/>
            <wp:positionH relativeFrom="column">
              <wp:posOffset>-769399</wp:posOffset>
            </wp:positionH>
            <wp:positionV relativeFrom="paragraph">
              <wp:posOffset>28933</wp:posOffset>
            </wp:positionV>
            <wp:extent cx="3806190" cy="2973705"/>
            <wp:effectExtent l="0" t="0" r="0" b="0"/>
            <wp:wrapTight wrapText="bothSides">
              <wp:wrapPolygon edited="0">
                <wp:start x="0" y="0"/>
                <wp:lineTo x="0" y="21448"/>
                <wp:lineTo x="21514" y="21448"/>
                <wp:lineTo x="21514" y="0"/>
                <wp:lineTo x="0" y="0"/>
              </wp:wrapPolygon>
            </wp:wrapTight>
            <wp:docPr id="4962977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06190" cy="2973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C582F" w14:textId="04EA0C97" w:rsidR="00FA300E" w:rsidRDefault="00EB1DF5" w:rsidP="005D6D7A">
      <w:pPr>
        <w:rPr>
          <w:sz w:val="24"/>
          <w:szCs w:val="24"/>
        </w:rPr>
      </w:pPr>
      <w:r>
        <w:rPr>
          <w:noProof/>
        </w:rPr>
        <w:pict w14:anchorId="3677FD68">
          <v:shape id="_x0000_s1076" type="#_x0000_t202" style="position:absolute;margin-left:-66.7pt;margin-top:10.95pt;width:341.7pt;height:21pt;z-index:251658277" wrapcoords="-47 0 -47 20880 21600 20880 21600 0 -47 0" stroked="f">
            <v:textbox style="mso-fit-shape-to-text:t" inset="0,0,0,0">
              <w:txbxContent>
                <w:p w14:paraId="34415A92" w14:textId="6CFED500" w:rsidR="004F6D72" w:rsidRPr="000645EA" w:rsidRDefault="004F6D72" w:rsidP="004F6D72">
                  <w:pPr>
                    <w:pStyle w:val="Caption"/>
                    <w:jc w:val="center"/>
                    <w:rPr>
                      <w:noProof/>
                    </w:rPr>
                  </w:pPr>
                </w:p>
              </w:txbxContent>
            </v:textbox>
            <w10:wrap type="tight"/>
          </v:shape>
        </w:pict>
      </w:r>
    </w:p>
    <w:p w14:paraId="04A80C7E" w14:textId="70B1C879" w:rsidR="003423E0" w:rsidRDefault="008C5461" w:rsidP="005F3D05">
      <w:pPr>
        <w:rPr>
          <w:sz w:val="24"/>
          <w:szCs w:val="24"/>
        </w:rPr>
      </w:pPr>
      <w:r w:rsidRPr="003423E0">
        <w:rPr>
          <w:noProof/>
          <w:sz w:val="24"/>
          <w:szCs w:val="24"/>
        </w:rPr>
        <w:drawing>
          <wp:anchor distT="0" distB="0" distL="114300" distR="114300" simplePos="0" relativeHeight="251658285" behindDoc="1" locked="0" layoutInCell="1" allowOverlap="1" wp14:anchorId="4C7F16C7" wp14:editId="4345D857">
            <wp:simplePos x="0" y="0"/>
            <wp:positionH relativeFrom="column">
              <wp:posOffset>574537</wp:posOffset>
            </wp:positionH>
            <wp:positionV relativeFrom="paragraph">
              <wp:posOffset>472053</wp:posOffset>
            </wp:positionV>
            <wp:extent cx="4173855" cy="3268980"/>
            <wp:effectExtent l="0" t="0" r="0" b="0"/>
            <wp:wrapTight wrapText="bothSides">
              <wp:wrapPolygon edited="0">
                <wp:start x="0" y="0"/>
                <wp:lineTo x="0" y="21524"/>
                <wp:lineTo x="21492" y="21524"/>
                <wp:lineTo x="21492" y="0"/>
                <wp:lineTo x="0" y="0"/>
              </wp:wrapPolygon>
            </wp:wrapTight>
            <wp:docPr id="1847757804" name="Picture 1" descr="A graph of a graph showing the value of epc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57804" name="Picture 1" descr="A graph of a graph showing the value of epcot&#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4173855" cy="3268980"/>
                    </a:xfrm>
                    <a:prstGeom prst="rect">
                      <a:avLst/>
                    </a:prstGeom>
                  </pic:spPr>
                </pic:pic>
              </a:graphicData>
            </a:graphic>
            <wp14:sizeRelH relativeFrom="margin">
              <wp14:pctWidth>0</wp14:pctWidth>
            </wp14:sizeRelH>
            <wp14:sizeRelV relativeFrom="margin">
              <wp14:pctHeight>0</wp14:pctHeight>
            </wp14:sizeRelV>
          </wp:anchor>
        </w:drawing>
      </w:r>
      <w:r w:rsidR="002A5D40">
        <w:rPr>
          <w:sz w:val="24"/>
          <w:szCs w:val="24"/>
        </w:rPr>
        <w:fldChar w:fldCharType="begin"/>
      </w:r>
      <w:r w:rsidR="002A5D40">
        <w:rPr>
          <w:sz w:val="24"/>
          <w:szCs w:val="24"/>
        </w:rPr>
        <w:instrText xml:space="preserve"> REF _Ref191754492 \h </w:instrText>
      </w:r>
      <w:r w:rsidR="002A5D40">
        <w:rPr>
          <w:sz w:val="24"/>
          <w:szCs w:val="24"/>
        </w:rPr>
      </w:r>
      <w:r w:rsidR="002A5D40">
        <w:rPr>
          <w:sz w:val="24"/>
          <w:szCs w:val="24"/>
        </w:rPr>
        <w:fldChar w:fldCharType="separate"/>
      </w:r>
      <w:r w:rsidR="002A5D40">
        <w:t>Slightly Unbalanced Data</w:t>
      </w:r>
      <w:r w:rsidR="002A5D40">
        <w:rPr>
          <w:sz w:val="24"/>
          <w:szCs w:val="24"/>
        </w:rPr>
        <w:fldChar w:fldCharType="end"/>
      </w:r>
      <w:r w:rsidR="002A5D40">
        <w:rPr>
          <w:sz w:val="24"/>
          <w:szCs w:val="24"/>
        </w:rPr>
        <w:t xml:space="preserve"> </w:t>
      </w:r>
      <w:r w:rsidR="002C7BA3" w:rsidRPr="002C7BA3">
        <w:rPr>
          <w:sz w:val="24"/>
          <w:szCs w:val="24"/>
        </w:rPr>
        <w:t>depicts a consistent decrease in both losses, with the validation loss slightly lower than the training loss</w:t>
      </w:r>
      <w:r w:rsidR="00BB2495">
        <w:rPr>
          <w:sz w:val="24"/>
          <w:szCs w:val="24"/>
        </w:rPr>
        <w:t>.</w:t>
      </w:r>
      <w:r w:rsidR="00521710">
        <w:rPr>
          <w:sz w:val="24"/>
          <w:szCs w:val="24"/>
        </w:rPr>
        <w:t xml:space="preserve"> The confusion matrix is as above.</w:t>
      </w:r>
    </w:p>
    <w:p w14:paraId="45DE0F67" w14:textId="760EF557" w:rsidR="005F3D05" w:rsidRDefault="00EB1DF5" w:rsidP="00AA05E7">
      <w:pPr>
        <w:rPr>
          <w:sz w:val="24"/>
          <w:szCs w:val="24"/>
        </w:rPr>
      </w:pPr>
      <w:r>
        <w:rPr>
          <w:noProof/>
        </w:rPr>
        <w:pict w14:anchorId="4D8413BF">
          <v:shape id="_x0000_s1085" type="#_x0000_t202" style="position:absolute;margin-left:50.85pt;margin-top:261.15pt;width:328.65pt;height:21pt;z-index:251658283;mso-position-horizontal-relative:text;mso-position-vertical-relative:text" wrapcoords="-49 0 -49 20880 21600 20880 21600 0 -49 0" stroked="f">
            <v:textbox style="mso-fit-shape-to-text:t" inset="0,0,0,0">
              <w:txbxContent>
                <w:p w14:paraId="5EF652D0" w14:textId="3C540B33" w:rsidR="003423E0" w:rsidRPr="00DD770E" w:rsidRDefault="003423E0" w:rsidP="003423E0">
                  <w:pPr>
                    <w:pStyle w:val="Caption"/>
                    <w:jc w:val="center"/>
                  </w:pPr>
                  <w:r>
                    <w:t xml:space="preserve">Figure </w:t>
                  </w:r>
                  <w:fldSimple w:instr=" STYLEREF 1 \s ">
                    <w:r w:rsidR="00F109F3">
                      <w:rPr>
                        <w:rFonts w:hint="cs"/>
                        <w:noProof/>
                        <w:cs/>
                      </w:rPr>
                      <w:t>‎</w:t>
                    </w:r>
                    <w:r w:rsidR="00F109F3">
                      <w:rPr>
                        <w:noProof/>
                      </w:rPr>
                      <w:t>0</w:t>
                    </w:r>
                  </w:fldSimple>
                  <w:r w:rsidR="00F109F3">
                    <w:noBreakHyphen/>
                  </w:r>
                  <w:fldSimple w:instr=" SEQ Figure \* ARABIC \s 1 ">
                    <w:r w:rsidR="00F109F3">
                      <w:rPr>
                        <w:noProof/>
                      </w:rPr>
                      <w:t>24</w:t>
                    </w:r>
                  </w:fldSimple>
                  <w:r>
                    <w:t xml:space="preserve"> Slightly Unbalanced Training and Validation Loss</w:t>
                  </w:r>
                </w:p>
              </w:txbxContent>
            </v:textbox>
            <w10:wrap type="tight"/>
          </v:shape>
        </w:pict>
      </w:r>
      <w:r w:rsidR="004D1147">
        <w:rPr>
          <w:sz w:val="24"/>
          <w:szCs w:val="24"/>
        </w:rPr>
        <w:br w:type="page"/>
      </w:r>
      <w:r w:rsidR="00491B8D">
        <w:rPr>
          <w:sz w:val="24"/>
          <w:szCs w:val="24"/>
        </w:rPr>
        <w:lastRenderedPageBreak/>
        <w:fldChar w:fldCharType="begin"/>
      </w:r>
      <w:r w:rsidR="00491B8D">
        <w:rPr>
          <w:sz w:val="24"/>
          <w:szCs w:val="24"/>
        </w:rPr>
        <w:instrText xml:space="preserve"> REF _Ref191754583 \h </w:instrText>
      </w:r>
      <w:r w:rsidR="00491B8D">
        <w:rPr>
          <w:sz w:val="24"/>
          <w:szCs w:val="24"/>
        </w:rPr>
      </w:r>
      <w:r w:rsidR="00491B8D">
        <w:rPr>
          <w:sz w:val="24"/>
          <w:szCs w:val="24"/>
        </w:rPr>
        <w:fldChar w:fldCharType="separate"/>
      </w:r>
      <w:r w:rsidR="00491B8D">
        <w:t>Balanced Data</w:t>
      </w:r>
      <w:r w:rsidR="00491B8D">
        <w:rPr>
          <w:sz w:val="24"/>
          <w:szCs w:val="24"/>
        </w:rPr>
        <w:fldChar w:fldCharType="end"/>
      </w:r>
      <w:r w:rsidR="005F3D05" w:rsidRPr="005F3D05">
        <w:rPr>
          <w:sz w:val="24"/>
          <w:szCs w:val="24"/>
        </w:rPr>
        <w:t xml:space="preserve"> illustrates a consistent decrease in both losses, with the validation loss consistently lower than the training loss</w:t>
      </w:r>
      <w:r w:rsidR="00281640">
        <w:rPr>
          <w:sz w:val="24"/>
          <w:szCs w:val="24"/>
        </w:rPr>
        <w:t>.</w:t>
      </w:r>
      <w:r w:rsidR="00C93B67" w:rsidRPr="00C93B67">
        <w:rPr>
          <w:noProof/>
        </w:rPr>
        <w:t xml:space="preserve"> </w:t>
      </w:r>
      <w:r w:rsidR="00AA05E7">
        <w:rPr>
          <w:noProof/>
        </w:rPr>
        <w:t xml:space="preserve"> </w:t>
      </w:r>
      <w:r w:rsidR="00AA05E7" w:rsidRPr="00AA05E7">
        <w:rPr>
          <w:noProof/>
        </w:rPr>
        <w:t>This confusion matrix shows a heart disease prediction model with high accuracy in identifying those without heart disease (176 true negatives), but a significant number of false negatives (40), indicating a risk of missing actual heart disease cases.</w:t>
      </w:r>
    </w:p>
    <w:p w14:paraId="48C634B0" w14:textId="77777777" w:rsidR="00F109F3" w:rsidRDefault="00C93B67" w:rsidP="00F109F3">
      <w:pPr>
        <w:keepNext/>
      </w:pPr>
      <w:r w:rsidRPr="00C93B67">
        <w:rPr>
          <w:noProof/>
          <w:sz w:val="24"/>
          <w:szCs w:val="24"/>
        </w:rPr>
        <w:drawing>
          <wp:anchor distT="0" distB="0" distL="114300" distR="114300" simplePos="0" relativeHeight="251658286" behindDoc="1" locked="0" layoutInCell="1" allowOverlap="1" wp14:anchorId="4FED210F" wp14:editId="69896D46">
            <wp:simplePos x="0" y="0"/>
            <wp:positionH relativeFrom="column">
              <wp:posOffset>-411563</wp:posOffset>
            </wp:positionH>
            <wp:positionV relativeFrom="paragraph">
              <wp:posOffset>141080</wp:posOffset>
            </wp:positionV>
            <wp:extent cx="2926080" cy="2547620"/>
            <wp:effectExtent l="0" t="0" r="0" b="0"/>
            <wp:wrapTight wrapText="bothSides">
              <wp:wrapPolygon edited="0">
                <wp:start x="0" y="0"/>
                <wp:lineTo x="0" y="21482"/>
                <wp:lineTo x="21516" y="21482"/>
                <wp:lineTo x="21516" y="0"/>
                <wp:lineTo x="0" y="0"/>
              </wp:wrapPolygon>
            </wp:wrapTight>
            <wp:docPr id="1292289065" name="Picture 1" descr="A diagram of a heart disea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89065" name="Picture 1" descr="A diagram of a heart disease&#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2926080" cy="2547620"/>
                    </a:xfrm>
                    <a:prstGeom prst="rect">
                      <a:avLst/>
                    </a:prstGeom>
                  </pic:spPr>
                </pic:pic>
              </a:graphicData>
            </a:graphic>
            <wp14:sizeRelH relativeFrom="margin">
              <wp14:pctWidth>0</wp14:pctWidth>
            </wp14:sizeRelH>
            <wp14:sizeRelV relativeFrom="margin">
              <wp14:pctHeight>0</wp14:pctHeight>
            </wp14:sizeRelV>
          </wp:anchor>
        </w:drawing>
      </w:r>
      <w:r w:rsidR="00826DE0" w:rsidRPr="00826DE0">
        <w:rPr>
          <w:noProof/>
          <w:sz w:val="24"/>
          <w:szCs w:val="24"/>
        </w:rPr>
        <w:drawing>
          <wp:inline distT="0" distB="0" distL="0" distR="0" wp14:anchorId="0A69A3AE" wp14:editId="215E3CB0">
            <wp:extent cx="3685758" cy="2886324"/>
            <wp:effectExtent l="0" t="0" r="0" b="0"/>
            <wp:docPr id="190649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9150" name=""/>
                    <pic:cNvPicPr/>
                  </pic:nvPicPr>
                  <pic:blipFill>
                    <a:blip r:embed="rId33"/>
                    <a:stretch>
                      <a:fillRect/>
                    </a:stretch>
                  </pic:blipFill>
                  <pic:spPr>
                    <a:xfrm>
                      <a:off x="0" y="0"/>
                      <a:ext cx="3689616" cy="2889345"/>
                    </a:xfrm>
                    <a:prstGeom prst="rect">
                      <a:avLst/>
                    </a:prstGeom>
                  </pic:spPr>
                </pic:pic>
              </a:graphicData>
            </a:graphic>
          </wp:inline>
        </w:drawing>
      </w:r>
    </w:p>
    <w:p w14:paraId="7A26F22B" w14:textId="479E42A6" w:rsidR="00826DE0" w:rsidRDefault="00F109F3" w:rsidP="00F109F3">
      <w:pPr>
        <w:pStyle w:val="Caption"/>
        <w:jc w:val="center"/>
        <w:rPr>
          <w:sz w:val="24"/>
          <w:szCs w:val="24"/>
        </w:rPr>
      </w:pPr>
      <w:r>
        <w:t xml:space="preserve">Figure </w:t>
      </w:r>
      <w:fldSimple w:instr=" STYLEREF 1 \s ">
        <w:r>
          <w:rPr>
            <w:rFonts w:hint="cs"/>
            <w:noProof/>
            <w:cs/>
          </w:rPr>
          <w:t>‎</w:t>
        </w:r>
        <w:r>
          <w:rPr>
            <w:noProof/>
          </w:rPr>
          <w:t>0</w:t>
        </w:r>
      </w:fldSimple>
      <w:r>
        <w:noBreakHyphen/>
      </w:r>
      <w:fldSimple w:instr=" SEQ Figure \* ARABIC \s 1 ">
        <w:r>
          <w:rPr>
            <w:noProof/>
          </w:rPr>
          <w:t>25</w:t>
        </w:r>
      </w:fldSimple>
      <w:r>
        <w:t xml:space="preserve"> Balanced Data Training and </w:t>
      </w:r>
      <w:r>
        <w:rPr>
          <w:noProof/>
        </w:rPr>
        <w:t>Validation Loss</w:t>
      </w:r>
      <w:r w:rsidR="007C72AD">
        <w:rPr>
          <w:noProof/>
        </w:rPr>
        <w:t xml:space="preserve"> and Confution Matrix</w:t>
      </w:r>
    </w:p>
    <w:p w14:paraId="22B94B28" w14:textId="5CAF7E24" w:rsidR="004D1147" w:rsidRDefault="004D1147" w:rsidP="005502A3">
      <w:pPr>
        <w:rPr>
          <w:sz w:val="24"/>
          <w:szCs w:val="24"/>
        </w:rPr>
      </w:pPr>
    </w:p>
    <w:p w14:paraId="1A208EDE" w14:textId="53872283" w:rsidR="00ED3A2C" w:rsidRDefault="00ED3A2C">
      <w:r>
        <w:br w:type="page"/>
      </w:r>
    </w:p>
    <w:p w14:paraId="2D132560" w14:textId="755160CE" w:rsidR="00611226" w:rsidRDefault="009001FE" w:rsidP="00611226">
      <w:pPr>
        <w:pStyle w:val="Heading2"/>
      </w:pPr>
      <w:bookmarkStart w:id="44" w:name="_Toc191756803"/>
      <w:r>
        <w:lastRenderedPageBreak/>
        <w:t>PCA</w:t>
      </w:r>
      <w:bookmarkEnd w:id="44"/>
    </w:p>
    <w:p w14:paraId="62CB3C84" w14:textId="3DF28686" w:rsidR="00A61993" w:rsidRDefault="00A61993">
      <w:r w:rsidRPr="00A61993">
        <w:t>After performing PCA, only five components were retained. The training and validation loss, as well as the confusion matrix, remain consistent with the original results.</w:t>
      </w:r>
    </w:p>
    <w:p w14:paraId="5790A51F" w14:textId="6DB4A3F1" w:rsidR="009001FE" w:rsidRPr="009001FE" w:rsidRDefault="00EB1DF5" w:rsidP="00756015">
      <w:r>
        <w:rPr>
          <w:noProof/>
        </w:rPr>
        <w:pict w14:anchorId="385A6BAC">
          <v:shape id="_x0000_s1072" type="#_x0000_t202" style="position:absolute;margin-left:74.65pt;margin-top:550.55pt;width:310.1pt;height:21pt;z-index:251658275" wrapcoords="-52 0 -52 20880 21600 20880 21600 0 -52 0" stroked="f">
            <v:textbox style="mso-fit-shape-to-text:t" inset="0,0,0,0">
              <w:txbxContent>
                <w:p w14:paraId="7FE17F3F" w14:textId="24B9990E" w:rsidR="00A671D9" w:rsidRPr="001738D3" w:rsidRDefault="00A671D9" w:rsidP="00A671D9">
                  <w:pPr>
                    <w:pStyle w:val="Caption"/>
                    <w:jc w:val="center"/>
                    <w:rPr>
                      <w:noProof/>
                      <w:sz w:val="22"/>
                      <w:szCs w:val="22"/>
                    </w:rPr>
                  </w:pPr>
                  <w:r>
                    <w:t xml:space="preserve">Figure </w:t>
                  </w:r>
                  <w:fldSimple w:instr=" STYLEREF 1 \s ">
                    <w:r w:rsidR="00F109F3">
                      <w:rPr>
                        <w:rFonts w:hint="cs"/>
                        <w:noProof/>
                        <w:cs/>
                      </w:rPr>
                      <w:t>‎</w:t>
                    </w:r>
                    <w:r w:rsidR="00F109F3">
                      <w:rPr>
                        <w:noProof/>
                      </w:rPr>
                      <w:t>0</w:t>
                    </w:r>
                  </w:fldSimple>
                  <w:r w:rsidR="00F109F3">
                    <w:noBreakHyphen/>
                  </w:r>
                  <w:fldSimple w:instr=" SEQ Figure \* ARABIC \s 1 ">
                    <w:r w:rsidR="00F109F3">
                      <w:rPr>
                        <w:noProof/>
                      </w:rPr>
                      <w:t>26</w:t>
                    </w:r>
                  </w:fldSimple>
                  <w:r>
                    <w:t xml:space="preserve"> PCA Confusion Matrix</w:t>
                  </w:r>
                </w:p>
              </w:txbxContent>
            </v:textbox>
            <w10:wrap type="tight"/>
          </v:shape>
        </w:pict>
      </w:r>
      <w:r w:rsidR="004A5726" w:rsidRPr="00264ED8">
        <w:rPr>
          <w:noProof/>
        </w:rPr>
        <w:drawing>
          <wp:anchor distT="0" distB="0" distL="114300" distR="114300" simplePos="0" relativeHeight="251658246" behindDoc="1" locked="0" layoutInCell="1" allowOverlap="1" wp14:anchorId="4087ED78" wp14:editId="2B7E442F">
            <wp:simplePos x="0" y="0"/>
            <wp:positionH relativeFrom="column">
              <wp:posOffset>756010</wp:posOffset>
            </wp:positionH>
            <wp:positionV relativeFrom="paragraph">
              <wp:posOffset>3505464</wp:posOffset>
            </wp:positionV>
            <wp:extent cx="3938270" cy="3470275"/>
            <wp:effectExtent l="0" t="0" r="0" b="0"/>
            <wp:wrapTight wrapText="bothSides">
              <wp:wrapPolygon edited="0">
                <wp:start x="0" y="0"/>
                <wp:lineTo x="0" y="21462"/>
                <wp:lineTo x="21523" y="21462"/>
                <wp:lineTo x="21523" y="0"/>
                <wp:lineTo x="0" y="0"/>
              </wp:wrapPolygon>
            </wp:wrapTight>
            <wp:docPr id="1516468935"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68935" name="Picture 1" descr="A blue squares with white text&#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3938270" cy="3470275"/>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32FABEE7">
          <v:shape id="_x0000_s1071" type="#_x0000_t202" style="position:absolute;margin-left:40.1pt;margin-top:259.5pt;width:364.9pt;height:21pt;z-index:251658274;mso-position-horizontal-relative:text;mso-position-vertical-relative:text" wrapcoords="-44 0 -44 20880 21600 20880 21600 0 -44 0" stroked="f">
            <v:textbox style="mso-fit-shape-to-text:t" inset="0,0,0,0">
              <w:txbxContent>
                <w:p w14:paraId="587A6F12" w14:textId="510CEB7C" w:rsidR="00A671D9" w:rsidRPr="00810BFE" w:rsidRDefault="00A671D9" w:rsidP="00A671D9">
                  <w:pPr>
                    <w:pStyle w:val="Caption"/>
                    <w:jc w:val="center"/>
                    <w:rPr>
                      <w:sz w:val="22"/>
                      <w:szCs w:val="22"/>
                    </w:rPr>
                  </w:pPr>
                  <w:r>
                    <w:t xml:space="preserve">Figure </w:t>
                  </w:r>
                  <w:fldSimple w:instr=" STYLEREF 1 \s ">
                    <w:r w:rsidR="00F109F3">
                      <w:rPr>
                        <w:rFonts w:hint="cs"/>
                        <w:noProof/>
                        <w:cs/>
                      </w:rPr>
                      <w:t>‎</w:t>
                    </w:r>
                    <w:r w:rsidR="00F109F3">
                      <w:rPr>
                        <w:noProof/>
                      </w:rPr>
                      <w:t>0</w:t>
                    </w:r>
                  </w:fldSimple>
                  <w:r w:rsidR="00F109F3">
                    <w:noBreakHyphen/>
                  </w:r>
                  <w:fldSimple w:instr=" SEQ Figure \* ARABIC \s 1 ">
                    <w:r w:rsidR="00F109F3">
                      <w:rPr>
                        <w:noProof/>
                      </w:rPr>
                      <w:t>27</w:t>
                    </w:r>
                  </w:fldSimple>
                  <w:r>
                    <w:t xml:space="preserve"> PCA Training and Validation Loss</w:t>
                  </w:r>
                </w:p>
              </w:txbxContent>
            </v:textbox>
            <w10:wrap type="tight"/>
          </v:shape>
        </w:pict>
      </w:r>
      <w:r w:rsidR="004A5726" w:rsidRPr="00611226">
        <w:rPr>
          <w:noProof/>
        </w:rPr>
        <w:drawing>
          <wp:anchor distT="0" distB="0" distL="114300" distR="114300" simplePos="0" relativeHeight="251658245" behindDoc="1" locked="0" layoutInCell="1" allowOverlap="1" wp14:anchorId="19D4FB59" wp14:editId="62E2A26E">
            <wp:simplePos x="0" y="0"/>
            <wp:positionH relativeFrom="column">
              <wp:posOffset>685165</wp:posOffset>
            </wp:positionH>
            <wp:positionV relativeFrom="paragraph">
              <wp:posOffset>-3810</wp:posOffset>
            </wp:positionV>
            <wp:extent cx="4123055" cy="3265805"/>
            <wp:effectExtent l="0" t="0" r="0" b="0"/>
            <wp:wrapTight wrapText="bothSides">
              <wp:wrapPolygon edited="0">
                <wp:start x="0" y="0"/>
                <wp:lineTo x="0" y="21419"/>
                <wp:lineTo x="21457" y="21419"/>
                <wp:lineTo x="21457" y="0"/>
                <wp:lineTo x="0" y="0"/>
              </wp:wrapPolygon>
            </wp:wrapTight>
            <wp:docPr id="1024523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23855" name=""/>
                    <pic:cNvPicPr/>
                  </pic:nvPicPr>
                  <pic:blipFill>
                    <a:blip r:embed="rId35">
                      <a:extLst>
                        <a:ext uri="{28A0092B-C50C-407E-A947-70E740481C1C}">
                          <a14:useLocalDpi xmlns:a14="http://schemas.microsoft.com/office/drawing/2010/main" val="0"/>
                        </a:ext>
                      </a:extLst>
                    </a:blip>
                    <a:stretch>
                      <a:fillRect/>
                    </a:stretch>
                  </pic:blipFill>
                  <pic:spPr>
                    <a:xfrm>
                      <a:off x="0" y="0"/>
                      <a:ext cx="4123055" cy="3265805"/>
                    </a:xfrm>
                    <a:prstGeom prst="rect">
                      <a:avLst/>
                    </a:prstGeom>
                  </pic:spPr>
                </pic:pic>
              </a:graphicData>
            </a:graphic>
            <wp14:sizeRelH relativeFrom="margin">
              <wp14:pctWidth>0</wp14:pctWidth>
            </wp14:sizeRelH>
            <wp14:sizeRelV relativeFrom="margin">
              <wp14:pctHeight>0</wp14:pctHeight>
            </wp14:sizeRelV>
          </wp:anchor>
        </w:drawing>
      </w:r>
      <w:r w:rsidR="009001FE">
        <w:br w:type="page"/>
      </w:r>
    </w:p>
    <w:p w14:paraId="5370A03F" w14:textId="77777777" w:rsidR="00BE0B09" w:rsidRDefault="00BE0B09" w:rsidP="00BE0B09">
      <w:pPr>
        <w:pStyle w:val="Heading1"/>
        <w:rPr>
          <w:rtl/>
        </w:rPr>
      </w:pPr>
      <w:bookmarkStart w:id="45" w:name="_Toc191756804"/>
      <w:r>
        <w:lastRenderedPageBreak/>
        <w:t>Discussion and Conclusions</w:t>
      </w:r>
      <w:bookmarkEnd w:id="45"/>
    </w:p>
    <w:p w14:paraId="4BCB07BB" w14:textId="0BA530CE" w:rsidR="00BE0B09" w:rsidRDefault="00BE0B09" w:rsidP="00BE0B09">
      <w:pPr>
        <w:pStyle w:val="Heading2"/>
      </w:pPr>
      <w:bookmarkStart w:id="46" w:name="_Toc191756805"/>
      <w:r>
        <w:t>ML Model Vs. Basic Neural Network</w:t>
      </w:r>
      <w:bookmarkEnd w:id="46"/>
    </w:p>
    <w:p w14:paraId="5A2BCF33" w14:textId="3EDBF4D2" w:rsidR="00BE0B09" w:rsidRPr="00BE0B09" w:rsidRDefault="57DB78D7" w:rsidP="00BE0B09">
      <w:r>
        <w:t>The results indicate that while logistic regression performed well with an accuracy of 85%, the basic neural network with 16 neurons and a default activation function demonstrated similar accuracy but exhibited signs of slight overfitting.</w:t>
      </w:r>
      <w:r w:rsidR="030482EE">
        <w:t xml:space="preserve"> </w:t>
      </w:r>
      <w:r w:rsidR="001C706A">
        <w:t xml:space="preserve"> The confusion matrices of both the ML model and the neural network turned out to be exactly the same</w:t>
      </w:r>
      <w:r w:rsidR="009614AE">
        <w:t xml:space="preserve"> therefore, F1 score, precision and recall are </w:t>
      </w:r>
      <w:r w:rsidR="004023C2">
        <w:t>identical</w:t>
      </w:r>
      <w:r w:rsidR="00490946">
        <w:t>.</w:t>
      </w:r>
    </w:p>
    <w:p w14:paraId="7C6F8766" w14:textId="173A678A" w:rsidR="00BF55B3" w:rsidRDefault="00BF55B3">
      <w:pPr>
        <w:pStyle w:val="Heading2"/>
      </w:pPr>
      <w:bookmarkStart w:id="47" w:name="_Toc191756806"/>
      <w:r>
        <w:t>Hyperparameters Fine-Tune</w:t>
      </w:r>
      <w:bookmarkEnd w:id="47"/>
    </w:p>
    <w:p w14:paraId="205C39A7" w14:textId="39064BDF" w:rsidR="00BF55B3" w:rsidRPr="00C93029" w:rsidRDefault="630EB9D4" w:rsidP="00BF55B3">
      <w:r w:rsidRPr="00C93029">
        <w:rPr>
          <w:rFonts w:ascii="Aptos" w:eastAsia="Aptos" w:hAnsi="Aptos" w:cs="Aptos"/>
        </w:rPr>
        <w:t>Hyperparameter tuning revealed that increasing the learning rate resulted in greater instability, causing fluctuations in validation loss. Additionally, a higher number of neurons led to overfitting, as indicated by a noticeable gap between training and validation loss. While different activation functions (</w:t>
      </w:r>
      <w:proofErr w:type="spellStart"/>
      <w:r w:rsidRPr="00C93029">
        <w:rPr>
          <w:rFonts w:ascii="Aptos" w:eastAsia="Aptos" w:hAnsi="Aptos" w:cs="Aptos"/>
        </w:rPr>
        <w:t>ReLU</w:t>
      </w:r>
      <w:proofErr w:type="spellEnd"/>
      <w:r w:rsidRPr="00C93029">
        <w:rPr>
          <w:rFonts w:ascii="Aptos" w:eastAsia="Aptos" w:hAnsi="Aptos" w:cs="Aptos"/>
        </w:rPr>
        <w:t xml:space="preserve">, Sigmoid, Tanh) showed only marginal performance differences, </w:t>
      </w:r>
      <w:proofErr w:type="spellStart"/>
      <w:r w:rsidRPr="00C93029">
        <w:rPr>
          <w:rFonts w:ascii="Aptos" w:eastAsia="Aptos" w:hAnsi="Aptos" w:cs="Aptos"/>
        </w:rPr>
        <w:t>ReLU</w:t>
      </w:r>
      <w:proofErr w:type="spellEnd"/>
      <w:r w:rsidRPr="00C93029">
        <w:rPr>
          <w:rFonts w:ascii="Aptos" w:eastAsia="Aptos" w:hAnsi="Aptos" w:cs="Aptos"/>
        </w:rPr>
        <w:t xml:space="preserve"> generally provided better stability throughout training.</w:t>
      </w:r>
    </w:p>
    <w:p w14:paraId="0480D7BE" w14:textId="72F5139A" w:rsidR="00AA4B50" w:rsidRDefault="00AA4B50">
      <w:pPr>
        <w:pStyle w:val="Heading2"/>
      </w:pPr>
      <w:bookmarkStart w:id="48" w:name="_Toc191756807"/>
      <w:r>
        <w:t>Dataset Modifications</w:t>
      </w:r>
      <w:bookmarkEnd w:id="48"/>
    </w:p>
    <w:p w14:paraId="3C2CA80E" w14:textId="73924425" w:rsidR="00AA4B50" w:rsidRPr="00AA4B50" w:rsidRDefault="5142BF2D" w:rsidP="00AA4B50">
      <w:r>
        <w:t>The quality of the dataset played a crucial role in model performance. In the improved dataset, where outliers were removed and the target classes were balanced, the network achieved an accuracy of 91%, demonstrating smoother training convergence with reduced fluctuations in weight updates. This dataset allowed the model to identify patterns more effectively, as indicated by a lower number of false negatives in the confusion matrix.</w:t>
      </w:r>
    </w:p>
    <w:p w14:paraId="2FE67A92" w14:textId="0FB36897" w:rsidR="00AA4B50" w:rsidRPr="00AA4B50" w:rsidRDefault="5142BF2D" w:rsidP="0099165C">
      <w:r>
        <w:t>Conversely, in the worst dataset, where key features were removed, accuracy dropped to 77%. Training and validation loss curves showed instability, and the model failed to generalize, likely due to the loss of critical predictive information. The confusion matrix further highlighted that a significant number of heart disease cases were misclassified, which could have severe real-world implications for patient outcomes.</w:t>
      </w:r>
    </w:p>
    <w:p w14:paraId="06E27C4F" w14:textId="5A8A1455" w:rsidR="00C1248A" w:rsidRDefault="00C1248A">
      <w:pPr>
        <w:pStyle w:val="Heading2"/>
      </w:pPr>
      <w:bookmarkStart w:id="49" w:name="_Toc191756808"/>
      <w:r>
        <w:t>Improved Network Architecture</w:t>
      </w:r>
      <w:bookmarkEnd w:id="49"/>
    </w:p>
    <w:p w14:paraId="35CB3527" w14:textId="70C0937C" w:rsidR="00C1248A" w:rsidRPr="00C93029" w:rsidRDefault="30BADF68" w:rsidP="00C1248A">
      <w:r w:rsidRPr="00C93029">
        <w:rPr>
          <w:rFonts w:ascii="Aptos" w:eastAsia="Aptos" w:hAnsi="Aptos" w:cs="Aptos"/>
        </w:rPr>
        <w:t>To enhance the model’s architecture, several modifications were introduced, leading to a more robust and generalizable network. Batch Normalization was incorporated to stabilize learning and accelerate convergence, while the Adam Optimizer with Weight Decay (learning rate = 0.001, weight decay = 0.01) helped mitigate overfitting and improve generalization. Additionally, a revised network structure with 12 neurons and a sigmoid activation function provided better overall stability. As a result, the improved model achieved 85.33% accuracy</w:t>
      </w:r>
      <w:r w:rsidR="006D2FA4" w:rsidRPr="00C93029">
        <w:rPr>
          <w:rFonts w:ascii="Aptos" w:eastAsia="Aptos" w:hAnsi="Aptos" w:cs="Aptos"/>
        </w:rPr>
        <w:t>.</w:t>
      </w:r>
      <w:r w:rsidRPr="00C93029">
        <w:rPr>
          <w:rFonts w:ascii="Aptos" w:eastAsia="Aptos" w:hAnsi="Aptos" w:cs="Aptos"/>
        </w:rPr>
        <w:t xml:space="preserve"> These enhancements made the network a reliable tool for heart disease prediction, demonstrating the importance of fine-tuning both architectural design and optimization strategies.</w:t>
      </w:r>
    </w:p>
    <w:p w14:paraId="484676D0" w14:textId="40AEB60B" w:rsidR="003904D1" w:rsidRDefault="003904D1">
      <w:pPr>
        <w:pStyle w:val="Heading2"/>
      </w:pPr>
      <w:bookmarkStart w:id="50" w:name="_Toc191756809"/>
      <w:r>
        <w:t>MCC Metric</w:t>
      </w:r>
      <w:bookmarkEnd w:id="50"/>
    </w:p>
    <w:p w14:paraId="2842D07B" w14:textId="322715BE" w:rsidR="003904D1" w:rsidRPr="003904D1" w:rsidRDefault="03C77327" w:rsidP="009F1CC4">
      <w:pPr>
        <w:rPr>
          <w:rFonts w:ascii="Aptos" w:eastAsia="Aptos" w:hAnsi="Aptos" w:cs="Aptos"/>
        </w:rPr>
      </w:pPr>
      <w:r w:rsidRPr="00ED576A">
        <w:rPr>
          <w:rFonts w:ascii="Aptos" w:eastAsia="Aptos" w:hAnsi="Aptos" w:cs="Aptos"/>
        </w:rPr>
        <w:t xml:space="preserve">The Matthews Correlation Coefficient (MCC) is a reliable metric that evaluates classification performance by considering true positives, true negatives, false positives, </w:t>
      </w:r>
      <w:r w:rsidRPr="00ED576A">
        <w:rPr>
          <w:rFonts w:ascii="Aptos" w:eastAsia="Aptos" w:hAnsi="Aptos" w:cs="Aptos"/>
        </w:rPr>
        <w:lastRenderedPageBreak/>
        <w:t>and false negatives, making it particularly useful for imbalanced datasets.</w:t>
      </w:r>
      <w:r w:rsidR="003904D1" w:rsidRPr="00ED576A">
        <w:br/>
      </w:r>
      <w:r w:rsidR="0D90CCB6" w:rsidRPr="00375EAE">
        <w:rPr>
          <w:rFonts w:ascii="Aptos" w:eastAsia="Aptos" w:hAnsi="Aptos" w:cs="Aptos"/>
        </w:rPr>
        <w:t>The MCC score of ~0.75–0.8, confirming a strong correlation between predictions and actual classifications.</w:t>
      </w:r>
      <w:r w:rsidR="0D90CCB6" w:rsidRPr="00ED576A">
        <w:rPr>
          <w:rFonts w:ascii="Aptos" w:eastAsia="Aptos" w:hAnsi="Aptos" w:cs="Aptos"/>
        </w:rPr>
        <w:t xml:space="preserve"> </w:t>
      </w:r>
    </w:p>
    <w:p w14:paraId="7C464800" w14:textId="6C409D3B" w:rsidR="008F4399" w:rsidRDefault="008F4399">
      <w:pPr>
        <w:pStyle w:val="Heading2"/>
      </w:pPr>
      <w:bookmarkStart w:id="51" w:name="_Toc191756810"/>
      <w:r>
        <w:t>Imbalanced Dataset Scenarios</w:t>
      </w:r>
      <w:bookmarkEnd w:id="51"/>
    </w:p>
    <w:p w14:paraId="49AF0691" w14:textId="18178D78" w:rsidR="1A2E252C" w:rsidRPr="008E41BE" w:rsidRDefault="15A09416" w:rsidP="1A2E252C">
      <w:r w:rsidRPr="008E41BE">
        <w:rPr>
          <w:rFonts w:ascii="Aptos" w:eastAsia="Aptos" w:hAnsi="Aptos" w:cs="Aptos"/>
        </w:rPr>
        <w:t>To assess the impact of class distribution on model performance, three levels of balancing were applied: unbalanced data achieved 84% accuracy, slightly balanced data improved accuracy to 86.09%, while fully balanced data resulted in a decrease to 80.74% accuracy. Although balancing helped reduce class bias, over-balancing led to a decline in performance, likely due to information loss from excessive resampling. These findings highlight the importance of maintaining a strategic balance in dataset preparation, rather than aiming for a strict 50-50 class distribution, to ensure optimal model generalization and predictive accuracy.</w:t>
      </w:r>
    </w:p>
    <w:p w14:paraId="1103A4B8" w14:textId="425C4005" w:rsidR="000278B2" w:rsidRDefault="000278B2">
      <w:pPr>
        <w:pStyle w:val="Heading2"/>
      </w:pPr>
      <w:bookmarkStart w:id="52" w:name="_Toc191756811"/>
      <w:r>
        <w:t>PCA</w:t>
      </w:r>
      <w:bookmarkEnd w:id="52"/>
    </w:p>
    <w:p w14:paraId="3BB2A313" w14:textId="0FF6B805" w:rsidR="772574C7" w:rsidRDefault="772574C7" w:rsidP="48F1809F">
      <w:pPr>
        <w:spacing w:before="240" w:after="240"/>
      </w:pPr>
      <w:r w:rsidRPr="48F1809F">
        <w:rPr>
          <w:rFonts w:ascii="Aptos" w:eastAsia="Aptos" w:hAnsi="Aptos" w:cs="Aptos"/>
        </w:rPr>
        <w:t xml:space="preserve"> To assess the effect of </w:t>
      </w:r>
      <w:r w:rsidRPr="0035734D">
        <w:rPr>
          <w:rFonts w:ascii="Aptos" w:eastAsia="Aptos" w:hAnsi="Aptos" w:cs="Aptos"/>
        </w:rPr>
        <w:t>dimensionality reduction</w:t>
      </w:r>
      <w:r w:rsidRPr="48F1809F">
        <w:rPr>
          <w:rFonts w:ascii="Aptos" w:eastAsia="Aptos" w:hAnsi="Aptos" w:cs="Aptos"/>
        </w:rPr>
        <w:t xml:space="preserve"> on model performance, </w:t>
      </w:r>
      <w:r w:rsidRPr="0035734D">
        <w:rPr>
          <w:rFonts w:ascii="Aptos" w:eastAsia="Aptos" w:hAnsi="Aptos" w:cs="Aptos"/>
        </w:rPr>
        <w:t xml:space="preserve">Principal Component Analysis (PCA) </w:t>
      </w:r>
      <w:r w:rsidRPr="48F1809F">
        <w:rPr>
          <w:rFonts w:ascii="Aptos" w:eastAsia="Aptos" w:hAnsi="Aptos" w:cs="Aptos"/>
        </w:rPr>
        <w:t xml:space="preserve">was applied, retaining </w:t>
      </w:r>
      <w:r w:rsidRPr="48F1809F">
        <w:rPr>
          <w:rFonts w:ascii="Aptos" w:eastAsia="Aptos" w:hAnsi="Aptos" w:cs="Aptos"/>
          <w:b/>
          <w:bCs/>
        </w:rPr>
        <w:t>five principal components</w:t>
      </w:r>
      <w:r w:rsidRPr="48F1809F">
        <w:rPr>
          <w:rFonts w:ascii="Aptos" w:eastAsia="Aptos" w:hAnsi="Aptos" w:cs="Aptos"/>
        </w:rPr>
        <w:t xml:space="preserve">. The explained variance ratio of these components was </w:t>
      </w:r>
      <w:r w:rsidRPr="48F1809F">
        <w:rPr>
          <w:rFonts w:ascii="Aptos" w:eastAsia="Aptos" w:hAnsi="Aptos" w:cs="Aptos"/>
          <w:b/>
          <w:bCs/>
        </w:rPr>
        <w:t>[0.26, 0.12, 0.11, 0.09, 0.08]</w:t>
      </w:r>
      <w:r w:rsidRPr="48F1809F">
        <w:rPr>
          <w:rFonts w:ascii="Aptos" w:eastAsia="Aptos" w:hAnsi="Aptos" w:cs="Aptos"/>
        </w:rPr>
        <w:t>, indicating that while the dataset’s dimensionality was significantly reduced, a substantial portion of the information was preserved.</w:t>
      </w:r>
    </w:p>
    <w:p w14:paraId="082493C5" w14:textId="0358415F" w:rsidR="48F1809F" w:rsidRDefault="772574C7" w:rsidP="00073B2D">
      <w:pPr>
        <w:spacing w:before="240" w:after="240"/>
      </w:pPr>
      <w:r w:rsidRPr="48F1809F">
        <w:rPr>
          <w:rFonts w:ascii="Aptos" w:eastAsia="Aptos" w:hAnsi="Aptos" w:cs="Aptos"/>
        </w:rPr>
        <w:t>Interestingly, despite the lower number of features, the model’s</w:t>
      </w:r>
      <w:r w:rsidRPr="0035734D">
        <w:rPr>
          <w:rFonts w:ascii="Aptos" w:eastAsia="Aptos" w:hAnsi="Aptos" w:cs="Aptos"/>
        </w:rPr>
        <w:t xml:space="preserve"> training and validation loss remained consistent, </w:t>
      </w:r>
      <w:r w:rsidRPr="48F1809F">
        <w:rPr>
          <w:rFonts w:ascii="Aptos" w:eastAsia="Aptos" w:hAnsi="Aptos" w:cs="Aptos"/>
        </w:rPr>
        <w:t xml:space="preserve">and the confusion matrix </w:t>
      </w:r>
      <w:r w:rsidRPr="0035734D">
        <w:rPr>
          <w:rFonts w:ascii="Aptos" w:eastAsia="Aptos" w:hAnsi="Aptos" w:cs="Aptos"/>
          <w:b/>
          <w:bCs/>
        </w:rPr>
        <w:t>showed no significant difference from the original model</w:t>
      </w:r>
      <w:r w:rsidRPr="48F1809F">
        <w:rPr>
          <w:rFonts w:ascii="Aptos" w:eastAsia="Aptos" w:hAnsi="Aptos" w:cs="Aptos"/>
        </w:rPr>
        <w:t xml:space="preserve">. This suggests that </w:t>
      </w:r>
      <w:r w:rsidRPr="48F1809F">
        <w:rPr>
          <w:rFonts w:ascii="Aptos" w:eastAsia="Aptos" w:hAnsi="Aptos" w:cs="Aptos"/>
          <w:b/>
          <w:bCs/>
        </w:rPr>
        <w:t>the key predictive features were effectively retained</w:t>
      </w:r>
      <w:r w:rsidRPr="48F1809F">
        <w:rPr>
          <w:rFonts w:ascii="Aptos" w:eastAsia="Aptos" w:hAnsi="Aptos" w:cs="Aptos"/>
        </w:rPr>
        <w:t xml:space="preserve"> even after dimensionality reduction.</w:t>
      </w:r>
    </w:p>
    <w:p w14:paraId="018E5D64" w14:textId="77777777" w:rsidR="009B6AED" w:rsidRDefault="00210274" w:rsidP="009B6AED">
      <w:pPr>
        <w:pStyle w:val="Heading1"/>
        <w:spacing w:before="240" w:after="240"/>
      </w:pPr>
      <w:bookmarkStart w:id="53" w:name="_Toc191756812"/>
      <w:r>
        <w:t>Fu</w:t>
      </w:r>
      <w:r w:rsidR="00D31229">
        <w:t xml:space="preserve">ture </w:t>
      </w:r>
      <w:r w:rsidR="00D77918">
        <w:t>Work</w:t>
      </w:r>
      <w:bookmarkEnd w:id="53"/>
    </w:p>
    <w:p w14:paraId="64C28ED3" w14:textId="6EE8B972" w:rsidR="00F34E31" w:rsidRPr="00F34E31" w:rsidRDefault="00F34E31" w:rsidP="00F34E31">
      <w:r>
        <w:t xml:space="preserve">Several </w:t>
      </w:r>
      <w:r w:rsidR="00760700">
        <w:t xml:space="preserve">potential </w:t>
      </w:r>
      <w:r w:rsidRPr="009B6AED">
        <w:rPr>
          <w:rFonts w:ascii="Aptos" w:eastAsia="Aptos" w:hAnsi="Aptos" w:cs="Aptos"/>
        </w:rPr>
        <w:t>improvements can be explored</w:t>
      </w:r>
      <w:r w:rsidRPr="441CE2B6">
        <w:rPr>
          <w:rFonts w:eastAsiaTheme="minorEastAsia"/>
        </w:rPr>
        <w:t xml:space="preserve"> to enhance model performance and practical applicability:</w:t>
      </w:r>
    </w:p>
    <w:p w14:paraId="4A147C34" w14:textId="77777777" w:rsidR="009B6AED" w:rsidRDefault="009B6AED" w:rsidP="009B6AED">
      <w:pPr>
        <w:pStyle w:val="ListParagraph"/>
        <w:numPr>
          <w:ilvl w:val="0"/>
          <w:numId w:val="14"/>
        </w:numPr>
        <w:spacing w:after="0"/>
      </w:pPr>
      <w:r w:rsidRPr="3AE61C96">
        <w:rPr>
          <w:b/>
          <w:bCs/>
        </w:rPr>
        <w:t>Expanding the Dataset:</w:t>
      </w:r>
      <w:r w:rsidRPr="3AE61C96">
        <w:t xml:space="preserve"> Increasing sample size or integrating additional clinical datasets may improve generalizability.</w:t>
      </w:r>
    </w:p>
    <w:p w14:paraId="0EEDB5C1" w14:textId="18FF7388" w:rsidR="009B6AED" w:rsidRDefault="009B6AED" w:rsidP="009B6AED">
      <w:pPr>
        <w:pStyle w:val="ListParagraph"/>
        <w:numPr>
          <w:ilvl w:val="0"/>
          <w:numId w:val="14"/>
        </w:numPr>
        <w:spacing w:after="0"/>
      </w:pPr>
      <w:r w:rsidRPr="3AE61C96">
        <w:rPr>
          <w:b/>
          <w:bCs/>
        </w:rPr>
        <w:t>Feature Engineering:</w:t>
      </w:r>
      <w:r w:rsidRPr="3AE61C96">
        <w:t xml:space="preserve"> Incorporating domain-specific medical insights</w:t>
      </w:r>
      <w:r w:rsidR="00457096">
        <w:t xml:space="preserve"> </w:t>
      </w:r>
      <w:r w:rsidRPr="3AE61C96">
        <w:t>could refine predictions.</w:t>
      </w:r>
    </w:p>
    <w:p w14:paraId="68E1155F" w14:textId="77777777" w:rsidR="009B6AED" w:rsidRDefault="009B6AED" w:rsidP="009B6AED">
      <w:pPr>
        <w:pStyle w:val="ListParagraph"/>
        <w:numPr>
          <w:ilvl w:val="0"/>
          <w:numId w:val="14"/>
        </w:numPr>
        <w:spacing w:after="0"/>
      </w:pPr>
      <w:r w:rsidRPr="3AE61C96">
        <w:rPr>
          <w:b/>
          <w:bCs/>
        </w:rPr>
        <w:t>Real-World Implementation:</w:t>
      </w:r>
      <w:r w:rsidRPr="3AE61C96">
        <w:t xml:space="preserve"> Deploying the model in a clinical decision-support system and validating it with real patient data would assess its practical utility.</w:t>
      </w:r>
    </w:p>
    <w:p w14:paraId="1DFDC4D7" w14:textId="77777777" w:rsidR="009B6AED" w:rsidRDefault="009B6AED" w:rsidP="009B6AED">
      <w:pPr>
        <w:pStyle w:val="ListParagraph"/>
        <w:numPr>
          <w:ilvl w:val="0"/>
          <w:numId w:val="14"/>
        </w:numPr>
        <w:spacing w:after="0"/>
      </w:pPr>
      <w:r w:rsidRPr="3AE61C96">
        <w:rPr>
          <w:b/>
          <w:bCs/>
        </w:rPr>
        <w:t>Explainability Techniques:</w:t>
      </w:r>
      <w:r w:rsidRPr="3AE61C96">
        <w:t xml:space="preserve"> Applying </w:t>
      </w:r>
      <w:r w:rsidRPr="00BE2C50">
        <w:t>SHAP (</w:t>
      </w:r>
      <w:proofErr w:type="spellStart"/>
      <w:r w:rsidRPr="00BE2C50">
        <w:t>SHapley</w:t>
      </w:r>
      <w:proofErr w:type="spellEnd"/>
      <w:r w:rsidRPr="00BE2C50">
        <w:t xml:space="preserve"> Additive </w:t>
      </w:r>
      <w:proofErr w:type="spellStart"/>
      <w:r w:rsidRPr="00BE2C50">
        <w:t>exPlanations</w:t>
      </w:r>
      <w:proofErr w:type="spellEnd"/>
      <w:r w:rsidRPr="00BE2C50">
        <w:t>) or LIME (Local Interpretable Model-agnostic Explanations)</w:t>
      </w:r>
      <w:r w:rsidRPr="3AE61C96">
        <w:t xml:space="preserve"> can help increase model interpretability for healthcare professionals.</w:t>
      </w:r>
    </w:p>
    <w:p w14:paraId="2B753217" w14:textId="77777777" w:rsidR="009B6AED" w:rsidRDefault="009B6AED" w:rsidP="009B6AED">
      <w:pPr>
        <w:pStyle w:val="ListParagraph"/>
        <w:numPr>
          <w:ilvl w:val="0"/>
          <w:numId w:val="14"/>
        </w:numPr>
        <w:spacing w:after="0"/>
      </w:pPr>
      <w:r w:rsidRPr="3AE61C96">
        <w:rPr>
          <w:b/>
          <w:bCs/>
        </w:rPr>
        <w:t>Time-Series Analysis:</w:t>
      </w:r>
      <w:r w:rsidRPr="3AE61C96">
        <w:t xml:space="preserve"> Considering longitudinal patient data rather than static clinical records could improve early disease detection.</w:t>
      </w:r>
    </w:p>
    <w:p w14:paraId="66FD86FF" w14:textId="47A01240" w:rsidR="76C07FD4" w:rsidRDefault="76C07FD4" w:rsidP="4331455D">
      <w:pPr>
        <w:pStyle w:val="ListParagraph"/>
        <w:numPr>
          <w:ilvl w:val="0"/>
          <w:numId w:val="14"/>
        </w:numPr>
        <w:spacing w:after="0"/>
      </w:pPr>
      <w:r w:rsidRPr="4331455D">
        <w:rPr>
          <w:b/>
          <w:bCs/>
        </w:rPr>
        <w:t>PCA and Other Feature Selection Comparisons</w:t>
      </w:r>
      <w:r w:rsidR="002C0A17">
        <w:rPr>
          <w:b/>
          <w:bCs/>
        </w:rPr>
        <w:t>:</w:t>
      </w:r>
    </w:p>
    <w:p w14:paraId="4255D0C1" w14:textId="04BE6622" w:rsidR="16C03B2F" w:rsidRDefault="76C07FD4" w:rsidP="00261D27">
      <w:pPr>
        <w:pStyle w:val="ListParagraph"/>
        <w:spacing w:after="0"/>
      </w:pPr>
      <w:r w:rsidRPr="4331455D">
        <w:lastRenderedPageBreak/>
        <w:t xml:space="preserve">While PCA was used for dimensionality reduction, alternative techniques like </w:t>
      </w:r>
      <w:r w:rsidRPr="16A7F2AF">
        <w:t>LASSO Regression, Recursive Feature Elimination (RFE), and Autoencoder</w:t>
      </w:r>
      <w:r w:rsidRPr="4C1BB5E2">
        <w:t>s</w:t>
      </w:r>
      <w:r w:rsidRPr="4331455D">
        <w:t xml:space="preserve"> could be compared to </w:t>
      </w:r>
      <w:r w:rsidR="00253355" w:rsidRPr="4331455D">
        <w:t>assessing</w:t>
      </w:r>
      <w:r w:rsidRPr="4331455D">
        <w:t xml:space="preserve"> the best approach for maintaining predictive power while reducing computational complexity.</w:t>
      </w:r>
    </w:p>
    <w:p w14:paraId="4CDC5D62" w14:textId="26445C84" w:rsidR="000152EE" w:rsidRDefault="009B6AED" w:rsidP="009B6AED">
      <w:pPr>
        <w:spacing w:before="240" w:after="240"/>
      </w:pPr>
      <w:r w:rsidRPr="3AE61C96">
        <w:t xml:space="preserve">By addressing these areas, future work can improve </w:t>
      </w:r>
      <w:r w:rsidRPr="003B7F40">
        <w:t>heart failure prediction models,</w:t>
      </w:r>
      <w:r w:rsidRPr="3AE61C96">
        <w:t xml:space="preserve"> making them more reliable, interpretable, and effective in </w:t>
      </w:r>
      <w:r w:rsidRPr="003B7F40">
        <w:t>real-world clinical applications</w:t>
      </w:r>
      <w:r w:rsidRPr="3AE61C96">
        <w:t>.</w:t>
      </w:r>
    </w:p>
    <w:bookmarkStart w:id="54" w:name="_Toc191756813" w:displacedByCustomXml="next"/>
    <w:sdt>
      <w:sdtPr>
        <w:rPr>
          <w:rFonts w:asciiTheme="minorHAnsi" w:eastAsiaTheme="minorEastAsia" w:hAnsiTheme="minorHAnsi" w:cstheme="minorBidi"/>
          <w:color w:val="auto"/>
          <w:sz w:val="22"/>
          <w:szCs w:val="22"/>
        </w:rPr>
        <w:id w:val="-712570334"/>
        <w:docPartObj>
          <w:docPartGallery w:val="Bibliographies"/>
          <w:docPartUnique/>
        </w:docPartObj>
      </w:sdtPr>
      <w:sdtEndPr/>
      <w:sdtContent>
        <w:p w14:paraId="158945DD" w14:textId="0C2B0DFC" w:rsidR="00123F9B" w:rsidRDefault="00123F9B">
          <w:pPr>
            <w:pStyle w:val="Heading1"/>
          </w:pPr>
          <w:r>
            <w:t>References</w:t>
          </w:r>
          <w:bookmarkEnd w:id="54"/>
        </w:p>
        <w:sdt>
          <w:sdtPr>
            <w:id w:val="-573587230"/>
            <w:bibliography/>
          </w:sdtPr>
          <w:sdtEndPr/>
          <w:sdtContent>
            <w:p w14:paraId="268991E8" w14:textId="77777777" w:rsidR="00123F9B" w:rsidRDefault="00123F9B">
              <w:r w:rsidRPr="00123F9B">
                <w:t>L. Soto, Framingham Heart Study, Framingham, MA: National Heart, Lung, and Blood Institute, 1948.</w:t>
              </w:r>
            </w:p>
            <w:p w14:paraId="4E49F857" w14:textId="77A55634" w:rsidR="009B3E4A" w:rsidRDefault="00123F9B" w:rsidP="009B3E4A">
              <w:r w:rsidRPr="00123F9B">
                <w:t>A. Keys, Seven Countries Study: Diet, Lifestyle, and Cardiovascular Disease, University of Minnesota, 1950s.</w:t>
              </w:r>
            </w:p>
          </w:sdtContent>
        </w:sdt>
      </w:sdtContent>
    </w:sdt>
    <w:p w14:paraId="60EEDD01" w14:textId="678B9DB8" w:rsidR="0003342C" w:rsidRPr="00627195" w:rsidRDefault="5DA8CDB2" w:rsidP="009B3E4A">
      <w:r w:rsidRPr="00627195">
        <w:rPr>
          <w:rFonts w:eastAsiaTheme="minorEastAsia"/>
        </w:rPr>
        <w:t xml:space="preserve">Zainab </w:t>
      </w:r>
      <w:proofErr w:type="spellStart"/>
      <w:r w:rsidRPr="00627195">
        <w:rPr>
          <w:rFonts w:eastAsiaTheme="minorEastAsia"/>
        </w:rPr>
        <w:t>Alwaeli</w:t>
      </w:r>
      <w:proofErr w:type="spellEnd"/>
      <w:r w:rsidR="0247AD00" w:rsidRPr="00627195">
        <w:rPr>
          <w:rFonts w:ascii="Aptos" w:eastAsia="Aptos" w:hAnsi="Aptos" w:cs="Aptos"/>
        </w:rPr>
        <w:t xml:space="preserve">. (2025). </w:t>
      </w:r>
      <w:r w:rsidR="0247AD00" w:rsidRPr="00627195">
        <w:rPr>
          <w:rFonts w:ascii="Aptos" w:eastAsia="Aptos" w:hAnsi="Aptos" w:cs="Aptos"/>
          <w:i/>
          <w:iCs/>
        </w:rPr>
        <w:t xml:space="preserve">Predicting heart disease using machine learning techniques: A comprehensive </w:t>
      </w:r>
      <w:r w:rsidR="0247AD00" w:rsidRPr="00754AD5">
        <w:rPr>
          <w:rFonts w:ascii="Aptos" w:eastAsia="Aptos" w:hAnsi="Aptos" w:cs="Aptos"/>
        </w:rPr>
        <w:t>study</w:t>
      </w:r>
      <w:r w:rsidR="0247AD00" w:rsidRPr="00627195">
        <w:rPr>
          <w:rFonts w:ascii="Aptos" w:eastAsia="Aptos" w:hAnsi="Aptos" w:cs="Aptos"/>
        </w:rPr>
        <w:t>. In [</w:t>
      </w:r>
      <w:r w:rsidR="6EDA06C1" w:rsidRPr="00754AD5">
        <w:rPr>
          <w:rFonts w:ascii="Aptos" w:eastAsia="Aptos" w:hAnsi="Aptos" w:cs="Aptos"/>
        </w:rPr>
        <w:t>Smart Infrastructures in the IoT Era</w:t>
      </w:r>
      <w:r w:rsidR="0247AD00" w:rsidRPr="00627195">
        <w:rPr>
          <w:rFonts w:ascii="Aptos" w:eastAsia="Aptos" w:hAnsi="Aptos" w:cs="Aptos"/>
        </w:rPr>
        <w:t>], pp. 1095–1103. https://link.springer.com/chapter/10.1007/978-3-031-72509-8_89#citeas</w:t>
      </w:r>
      <w:r w:rsidR="0247AD00" w:rsidRPr="00627195">
        <w:br/>
      </w:r>
    </w:p>
    <w:sectPr w:rsidR="0003342C" w:rsidRPr="00627195">
      <w:footerReference w:type="default" r:id="rId3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7B1160" w14:textId="77777777" w:rsidR="004A0DF9" w:rsidRDefault="004A0DF9" w:rsidP="004A0DF9">
      <w:pPr>
        <w:spacing w:after="0" w:line="240" w:lineRule="auto"/>
      </w:pPr>
      <w:r>
        <w:separator/>
      </w:r>
    </w:p>
  </w:endnote>
  <w:endnote w:type="continuationSeparator" w:id="0">
    <w:p w14:paraId="2DC972AC" w14:textId="77777777" w:rsidR="004A0DF9" w:rsidRDefault="004A0DF9" w:rsidP="004A0DF9">
      <w:pPr>
        <w:spacing w:after="0" w:line="240" w:lineRule="auto"/>
      </w:pPr>
      <w:r>
        <w:continuationSeparator/>
      </w:r>
    </w:p>
  </w:endnote>
  <w:endnote w:type="continuationNotice" w:id="1">
    <w:p w14:paraId="6D83ABD7" w14:textId="77777777" w:rsidR="00214B3D" w:rsidRDefault="00214B3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7260896"/>
      <w:docPartObj>
        <w:docPartGallery w:val="Page Numbers (Bottom of Page)"/>
        <w:docPartUnique/>
      </w:docPartObj>
    </w:sdtPr>
    <w:sdtEndPr>
      <w:rPr>
        <w:noProof/>
      </w:rPr>
    </w:sdtEndPr>
    <w:sdtContent>
      <w:p w14:paraId="1F5BF93C" w14:textId="61657A0C" w:rsidR="00292C5C" w:rsidRDefault="00292C5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C7467C" w14:textId="77777777" w:rsidR="00292C5C" w:rsidRDefault="00292C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69E137" w14:textId="77777777" w:rsidR="004A0DF9" w:rsidRDefault="004A0DF9" w:rsidP="004A0DF9">
      <w:pPr>
        <w:spacing w:after="0" w:line="240" w:lineRule="auto"/>
      </w:pPr>
      <w:r>
        <w:separator/>
      </w:r>
    </w:p>
  </w:footnote>
  <w:footnote w:type="continuationSeparator" w:id="0">
    <w:p w14:paraId="21485E76" w14:textId="77777777" w:rsidR="004A0DF9" w:rsidRDefault="004A0DF9" w:rsidP="004A0DF9">
      <w:pPr>
        <w:spacing w:after="0" w:line="240" w:lineRule="auto"/>
      </w:pPr>
      <w:r>
        <w:continuationSeparator/>
      </w:r>
    </w:p>
  </w:footnote>
  <w:footnote w:type="continuationNotice" w:id="1">
    <w:p w14:paraId="2A76F7AA" w14:textId="77777777" w:rsidR="00214B3D" w:rsidRDefault="00214B3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25AAA"/>
    <w:multiLevelType w:val="multilevel"/>
    <w:tmpl w:val="DA383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B43486"/>
    <w:multiLevelType w:val="multilevel"/>
    <w:tmpl w:val="784ED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C246F"/>
    <w:multiLevelType w:val="hybridMultilevel"/>
    <w:tmpl w:val="FFFFFFFF"/>
    <w:lvl w:ilvl="0" w:tplc="9612A73A">
      <w:start w:val="1"/>
      <w:numFmt w:val="bullet"/>
      <w:lvlText w:val="o"/>
      <w:lvlJc w:val="left"/>
      <w:pPr>
        <w:ind w:left="720" w:hanging="360"/>
      </w:pPr>
      <w:rPr>
        <w:rFonts w:ascii="Courier New" w:hAnsi="Courier New" w:hint="default"/>
      </w:rPr>
    </w:lvl>
    <w:lvl w:ilvl="1" w:tplc="F8D45FDA">
      <w:start w:val="1"/>
      <w:numFmt w:val="bullet"/>
      <w:lvlText w:val="o"/>
      <w:lvlJc w:val="left"/>
      <w:pPr>
        <w:ind w:left="1440" w:hanging="360"/>
      </w:pPr>
      <w:rPr>
        <w:rFonts w:ascii="Courier New" w:hAnsi="Courier New" w:hint="default"/>
      </w:rPr>
    </w:lvl>
    <w:lvl w:ilvl="2" w:tplc="85860664">
      <w:start w:val="1"/>
      <w:numFmt w:val="bullet"/>
      <w:lvlText w:val=""/>
      <w:lvlJc w:val="left"/>
      <w:pPr>
        <w:ind w:left="2160" w:hanging="360"/>
      </w:pPr>
      <w:rPr>
        <w:rFonts w:ascii="Wingdings" w:hAnsi="Wingdings" w:hint="default"/>
      </w:rPr>
    </w:lvl>
    <w:lvl w:ilvl="3" w:tplc="77F2DD6C">
      <w:start w:val="1"/>
      <w:numFmt w:val="bullet"/>
      <w:lvlText w:val=""/>
      <w:lvlJc w:val="left"/>
      <w:pPr>
        <w:ind w:left="2880" w:hanging="360"/>
      </w:pPr>
      <w:rPr>
        <w:rFonts w:ascii="Symbol" w:hAnsi="Symbol" w:hint="default"/>
      </w:rPr>
    </w:lvl>
    <w:lvl w:ilvl="4" w:tplc="F7D2CF2C">
      <w:start w:val="1"/>
      <w:numFmt w:val="bullet"/>
      <w:lvlText w:val="o"/>
      <w:lvlJc w:val="left"/>
      <w:pPr>
        <w:ind w:left="3600" w:hanging="360"/>
      </w:pPr>
      <w:rPr>
        <w:rFonts w:ascii="Courier New" w:hAnsi="Courier New" w:hint="default"/>
      </w:rPr>
    </w:lvl>
    <w:lvl w:ilvl="5" w:tplc="731A1E7C">
      <w:start w:val="1"/>
      <w:numFmt w:val="bullet"/>
      <w:lvlText w:val=""/>
      <w:lvlJc w:val="left"/>
      <w:pPr>
        <w:ind w:left="4320" w:hanging="360"/>
      </w:pPr>
      <w:rPr>
        <w:rFonts w:ascii="Wingdings" w:hAnsi="Wingdings" w:hint="default"/>
      </w:rPr>
    </w:lvl>
    <w:lvl w:ilvl="6" w:tplc="DE5269D4">
      <w:start w:val="1"/>
      <w:numFmt w:val="bullet"/>
      <w:lvlText w:val=""/>
      <w:lvlJc w:val="left"/>
      <w:pPr>
        <w:ind w:left="5040" w:hanging="360"/>
      </w:pPr>
      <w:rPr>
        <w:rFonts w:ascii="Symbol" w:hAnsi="Symbol" w:hint="default"/>
      </w:rPr>
    </w:lvl>
    <w:lvl w:ilvl="7" w:tplc="506A8088">
      <w:start w:val="1"/>
      <w:numFmt w:val="bullet"/>
      <w:lvlText w:val="o"/>
      <w:lvlJc w:val="left"/>
      <w:pPr>
        <w:ind w:left="5760" w:hanging="360"/>
      </w:pPr>
      <w:rPr>
        <w:rFonts w:ascii="Courier New" w:hAnsi="Courier New" w:hint="default"/>
      </w:rPr>
    </w:lvl>
    <w:lvl w:ilvl="8" w:tplc="4050BD78">
      <w:start w:val="1"/>
      <w:numFmt w:val="bullet"/>
      <w:lvlText w:val=""/>
      <w:lvlJc w:val="left"/>
      <w:pPr>
        <w:ind w:left="6480" w:hanging="360"/>
      </w:pPr>
      <w:rPr>
        <w:rFonts w:ascii="Wingdings" w:hAnsi="Wingdings" w:hint="default"/>
      </w:rPr>
    </w:lvl>
  </w:abstractNum>
  <w:abstractNum w:abstractNumId="3" w15:restartNumberingAfterBreak="0">
    <w:nsid w:val="1684E9FE"/>
    <w:multiLevelType w:val="hybridMultilevel"/>
    <w:tmpl w:val="FFFFFFFF"/>
    <w:lvl w:ilvl="0" w:tplc="74F091A0">
      <w:start w:val="1"/>
      <w:numFmt w:val="bullet"/>
      <w:lvlText w:val=""/>
      <w:lvlJc w:val="left"/>
      <w:pPr>
        <w:ind w:left="720" w:hanging="360"/>
      </w:pPr>
      <w:rPr>
        <w:rFonts w:ascii="Symbol" w:hAnsi="Symbol" w:hint="default"/>
      </w:rPr>
    </w:lvl>
    <w:lvl w:ilvl="1" w:tplc="48C8B668">
      <w:start w:val="1"/>
      <w:numFmt w:val="bullet"/>
      <w:lvlText w:val="o"/>
      <w:lvlJc w:val="left"/>
      <w:pPr>
        <w:ind w:left="1440" w:hanging="360"/>
      </w:pPr>
      <w:rPr>
        <w:rFonts w:ascii="Courier New" w:hAnsi="Courier New" w:hint="default"/>
      </w:rPr>
    </w:lvl>
    <w:lvl w:ilvl="2" w:tplc="57DC217E">
      <w:start w:val="1"/>
      <w:numFmt w:val="bullet"/>
      <w:lvlText w:val=""/>
      <w:lvlJc w:val="left"/>
      <w:pPr>
        <w:ind w:left="2160" w:hanging="360"/>
      </w:pPr>
      <w:rPr>
        <w:rFonts w:ascii="Wingdings" w:hAnsi="Wingdings" w:hint="default"/>
      </w:rPr>
    </w:lvl>
    <w:lvl w:ilvl="3" w:tplc="2ADCC248">
      <w:start w:val="1"/>
      <w:numFmt w:val="bullet"/>
      <w:lvlText w:val=""/>
      <w:lvlJc w:val="left"/>
      <w:pPr>
        <w:ind w:left="2880" w:hanging="360"/>
      </w:pPr>
      <w:rPr>
        <w:rFonts w:ascii="Symbol" w:hAnsi="Symbol" w:hint="default"/>
      </w:rPr>
    </w:lvl>
    <w:lvl w:ilvl="4" w:tplc="CBB0D3B6">
      <w:start w:val="1"/>
      <w:numFmt w:val="bullet"/>
      <w:lvlText w:val="o"/>
      <w:lvlJc w:val="left"/>
      <w:pPr>
        <w:ind w:left="3600" w:hanging="360"/>
      </w:pPr>
      <w:rPr>
        <w:rFonts w:ascii="Courier New" w:hAnsi="Courier New" w:hint="default"/>
      </w:rPr>
    </w:lvl>
    <w:lvl w:ilvl="5" w:tplc="A6B6164E">
      <w:start w:val="1"/>
      <w:numFmt w:val="bullet"/>
      <w:lvlText w:val=""/>
      <w:lvlJc w:val="left"/>
      <w:pPr>
        <w:ind w:left="4320" w:hanging="360"/>
      </w:pPr>
      <w:rPr>
        <w:rFonts w:ascii="Wingdings" w:hAnsi="Wingdings" w:hint="default"/>
      </w:rPr>
    </w:lvl>
    <w:lvl w:ilvl="6" w:tplc="04F8109E">
      <w:start w:val="1"/>
      <w:numFmt w:val="bullet"/>
      <w:lvlText w:val=""/>
      <w:lvlJc w:val="left"/>
      <w:pPr>
        <w:ind w:left="5040" w:hanging="360"/>
      </w:pPr>
      <w:rPr>
        <w:rFonts w:ascii="Symbol" w:hAnsi="Symbol" w:hint="default"/>
      </w:rPr>
    </w:lvl>
    <w:lvl w:ilvl="7" w:tplc="E9E485C6">
      <w:start w:val="1"/>
      <w:numFmt w:val="bullet"/>
      <w:lvlText w:val="o"/>
      <w:lvlJc w:val="left"/>
      <w:pPr>
        <w:ind w:left="5760" w:hanging="360"/>
      </w:pPr>
      <w:rPr>
        <w:rFonts w:ascii="Courier New" w:hAnsi="Courier New" w:hint="default"/>
      </w:rPr>
    </w:lvl>
    <w:lvl w:ilvl="8" w:tplc="68867B56">
      <w:start w:val="1"/>
      <w:numFmt w:val="bullet"/>
      <w:lvlText w:val=""/>
      <w:lvlJc w:val="left"/>
      <w:pPr>
        <w:ind w:left="6480" w:hanging="360"/>
      </w:pPr>
      <w:rPr>
        <w:rFonts w:ascii="Wingdings" w:hAnsi="Wingdings" w:hint="default"/>
      </w:rPr>
    </w:lvl>
  </w:abstractNum>
  <w:abstractNum w:abstractNumId="4" w15:restartNumberingAfterBreak="0">
    <w:nsid w:val="1F2755A3"/>
    <w:multiLevelType w:val="multilevel"/>
    <w:tmpl w:val="2AFC7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949F5C"/>
    <w:multiLevelType w:val="hybridMultilevel"/>
    <w:tmpl w:val="FFFFFFFF"/>
    <w:lvl w:ilvl="0" w:tplc="4B86E844">
      <w:start w:val="1"/>
      <w:numFmt w:val="bullet"/>
      <w:lvlText w:val=""/>
      <w:lvlJc w:val="left"/>
      <w:pPr>
        <w:ind w:left="720" w:hanging="360"/>
      </w:pPr>
      <w:rPr>
        <w:rFonts w:ascii="Symbol" w:hAnsi="Symbol" w:hint="default"/>
      </w:rPr>
    </w:lvl>
    <w:lvl w:ilvl="1" w:tplc="2C0633CA">
      <w:start w:val="1"/>
      <w:numFmt w:val="bullet"/>
      <w:lvlText w:val="o"/>
      <w:lvlJc w:val="left"/>
      <w:pPr>
        <w:ind w:left="1440" w:hanging="360"/>
      </w:pPr>
      <w:rPr>
        <w:rFonts w:ascii="Courier New" w:hAnsi="Courier New" w:hint="default"/>
      </w:rPr>
    </w:lvl>
    <w:lvl w:ilvl="2" w:tplc="581A5CFC">
      <w:start w:val="1"/>
      <w:numFmt w:val="bullet"/>
      <w:lvlText w:val=""/>
      <w:lvlJc w:val="left"/>
      <w:pPr>
        <w:ind w:left="2160" w:hanging="360"/>
      </w:pPr>
      <w:rPr>
        <w:rFonts w:ascii="Wingdings" w:hAnsi="Wingdings" w:hint="default"/>
      </w:rPr>
    </w:lvl>
    <w:lvl w:ilvl="3" w:tplc="AAEEEB4E">
      <w:start w:val="1"/>
      <w:numFmt w:val="bullet"/>
      <w:lvlText w:val=""/>
      <w:lvlJc w:val="left"/>
      <w:pPr>
        <w:ind w:left="2880" w:hanging="360"/>
      </w:pPr>
      <w:rPr>
        <w:rFonts w:ascii="Symbol" w:hAnsi="Symbol" w:hint="default"/>
      </w:rPr>
    </w:lvl>
    <w:lvl w:ilvl="4" w:tplc="C9C4DEDA">
      <w:start w:val="1"/>
      <w:numFmt w:val="bullet"/>
      <w:lvlText w:val="o"/>
      <w:lvlJc w:val="left"/>
      <w:pPr>
        <w:ind w:left="3600" w:hanging="360"/>
      </w:pPr>
      <w:rPr>
        <w:rFonts w:ascii="Courier New" w:hAnsi="Courier New" w:hint="default"/>
      </w:rPr>
    </w:lvl>
    <w:lvl w:ilvl="5" w:tplc="1072269E">
      <w:start w:val="1"/>
      <w:numFmt w:val="bullet"/>
      <w:lvlText w:val=""/>
      <w:lvlJc w:val="left"/>
      <w:pPr>
        <w:ind w:left="4320" w:hanging="360"/>
      </w:pPr>
      <w:rPr>
        <w:rFonts w:ascii="Wingdings" w:hAnsi="Wingdings" w:hint="default"/>
      </w:rPr>
    </w:lvl>
    <w:lvl w:ilvl="6" w:tplc="E2A80C6A">
      <w:start w:val="1"/>
      <w:numFmt w:val="bullet"/>
      <w:lvlText w:val=""/>
      <w:lvlJc w:val="left"/>
      <w:pPr>
        <w:ind w:left="5040" w:hanging="360"/>
      </w:pPr>
      <w:rPr>
        <w:rFonts w:ascii="Symbol" w:hAnsi="Symbol" w:hint="default"/>
      </w:rPr>
    </w:lvl>
    <w:lvl w:ilvl="7" w:tplc="789C5696">
      <w:start w:val="1"/>
      <w:numFmt w:val="bullet"/>
      <w:lvlText w:val="o"/>
      <w:lvlJc w:val="left"/>
      <w:pPr>
        <w:ind w:left="5760" w:hanging="360"/>
      </w:pPr>
      <w:rPr>
        <w:rFonts w:ascii="Courier New" w:hAnsi="Courier New" w:hint="default"/>
      </w:rPr>
    </w:lvl>
    <w:lvl w:ilvl="8" w:tplc="4F12CD26">
      <w:start w:val="1"/>
      <w:numFmt w:val="bullet"/>
      <w:lvlText w:val=""/>
      <w:lvlJc w:val="left"/>
      <w:pPr>
        <w:ind w:left="6480" w:hanging="360"/>
      </w:pPr>
      <w:rPr>
        <w:rFonts w:ascii="Wingdings" w:hAnsi="Wingdings" w:hint="default"/>
      </w:rPr>
    </w:lvl>
  </w:abstractNum>
  <w:abstractNum w:abstractNumId="6" w15:restartNumberingAfterBreak="0">
    <w:nsid w:val="2D5FE48B"/>
    <w:multiLevelType w:val="hybridMultilevel"/>
    <w:tmpl w:val="FFFFFFFF"/>
    <w:lvl w:ilvl="0" w:tplc="FF865036">
      <w:start w:val="1"/>
      <w:numFmt w:val="decimal"/>
      <w:lvlText w:val="%1."/>
      <w:lvlJc w:val="left"/>
      <w:pPr>
        <w:ind w:left="720" w:hanging="360"/>
      </w:pPr>
    </w:lvl>
    <w:lvl w:ilvl="1" w:tplc="A1FA812C">
      <w:start w:val="1"/>
      <w:numFmt w:val="lowerLetter"/>
      <w:lvlText w:val="%2."/>
      <w:lvlJc w:val="left"/>
      <w:pPr>
        <w:ind w:left="1440" w:hanging="360"/>
      </w:pPr>
    </w:lvl>
    <w:lvl w:ilvl="2" w:tplc="DB560738">
      <w:start w:val="1"/>
      <w:numFmt w:val="lowerRoman"/>
      <w:lvlText w:val="%3."/>
      <w:lvlJc w:val="right"/>
      <w:pPr>
        <w:ind w:left="2160" w:hanging="180"/>
      </w:pPr>
    </w:lvl>
    <w:lvl w:ilvl="3" w:tplc="4A62FB14">
      <w:start w:val="1"/>
      <w:numFmt w:val="decimal"/>
      <w:lvlText w:val="%4."/>
      <w:lvlJc w:val="left"/>
      <w:pPr>
        <w:ind w:left="2880" w:hanging="360"/>
      </w:pPr>
    </w:lvl>
    <w:lvl w:ilvl="4" w:tplc="D3B2DD3E">
      <w:start w:val="1"/>
      <w:numFmt w:val="lowerLetter"/>
      <w:lvlText w:val="%5."/>
      <w:lvlJc w:val="left"/>
      <w:pPr>
        <w:ind w:left="3600" w:hanging="360"/>
      </w:pPr>
    </w:lvl>
    <w:lvl w:ilvl="5" w:tplc="40B0F69A">
      <w:start w:val="1"/>
      <w:numFmt w:val="lowerRoman"/>
      <w:lvlText w:val="%6."/>
      <w:lvlJc w:val="right"/>
      <w:pPr>
        <w:ind w:left="4320" w:hanging="180"/>
      </w:pPr>
    </w:lvl>
    <w:lvl w:ilvl="6" w:tplc="FB685DC6">
      <w:start w:val="1"/>
      <w:numFmt w:val="decimal"/>
      <w:lvlText w:val="%7."/>
      <w:lvlJc w:val="left"/>
      <w:pPr>
        <w:ind w:left="5040" w:hanging="360"/>
      </w:pPr>
    </w:lvl>
    <w:lvl w:ilvl="7" w:tplc="02C6E804">
      <w:start w:val="1"/>
      <w:numFmt w:val="lowerLetter"/>
      <w:lvlText w:val="%8."/>
      <w:lvlJc w:val="left"/>
      <w:pPr>
        <w:ind w:left="5760" w:hanging="360"/>
      </w:pPr>
    </w:lvl>
    <w:lvl w:ilvl="8" w:tplc="9DD09F60">
      <w:start w:val="1"/>
      <w:numFmt w:val="lowerRoman"/>
      <w:lvlText w:val="%9."/>
      <w:lvlJc w:val="right"/>
      <w:pPr>
        <w:ind w:left="6480" w:hanging="180"/>
      </w:pPr>
    </w:lvl>
  </w:abstractNum>
  <w:abstractNum w:abstractNumId="7" w15:restartNumberingAfterBreak="0">
    <w:nsid w:val="2EC8C1FC"/>
    <w:multiLevelType w:val="hybridMultilevel"/>
    <w:tmpl w:val="FFFFFFFF"/>
    <w:lvl w:ilvl="0" w:tplc="4EA8EFC8">
      <w:start w:val="1"/>
      <w:numFmt w:val="bullet"/>
      <w:lvlText w:val=""/>
      <w:lvlJc w:val="left"/>
      <w:pPr>
        <w:ind w:left="720" w:hanging="360"/>
      </w:pPr>
      <w:rPr>
        <w:rFonts w:ascii="Symbol" w:hAnsi="Symbol" w:hint="default"/>
      </w:rPr>
    </w:lvl>
    <w:lvl w:ilvl="1" w:tplc="5928E47E">
      <w:start w:val="1"/>
      <w:numFmt w:val="bullet"/>
      <w:lvlText w:val="o"/>
      <w:lvlJc w:val="left"/>
      <w:pPr>
        <w:ind w:left="1440" w:hanging="360"/>
      </w:pPr>
      <w:rPr>
        <w:rFonts w:ascii="Courier New" w:hAnsi="Courier New" w:hint="default"/>
      </w:rPr>
    </w:lvl>
    <w:lvl w:ilvl="2" w:tplc="7A8815DC">
      <w:start w:val="1"/>
      <w:numFmt w:val="bullet"/>
      <w:lvlText w:val=""/>
      <w:lvlJc w:val="left"/>
      <w:pPr>
        <w:ind w:left="2160" w:hanging="360"/>
      </w:pPr>
      <w:rPr>
        <w:rFonts w:ascii="Wingdings" w:hAnsi="Wingdings" w:hint="default"/>
      </w:rPr>
    </w:lvl>
    <w:lvl w:ilvl="3" w:tplc="20D26534">
      <w:start w:val="1"/>
      <w:numFmt w:val="bullet"/>
      <w:lvlText w:val=""/>
      <w:lvlJc w:val="left"/>
      <w:pPr>
        <w:ind w:left="2880" w:hanging="360"/>
      </w:pPr>
      <w:rPr>
        <w:rFonts w:ascii="Symbol" w:hAnsi="Symbol" w:hint="default"/>
      </w:rPr>
    </w:lvl>
    <w:lvl w:ilvl="4" w:tplc="DC764420">
      <w:start w:val="1"/>
      <w:numFmt w:val="bullet"/>
      <w:lvlText w:val="o"/>
      <w:lvlJc w:val="left"/>
      <w:pPr>
        <w:ind w:left="3600" w:hanging="360"/>
      </w:pPr>
      <w:rPr>
        <w:rFonts w:ascii="Courier New" w:hAnsi="Courier New" w:hint="default"/>
      </w:rPr>
    </w:lvl>
    <w:lvl w:ilvl="5" w:tplc="F9C0DD2A">
      <w:start w:val="1"/>
      <w:numFmt w:val="bullet"/>
      <w:lvlText w:val=""/>
      <w:lvlJc w:val="left"/>
      <w:pPr>
        <w:ind w:left="4320" w:hanging="360"/>
      </w:pPr>
      <w:rPr>
        <w:rFonts w:ascii="Wingdings" w:hAnsi="Wingdings" w:hint="default"/>
      </w:rPr>
    </w:lvl>
    <w:lvl w:ilvl="6" w:tplc="12187978">
      <w:start w:val="1"/>
      <w:numFmt w:val="bullet"/>
      <w:lvlText w:val=""/>
      <w:lvlJc w:val="left"/>
      <w:pPr>
        <w:ind w:left="5040" w:hanging="360"/>
      </w:pPr>
      <w:rPr>
        <w:rFonts w:ascii="Symbol" w:hAnsi="Symbol" w:hint="default"/>
      </w:rPr>
    </w:lvl>
    <w:lvl w:ilvl="7" w:tplc="89A064B0">
      <w:start w:val="1"/>
      <w:numFmt w:val="bullet"/>
      <w:lvlText w:val="o"/>
      <w:lvlJc w:val="left"/>
      <w:pPr>
        <w:ind w:left="5760" w:hanging="360"/>
      </w:pPr>
      <w:rPr>
        <w:rFonts w:ascii="Courier New" w:hAnsi="Courier New" w:hint="default"/>
      </w:rPr>
    </w:lvl>
    <w:lvl w:ilvl="8" w:tplc="0CB27CC0">
      <w:start w:val="1"/>
      <w:numFmt w:val="bullet"/>
      <w:lvlText w:val=""/>
      <w:lvlJc w:val="left"/>
      <w:pPr>
        <w:ind w:left="6480" w:hanging="360"/>
      </w:pPr>
      <w:rPr>
        <w:rFonts w:ascii="Wingdings" w:hAnsi="Wingdings" w:hint="default"/>
      </w:rPr>
    </w:lvl>
  </w:abstractNum>
  <w:abstractNum w:abstractNumId="8" w15:restartNumberingAfterBreak="0">
    <w:nsid w:val="2F0A609D"/>
    <w:multiLevelType w:val="hybridMultilevel"/>
    <w:tmpl w:val="616A97D6"/>
    <w:lvl w:ilvl="0" w:tplc="8E6079E4">
      <w:start w:val="1"/>
      <w:numFmt w:val="bullet"/>
      <w:lvlText w:val=""/>
      <w:lvlJc w:val="left"/>
      <w:pPr>
        <w:ind w:left="720" w:hanging="360"/>
      </w:pPr>
      <w:rPr>
        <w:rFonts w:ascii="Symbol" w:hAnsi="Symbol" w:hint="default"/>
      </w:rPr>
    </w:lvl>
    <w:lvl w:ilvl="1" w:tplc="A98625CA" w:tentative="1">
      <w:start w:val="1"/>
      <w:numFmt w:val="bullet"/>
      <w:lvlText w:val="o"/>
      <w:lvlJc w:val="left"/>
      <w:pPr>
        <w:ind w:left="1440" w:hanging="360"/>
      </w:pPr>
      <w:rPr>
        <w:rFonts w:ascii="Courier New" w:hAnsi="Courier New" w:hint="default"/>
      </w:rPr>
    </w:lvl>
    <w:lvl w:ilvl="2" w:tplc="042412BE" w:tentative="1">
      <w:start w:val="1"/>
      <w:numFmt w:val="bullet"/>
      <w:lvlText w:val=""/>
      <w:lvlJc w:val="left"/>
      <w:pPr>
        <w:ind w:left="2160" w:hanging="360"/>
      </w:pPr>
      <w:rPr>
        <w:rFonts w:ascii="Wingdings" w:hAnsi="Wingdings" w:hint="default"/>
      </w:rPr>
    </w:lvl>
    <w:lvl w:ilvl="3" w:tplc="5D18C7C0" w:tentative="1">
      <w:start w:val="1"/>
      <w:numFmt w:val="bullet"/>
      <w:lvlText w:val=""/>
      <w:lvlJc w:val="left"/>
      <w:pPr>
        <w:ind w:left="2880" w:hanging="360"/>
      </w:pPr>
      <w:rPr>
        <w:rFonts w:ascii="Symbol" w:hAnsi="Symbol" w:hint="default"/>
      </w:rPr>
    </w:lvl>
    <w:lvl w:ilvl="4" w:tplc="9E747544" w:tentative="1">
      <w:start w:val="1"/>
      <w:numFmt w:val="bullet"/>
      <w:lvlText w:val="o"/>
      <w:lvlJc w:val="left"/>
      <w:pPr>
        <w:ind w:left="3600" w:hanging="360"/>
      </w:pPr>
      <w:rPr>
        <w:rFonts w:ascii="Courier New" w:hAnsi="Courier New" w:hint="default"/>
      </w:rPr>
    </w:lvl>
    <w:lvl w:ilvl="5" w:tplc="40FC6ED0" w:tentative="1">
      <w:start w:val="1"/>
      <w:numFmt w:val="bullet"/>
      <w:lvlText w:val=""/>
      <w:lvlJc w:val="left"/>
      <w:pPr>
        <w:ind w:left="4320" w:hanging="360"/>
      </w:pPr>
      <w:rPr>
        <w:rFonts w:ascii="Wingdings" w:hAnsi="Wingdings" w:hint="default"/>
      </w:rPr>
    </w:lvl>
    <w:lvl w:ilvl="6" w:tplc="9F087782" w:tentative="1">
      <w:start w:val="1"/>
      <w:numFmt w:val="bullet"/>
      <w:lvlText w:val=""/>
      <w:lvlJc w:val="left"/>
      <w:pPr>
        <w:ind w:left="5040" w:hanging="360"/>
      </w:pPr>
      <w:rPr>
        <w:rFonts w:ascii="Symbol" w:hAnsi="Symbol" w:hint="default"/>
      </w:rPr>
    </w:lvl>
    <w:lvl w:ilvl="7" w:tplc="5B58D2CA" w:tentative="1">
      <w:start w:val="1"/>
      <w:numFmt w:val="bullet"/>
      <w:lvlText w:val="o"/>
      <w:lvlJc w:val="left"/>
      <w:pPr>
        <w:ind w:left="5760" w:hanging="360"/>
      </w:pPr>
      <w:rPr>
        <w:rFonts w:ascii="Courier New" w:hAnsi="Courier New" w:hint="default"/>
      </w:rPr>
    </w:lvl>
    <w:lvl w:ilvl="8" w:tplc="2DE65AFA" w:tentative="1">
      <w:start w:val="1"/>
      <w:numFmt w:val="bullet"/>
      <w:lvlText w:val=""/>
      <w:lvlJc w:val="left"/>
      <w:pPr>
        <w:ind w:left="6480" w:hanging="360"/>
      </w:pPr>
      <w:rPr>
        <w:rFonts w:ascii="Wingdings" w:hAnsi="Wingdings" w:hint="default"/>
      </w:rPr>
    </w:lvl>
  </w:abstractNum>
  <w:abstractNum w:abstractNumId="9" w15:restartNumberingAfterBreak="0">
    <w:nsid w:val="2F5A4A34"/>
    <w:multiLevelType w:val="multilevel"/>
    <w:tmpl w:val="D5ACB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9A030A"/>
    <w:multiLevelType w:val="hybridMultilevel"/>
    <w:tmpl w:val="7D1287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9E3B97E"/>
    <w:multiLevelType w:val="hybridMultilevel"/>
    <w:tmpl w:val="FFFFFFFF"/>
    <w:lvl w:ilvl="0" w:tplc="465C850C">
      <w:start w:val="1"/>
      <w:numFmt w:val="bullet"/>
      <w:lvlText w:val=""/>
      <w:lvlJc w:val="left"/>
      <w:pPr>
        <w:ind w:left="720" w:hanging="360"/>
      </w:pPr>
      <w:rPr>
        <w:rFonts w:ascii="Symbol" w:hAnsi="Symbol" w:hint="default"/>
      </w:rPr>
    </w:lvl>
    <w:lvl w:ilvl="1" w:tplc="7C484D48">
      <w:start w:val="1"/>
      <w:numFmt w:val="bullet"/>
      <w:lvlText w:val="o"/>
      <w:lvlJc w:val="left"/>
      <w:pPr>
        <w:ind w:left="1440" w:hanging="360"/>
      </w:pPr>
      <w:rPr>
        <w:rFonts w:ascii="Courier New" w:hAnsi="Courier New" w:hint="default"/>
      </w:rPr>
    </w:lvl>
    <w:lvl w:ilvl="2" w:tplc="4BB02F24">
      <w:start w:val="1"/>
      <w:numFmt w:val="bullet"/>
      <w:lvlText w:val=""/>
      <w:lvlJc w:val="left"/>
      <w:pPr>
        <w:ind w:left="2160" w:hanging="360"/>
      </w:pPr>
      <w:rPr>
        <w:rFonts w:ascii="Wingdings" w:hAnsi="Wingdings" w:hint="default"/>
      </w:rPr>
    </w:lvl>
    <w:lvl w:ilvl="3" w:tplc="DCECE234">
      <w:start w:val="1"/>
      <w:numFmt w:val="bullet"/>
      <w:lvlText w:val=""/>
      <w:lvlJc w:val="left"/>
      <w:pPr>
        <w:ind w:left="2880" w:hanging="360"/>
      </w:pPr>
      <w:rPr>
        <w:rFonts w:ascii="Symbol" w:hAnsi="Symbol" w:hint="default"/>
      </w:rPr>
    </w:lvl>
    <w:lvl w:ilvl="4" w:tplc="8F98587A">
      <w:start w:val="1"/>
      <w:numFmt w:val="bullet"/>
      <w:lvlText w:val="o"/>
      <w:lvlJc w:val="left"/>
      <w:pPr>
        <w:ind w:left="3600" w:hanging="360"/>
      </w:pPr>
      <w:rPr>
        <w:rFonts w:ascii="Courier New" w:hAnsi="Courier New" w:hint="default"/>
      </w:rPr>
    </w:lvl>
    <w:lvl w:ilvl="5" w:tplc="D960DAB2">
      <w:start w:val="1"/>
      <w:numFmt w:val="bullet"/>
      <w:lvlText w:val=""/>
      <w:lvlJc w:val="left"/>
      <w:pPr>
        <w:ind w:left="4320" w:hanging="360"/>
      </w:pPr>
      <w:rPr>
        <w:rFonts w:ascii="Wingdings" w:hAnsi="Wingdings" w:hint="default"/>
      </w:rPr>
    </w:lvl>
    <w:lvl w:ilvl="6" w:tplc="7B3651B2">
      <w:start w:val="1"/>
      <w:numFmt w:val="bullet"/>
      <w:lvlText w:val=""/>
      <w:lvlJc w:val="left"/>
      <w:pPr>
        <w:ind w:left="5040" w:hanging="360"/>
      </w:pPr>
      <w:rPr>
        <w:rFonts w:ascii="Symbol" w:hAnsi="Symbol" w:hint="default"/>
      </w:rPr>
    </w:lvl>
    <w:lvl w:ilvl="7" w:tplc="9A8EBEA6">
      <w:start w:val="1"/>
      <w:numFmt w:val="bullet"/>
      <w:lvlText w:val="o"/>
      <w:lvlJc w:val="left"/>
      <w:pPr>
        <w:ind w:left="5760" w:hanging="360"/>
      </w:pPr>
      <w:rPr>
        <w:rFonts w:ascii="Courier New" w:hAnsi="Courier New" w:hint="default"/>
      </w:rPr>
    </w:lvl>
    <w:lvl w:ilvl="8" w:tplc="7CF09D86">
      <w:start w:val="1"/>
      <w:numFmt w:val="bullet"/>
      <w:lvlText w:val=""/>
      <w:lvlJc w:val="left"/>
      <w:pPr>
        <w:ind w:left="6480" w:hanging="360"/>
      </w:pPr>
      <w:rPr>
        <w:rFonts w:ascii="Wingdings" w:hAnsi="Wingdings" w:hint="default"/>
      </w:rPr>
    </w:lvl>
  </w:abstractNum>
  <w:abstractNum w:abstractNumId="12" w15:restartNumberingAfterBreak="0">
    <w:nsid w:val="3AF505AF"/>
    <w:multiLevelType w:val="multilevel"/>
    <w:tmpl w:val="5D04B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F86C4CD"/>
    <w:multiLevelType w:val="hybridMultilevel"/>
    <w:tmpl w:val="FFFFFFFF"/>
    <w:lvl w:ilvl="0" w:tplc="E57EB1D8">
      <w:start w:val="1"/>
      <w:numFmt w:val="bullet"/>
      <w:lvlText w:val="o"/>
      <w:lvlJc w:val="left"/>
      <w:pPr>
        <w:ind w:left="720" w:hanging="360"/>
      </w:pPr>
      <w:rPr>
        <w:rFonts w:ascii="Courier New" w:hAnsi="Courier New" w:hint="default"/>
      </w:rPr>
    </w:lvl>
    <w:lvl w:ilvl="1" w:tplc="634E318A">
      <w:start w:val="1"/>
      <w:numFmt w:val="bullet"/>
      <w:lvlText w:val="o"/>
      <w:lvlJc w:val="left"/>
      <w:pPr>
        <w:ind w:left="1440" w:hanging="360"/>
      </w:pPr>
      <w:rPr>
        <w:rFonts w:ascii="Courier New" w:hAnsi="Courier New" w:hint="default"/>
      </w:rPr>
    </w:lvl>
    <w:lvl w:ilvl="2" w:tplc="F1E0C342">
      <w:start w:val="1"/>
      <w:numFmt w:val="bullet"/>
      <w:lvlText w:val=""/>
      <w:lvlJc w:val="left"/>
      <w:pPr>
        <w:ind w:left="2160" w:hanging="360"/>
      </w:pPr>
      <w:rPr>
        <w:rFonts w:ascii="Wingdings" w:hAnsi="Wingdings" w:hint="default"/>
      </w:rPr>
    </w:lvl>
    <w:lvl w:ilvl="3" w:tplc="3CAE48FC">
      <w:start w:val="1"/>
      <w:numFmt w:val="bullet"/>
      <w:lvlText w:val=""/>
      <w:lvlJc w:val="left"/>
      <w:pPr>
        <w:ind w:left="2880" w:hanging="360"/>
      </w:pPr>
      <w:rPr>
        <w:rFonts w:ascii="Symbol" w:hAnsi="Symbol" w:hint="default"/>
      </w:rPr>
    </w:lvl>
    <w:lvl w:ilvl="4" w:tplc="47866E36">
      <w:start w:val="1"/>
      <w:numFmt w:val="bullet"/>
      <w:lvlText w:val="o"/>
      <w:lvlJc w:val="left"/>
      <w:pPr>
        <w:ind w:left="3600" w:hanging="360"/>
      </w:pPr>
      <w:rPr>
        <w:rFonts w:ascii="Courier New" w:hAnsi="Courier New" w:hint="default"/>
      </w:rPr>
    </w:lvl>
    <w:lvl w:ilvl="5" w:tplc="A37AF23A">
      <w:start w:val="1"/>
      <w:numFmt w:val="bullet"/>
      <w:lvlText w:val=""/>
      <w:lvlJc w:val="left"/>
      <w:pPr>
        <w:ind w:left="4320" w:hanging="360"/>
      </w:pPr>
      <w:rPr>
        <w:rFonts w:ascii="Wingdings" w:hAnsi="Wingdings" w:hint="default"/>
      </w:rPr>
    </w:lvl>
    <w:lvl w:ilvl="6" w:tplc="552609EA">
      <w:start w:val="1"/>
      <w:numFmt w:val="bullet"/>
      <w:lvlText w:val=""/>
      <w:lvlJc w:val="left"/>
      <w:pPr>
        <w:ind w:left="5040" w:hanging="360"/>
      </w:pPr>
      <w:rPr>
        <w:rFonts w:ascii="Symbol" w:hAnsi="Symbol" w:hint="default"/>
      </w:rPr>
    </w:lvl>
    <w:lvl w:ilvl="7" w:tplc="BEE050F2">
      <w:start w:val="1"/>
      <w:numFmt w:val="bullet"/>
      <w:lvlText w:val="o"/>
      <w:lvlJc w:val="left"/>
      <w:pPr>
        <w:ind w:left="5760" w:hanging="360"/>
      </w:pPr>
      <w:rPr>
        <w:rFonts w:ascii="Courier New" w:hAnsi="Courier New" w:hint="default"/>
      </w:rPr>
    </w:lvl>
    <w:lvl w:ilvl="8" w:tplc="D7B4D5CC">
      <w:start w:val="1"/>
      <w:numFmt w:val="bullet"/>
      <w:lvlText w:val=""/>
      <w:lvlJc w:val="left"/>
      <w:pPr>
        <w:ind w:left="6480" w:hanging="360"/>
      </w:pPr>
      <w:rPr>
        <w:rFonts w:ascii="Wingdings" w:hAnsi="Wingdings" w:hint="default"/>
      </w:rPr>
    </w:lvl>
  </w:abstractNum>
  <w:abstractNum w:abstractNumId="14" w15:restartNumberingAfterBreak="0">
    <w:nsid w:val="6D748CB8"/>
    <w:multiLevelType w:val="hybridMultilevel"/>
    <w:tmpl w:val="FFFFFFFF"/>
    <w:lvl w:ilvl="0" w:tplc="5524CD46">
      <w:start w:val="1"/>
      <w:numFmt w:val="bullet"/>
      <w:lvlText w:val=""/>
      <w:lvlJc w:val="left"/>
      <w:pPr>
        <w:ind w:left="720" w:hanging="360"/>
      </w:pPr>
      <w:rPr>
        <w:rFonts w:ascii="Symbol" w:hAnsi="Symbol" w:hint="default"/>
      </w:rPr>
    </w:lvl>
    <w:lvl w:ilvl="1" w:tplc="736697A4">
      <w:start w:val="1"/>
      <w:numFmt w:val="bullet"/>
      <w:lvlText w:val="o"/>
      <w:lvlJc w:val="left"/>
      <w:pPr>
        <w:ind w:left="1440" w:hanging="360"/>
      </w:pPr>
      <w:rPr>
        <w:rFonts w:ascii="Courier New" w:hAnsi="Courier New" w:hint="default"/>
      </w:rPr>
    </w:lvl>
    <w:lvl w:ilvl="2" w:tplc="069623F6">
      <w:start w:val="1"/>
      <w:numFmt w:val="bullet"/>
      <w:lvlText w:val=""/>
      <w:lvlJc w:val="left"/>
      <w:pPr>
        <w:ind w:left="2160" w:hanging="360"/>
      </w:pPr>
      <w:rPr>
        <w:rFonts w:ascii="Wingdings" w:hAnsi="Wingdings" w:hint="default"/>
      </w:rPr>
    </w:lvl>
    <w:lvl w:ilvl="3" w:tplc="FAB82444">
      <w:start w:val="1"/>
      <w:numFmt w:val="bullet"/>
      <w:lvlText w:val=""/>
      <w:lvlJc w:val="left"/>
      <w:pPr>
        <w:ind w:left="2880" w:hanging="360"/>
      </w:pPr>
      <w:rPr>
        <w:rFonts w:ascii="Symbol" w:hAnsi="Symbol" w:hint="default"/>
      </w:rPr>
    </w:lvl>
    <w:lvl w:ilvl="4" w:tplc="96EC57B8">
      <w:start w:val="1"/>
      <w:numFmt w:val="bullet"/>
      <w:lvlText w:val="o"/>
      <w:lvlJc w:val="left"/>
      <w:pPr>
        <w:ind w:left="3600" w:hanging="360"/>
      </w:pPr>
      <w:rPr>
        <w:rFonts w:ascii="Courier New" w:hAnsi="Courier New" w:hint="default"/>
      </w:rPr>
    </w:lvl>
    <w:lvl w:ilvl="5" w:tplc="8536D54A">
      <w:start w:val="1"/>
      <w:numFmt w:val="bullet"/>
      <w:lvlText w:val=""/>
      <w:lvlJc w:val="left"/>
      <w:pPr>
        <w:ind w:left="4320" w:hanging="360"/>
      </w:pPr>
      <w:rPr>
        <w:rFonts w:ascii="Wingdings" w:hAnsi="Wingdings" w:hint="default"/>
      </w:rPr>
    </w:lvl>
    <w:lvl w:ilvl="6" w:tplc="02280320">
      <w:start w:val="1"/>
      <w:numFmt w:val="bullet"/>
      <w:lvlText w:val=""/>
      <w:lvlJc w:val="left"/>
      <w:pPr>
        <w:ind w:left="5040" w:hanging="360"/>
      </w:pPr>
      <w:rPr>
        <w:rFonts w:ascii="Symbol" w:hAnsi="Symbol" w:hint="default"/>
      </w:rPr>
    </w:lvl>
    <w:lvl w:ilvl="7" w:tplc="1AE651C4">
      <w:start w:val="1"/>
      <w:numFmt w:val="bullet"/>
      <w:lvlText w:val="o"/>
      <w:lvlJc w:val="left"/>
      <w:pPr>
        <w:ind w:left="5760" w:hanging="360"/>
      </w:pPr>
      <w:rPr>
        <w:rFonts w:ascii="Courier New" w:hAnsi="Courier New" w:hint="default"/>
      </w:rPr>
    </w:lvl>
    <w:lvl w:ilvl="8" w:tplc="5EA6A3E8">
      <w:start w:val="1"/>
      <w:numFmt w:val="bullet"/>
      <w:lvlText w:val=""/>
      <w:lvlJc w:val="left"/>
      <w:pPr>
        <w:ind w:left="6480" w:hanging="360"/>
      </w:pPr>
      <w:rPr>
        <w:rFonts w:ascii="Wingdings" w:hAnsi="Wingdings" w:hint="default"/>
      </w:rPr>
    </w:lvl>
  </w:abstractNum>
  <w:abstractNum w:abstractNumId="15" w15:restartNumberingAfterBreak="0">
    <w:nsid w:val="70BC1F39"/>
    <w:multiLevelType w:val="hybridMultilevel"/>
    <w:tmpl w:val="0C44EF64"/>
    <w:lvl w:ilvl="0" w:tplc="CB4475E6">
      <w:start w:val="1"/>
      <w:numFmt w:val="bullet"/>
      <w:lvlText w:val=""/>
      <w:lvlJc w:val="left"/>
      <w:pPr>
        <w:ind w:left="720" w:hanging="360"/>
      </w:pPr>
      <w:rPr>
        <w:rFonts w:ascii="Symbol" w:hAnsi="Symbol" w:hint="default"/>
      </w:rPr>
    </w:lvl>
    <w:lvl w:ilvl="1" w:tplc="6D9EB94A">
      <w:start w:val="1"/>
      <w:numFmt w:val="bullet"/>
      <w:lvlText w:val="o"/>
      <w:lvlJc w:val="left"/>
      <w:pPr>
        <w:ind w:left="1440" w:hanging="360"/>
      </w:pPr>
      <w:rPr>
        <w:rFonts w:ascii="Courier New" w:hAnsi="Courier New" w:hint="default"/>
      </w:rPr>
    </w:lvl>
    <w:lvl w:ilvl="2" w:tplc="FABC8EAE" w:tentative="1">
      <w:start w:val="1"/>
      <w:numFmt w:val="bullet"/>
      <w:lvlText w:val=""/>
      <w:lvlJc w:val="left"/>
      <w:pPr>
        <w:ind w:left="2160" w:hanging="360"/>
      </w:pPr>
      <w:rPr>
        <w:rFonts w:ascii="Wingdings" w:hAnsi="Wingdings" w:hint="default"/>
      </w:rPr>
    </w:lvl>
    <w:lvl w:ilvl="3" w:tplc="50564D4E" w:tentative="1">
      <w:start w:val="1"/>
      <w:numFmt w:val="bullet"/>
      <w:lvlText w:val=""/>
      <w:lvlJc w:val="left"/>
      <w:pPr>
        <w:ind w:left="2880" w:hanging="360"/>
      </w:pPr>
      <w:rPr>
        <w:rFonts w:ascii="Symbol" w:hAnsi="Symbol" w:hint="default"/>
      </w:rPr>
    </w:lvl>
    <w:lvl w:ilvl="4" w:tplc="F8B84D50" w:tentative="1">
      <w:start w:val="1"/>
      <w:numFmt w:val="bullet"/>
      <w:lvlText w:val="o"/>
      <w:lvlJc w:val="left"/>
      <w:pPr>
        <w:ind w:left="3600" w:hanging="360"/>
      </w:pPr>
      <w:rPr>
        <w:rFonts w:ascii="Courier New" w:hAnsi="Courier New" w:hint="default"/>
      </w:rPr>
    </w:lvl>
    <w:lvl w:ilvl="5" w:tplc="80DE5E94" w:tentative="1">
      <w:start w:val="1"/>
      <w:numFmt w:val="bullet"/>
      <w:lvlText w:val=""/>
      <w:lvlJc w:val="left"/>
      <w:pPr>
        <w:ind w:left="4320" w:hanging="360"/>
      </w:pPr>
      <w:rPr>
        <w:rFonts w:ascii="Wingdings" w:hAnsi="Wingdings" w:hint="default"/>
      </w:rPr>
    </w:lvl>
    <w:lvl w:ilvl="6" w:tplc="E03C0906" w:tentative="1">
      <w:start w:val="1"/>
      <w:numFmt w:val="bullet"/>
      <w:lvlText w:val=""/>
      <w:lvlJc w:val="left"/>
      <w:pPr>
        <w:ind w:left="5040" w:hanging="360"/>
      </w:pPr>
      <w:rPr>
        <w:rFonts w:ascii="Symbol" w:hAnsi="Symbol" w:hint="default"/>
      </w:rPr>
    </w:lvl>
    <w:lvl w:ilvl="7" w:tplc="A2787710" w:tentative="1">
      <w:start w:val="1"/>
      <w:numFmt w:val="bullet"/>
      <w:lvlText w:val="o"/>
      <w:lvlJc w:val="left"/>
      <w:pPr>
        <w:ind w:left="5760" w:hanging="360"/>
      </w:pPr>
      <w:rPr>
        <w:rFonts w:ascii="Courier New" w:hAnsi="Courier New" w:hint="default"/>
      </w:rPr>
    </w:lvl>
    <w:lvl w:ilvl="8" w:tplc="23108666" w:tentative="1">
      <w:start w:val="1"/>
      <w:numFmt w:val="bullet"/>
      <w:lvlText w:val=""/>
      <w:lvlJc w:val="left"/>
      <w:pPr>
        <w:ind w:left="6480" w:hanging="360"/>
      </w:pPr>
      <w:rPr>
        <w:rFonts w:ascii="Wingdings" w:hAnsi="Wingdings" w:hint="default"/>
      </w:rPr>
    </w:lvl>
  </w:abstractNum>
  <w:num w:numId="1" w16cid:durableId="473332172">
    <w:abstractNumId w:val="12"/>
  </w:num>
  <w:num w:numId="2" w16cid:durableId="1341204892">
    <w:abstractNumId w:val="9"/>
  </w:num>
  <w:num w:numId="3" w16cid:durableId="456072310">
    <w:abstractNumId w:val="4"/>
  </w:num>
  <w:num w:numId="4" w16cid:durableId="967972116">
    <w:abstractNumId w:val="1"/>
  </w:num>
  <w:num w:numId="5" w16cid:durableId="1418283841">
    <w:abstractNumId w:val="8"/>
  </w:num>
  <w:num w:numId="6" w16cid:durableId="772358644">
    <w:abstractNumId w:val="15"/>
  </w:num>
  <w:num w:numId="7" w16cid:durableId="318195311">
    <w:abstractNumId w:val="0"/>
  </w:num>
  <w:num w:numId="8" w16cid:durableId="1230534031">
    <w:abstractNumId w:val="10"/>
  </w:num>
  <w:num w:numId="9" w16cid:durableId="646671575">
    <w:abstractNumId w:val="13"/>
  </w:num>
  <w:num w:numId="10" w16cid:durableId="1128473589">
    <w:abstractNumId w:val="2"/>
  </w:num>
  <w:num w:numId="11" w16cid:durableId="1265066945">
    <w:abstractNumId w:val="5"/>
  </w:num>
  <w:num w:numId="12" w16cid:durableId="407729601">
    <w:abstractNumId w:val="11"/>
  </w:num>
  <w:num w:numId="13" w16cid:durableId="1350722640">
    <w:abstractNumId w:val="7"/>
  </w:num>
  <w:num w:numId="14" w16cid:durableId="1304702145">
    <w:abstractNumId w:val="6"/>
  </w:num>
  <w:num w:numId="15" w16cid:durableId="1642346247">
    <w:abstractNumId w:val="14"/>
  </w:num>
  <w:num w:numId="16" w16cid:durableId="11824284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013B48"/>
    <w:rsid w:val="00007F9C"/>
    <w:rsid w:val="00011BF5"/>
    <w:rsid w:val="00013B48"/>
    <w:rsid w:val="000152EE"/>
    <w:rsid w:val="0001726A"/>
    <w:rsid w:val="0002103F"/>
    <w:rsid w:val="00024C2B"/>
    <w:rsid w:val="000253F0"/>
    <w:rsid w:val="0002551E"/>
    <w:rsid w:val="0002741A"/>
    <w:rsid w:val="000278B2"/>
    <w:rsid w:val="000301FF"/>
    <w:rsid w:val="00030DB0"/>
    <w:rsid w:val="00031D30"/>
    <w:rsid w:val="000333B8"/>
    <w:rsid w:val="0003342C"/>
    <w:rsid w:val="000341EF"/>
    <w:rsid w:val="0003422C"/>
    <w:rsid w:val="00034B6E"/>
    <w:rsid w:val="00034EFA"/>
    <w:rsid w:val="0003526A"/>
    <w:rsid w:val="0003695F"/>
    <w:rsid w:val="0003714E"/>
    <w:rsid w:val="000403A2"/>
    <w:rsid w:val="00043669"/>
    <w:rsid w:val="00043C46"/>
    <w:rsid w:val="00043C83"/>
    <w:rsid w:val="00044520"/>
    <w:rsid w:val="000446D0"/>
    <w:rsid w:val="00044CDE"/>
    <w:rsid w:val="00045287"/>
    <w:rsid w:val="0005221C"/>
    <w:rsid w:val="0005276E"/>
    <w:rsid w:val="00053440"/>
    <w:rsid w:val="000534E2"/>
    <w:rsid w:val="00053A28"/>
    <w:rsid w:val="000551AF"/>
    <w:rsid w:val="000564CD"/>
    <w:rsid w:val="00057427"/>
    <w:rsid w:val="00060762"/>
    <w:rsid w:val="000612FA"/>
    <w:rsid w:val="00061977"/>
    <w:rsid w:val="00062136"/>
    <w:rsid w:val="000631D3"/>
    <w:rsid w:val="00063C03"/>
    <w:rsid w:val="00064971"/>
    <w:rsid w:val="00064BF6"/>
    <w:rsid w:val="000700B2"/>
    <w:rsid w:val="00073B2D"/>
    <w:rsid w:val="00073C15"/>
    <w:rsid w:val="0007425F"/>
    <w:rsid w:val="0007511E"/>
    <w:rsid w:val="00076FE9"/>
    <w:rsid w:val="00077C64"/>
    <w:rsid w:val="00077E14"/>
    <w:rsid w:val="00080E91"/>
    <w:rsid w:val="00082571"/>
    <w:rsid w:val="00082973"/>
    <w:rsid w:val="00084244"/>
    <w:rsid w:val="00085593"/>
    <w:rsid w:val="00092418"/>
    <w:rsid w:val="00093F43"/>
    <w:rsid w:val="000949A4"/>
    <w:rsid w:val="00094B77"/>
    <w:rsid w:val="00095256"/>
    <w:rsid w:val="00097808"/>
    <w:rsid w:val="00097845"/>
    <w:rsid w:val="00097AA0"/>
    <w:rsid w:val="000A1FAB"/>
    <w:rsid w:val="000A211F"/>
    <w:rsid w:val="000A3E20"/>
    <w:rsid w:val="000A4617"/>
    <w:rsid w:val="000A4713"/>
    <w:rsid w:val="000B09D2"/>
    <w:rsid w:val="000B0BA0"/>
    <w:rsid w:val="000B1589"/>
    <w:rsid w:val="000B2B18"/>
    <w:rsid w:val="000B5B49"/>
    <w:rsid w:val="000B5BF0"/>
    <w:rsid w:val="000B731C"/>
    <w:rsid w:val="000B76A1"/>
    <w:rsid w:val="000C36E7"/>
    <w:rsid w:val="000C436E"/>
    <w:rsid w:val="000C6451"/>
    <w:rsid w:val="000D0586"/>
    <w:rsid w:val="000D0EA2"/>
    <w:rsid w:val="000D2E25"/>
    <w:rsid w:val="000D2F9F"/>
    <w:rsid w:val="000D3466"/>
    <w:rsid w:val="000D37CF"/>
    <w:rsid w:val="000D3E8B"/>
    <w:rsid w:val="000D468A"/>
    <w:rsid w:val="000D56AD"/>
    <w:rsid w:val="000D75FA"/>
    <w:rsid w:val="000E059B"/>
    <w:rsid w:val="000E0C24"/>
    <w:rsid w:val="000E1E77"/>
    <w:rsid w:val="000E2DCB"/>
    <w:rsid w:val="000E389F"/>
    <w:rsid w:val="000E3E34"/>
    <w:rsid w:val="000E53A9"/>
    <w:rsid w:val="000E5706"/>
    <w:rsid w:val="000E58E8"/>
    <w:rsid w:val="000E5AFE"/>
    <w:rsid w:val="000E6561"/>
    <w:rsid w:val="000E7475"/>
    <w:rsid w:val="000F09B2"/>
    <w:rsid w:val="000F1856"/>
    <w:rsid w:val="000F2AD7"/>
    <w:rsid w:val="000F68F1"/>
    <w:rsid w:val="000F7A76"/>
    <w:rsid w:val="000F7C0D"/>
    <w:rsid w:val="00100045"/>
    <w:rsid w:val="001037B8"/>
    <w:rsid w:val="00103A1F"/>
    <w:rsid w:val="00111D17"/>
    <w:rsid w:val="00111F86"/>
    <w:rsid w:val="00113310"/>
    <w:rsid w:val="0011374F"/>
    <w:rsid w:val="001145A1"/>
    <w:rsid w:val="00115637"/>
    <w:rsid w:val="00115DDA"/>
    <w:rsid w:val="00123F9B"/>
    <w:rsid w:val="00124AF0"/>
    <w:rsid w:val="001269BD"/>
    <w:rsid w:val="00127CAE"/>
    <w:rsid w:val="00130C7F"/>
    <w:rsid w:val="00130F62"/>
    <w:rsid w:val="001346D8"/>
    <w:rsid w:val="00136F4B"/>
    <w:rsid w:val="001373C3"/>
    <w:rsid w:val="00140FF1"/>
    <w:rsid w:val="00141D8A"/>
    <w:rsid w:val="001454FE"/>
    <w:rsid w:val="00145EAD"/>
    <w:rsid w:val="00146F7A"/>
    <w:rsid w:val="00147C28"/>
    <w:rsid w:val="0015425D"/>
    <w:rsid w:val="00154402"/>
    <w:rsid w:val="00155A3C"/>
    <w:rsid w:val="00155ADB"/>
    <w:rsid w:val="001566E9"/>
    <w:rsid w:val="00157B2D"/>
    <w:rsid w:val="0016388A"/>
    <w:rsid w:val="00165750"/>
    <w:rsid w:val="00165CB4"/>
    <w:rsid w:val="00167046"/>
    <w:rsid w:val="00167A78"/>
    <w:rsid w:val="00167EC6"/>
    <w:rsid w:val="00167FCA"/>
    <w:rsid w:val="001700ED"/>
    <w:rsid w:val="00171A76"/>
    <w:rsid w:val="001722C2"/>
    <w:rsid w:val="00172FD4"/>
    <w:rsid w:val="00173299"/>
    <w:rsid w:val="00175852"/>
    <w:rsid w:val="00177009"/>
    <w:rsid w:val="00177C32"/>
    <w:rsid w:val="00177EDC"/>
    <w:rsid w:val="001827FC"/>
    <w:rsid w:val="00185332"/>
    <w:rsid w:val="001915B8"/>
    <w:rsid w:val="00191D02"/>
    <w:rsid w:val="00191D71"/>
    <w:rsid w:val="001970D9"/>
    <w:rsid w:val="00197EB0"/>
    <w:rsid w:val="001A1BB8"/>
    <w:rsid w:val="001A2CE5"/>
    <w:rsid w:val="001A3471"/>
    <w:rsid w:val="001A3B12"/>
    <w:rsid w:val="001A69BF"/>
    <w:rsid w:val="001A7CC1"/>
    <w:rsid w:val="001B3B4B"/>
    <w:rsid w:val="001B7645"/>
    <w:rsid w:val="001B7AB2"/>
    <w:rsid w:val="001B7C12"/>
    <w:rsid w:val="001C1C89"/>
    <w:rsid w:val="001C2171"/>
    <w:rsid w:val="001C3623"/>
    <w:rsid w:val="001C586E"/>
    <w:rsid w:val="001C5E2B"/>
    <w:rsid w:val="001C6EA7"/>
    <w:rsid w:val="001C706A"/>
    <w:rsid w:val="001C71A8"/>
    <w:rsid w:val="001D0D3B"/>
    <w:rsid w:val="001D2A77"/>
    <w:rsid w:val="001D3918"/>
    <w:rsid w:val="001D3F5C"/>
    <w:rsid w:val="001D5C14"/>
    <w:rsid w:val="001D75C7"/>
    <w:rsid w:val="001E183A"/>
    <w:rsid w:val="001E2375"/>
    <w:rsid w:val="001E242D"/>
    <w:rsid w:val="001E25B7"/>
    <w:rsid w:val="001E2993"/>
    <w:rsid w:val="001E4FF7"/>
    <w:rsid w:val="001E6788"/>
    <w:rsid w:val="001F0B48"/>
    <w:rsid w:val="001F1E45"/>
    <w:rsid w:val="001F1ED6"/>
    <w:rsid w:val="001F2496"/>
    <w:rsid w:val="001F4BF3"/>
    <w:rsid w:val="001F58AC"/>
    <w:rsid w:val="001F5A85"/>
    <w:rsid w:val="001F69A5"/>
    <w:rsid w:val="001F71F6"/>
    <w:rsid w:val="001F7CA0"/>
    <w:rsid w:val="002004F8"/>
    <w:rsid w:val="00201C60"/>
    <w:rsid w:val="0020247A"/>
    <w:rsid w:val="002029EB"/>
    <w:rsid w:val="00210274"/>
    <w:rsid w:val="002103EC"/>
    <w:rsid w:val="00213490"/>
    <w:rsid w:val="00214B3D"/>
    <w:rsid w:val="00215D65"/>
    <w:rsid w:val="00217F30"/>
    <w:rsid w:val="00222680"/>
    <w:rsid w:val="002241CB"/>
    <w:rsid w:val="00224CC3"/>
    <w:rsid w:val="002262CC"/>
    <w:rsid w:val="00227764"/>
    <w:rsid w:val="0023101A"/>
    <w:rsid w:val="002344BB"/>
    <w:rsid w:val="0023570C"/>
    <w:rsid w:val="00235B0C"/>
    <w:rsid w:val="00236936"/>
    <w:rsid w:val="00236DD8"/>
    <w:rsid w:val="00237C31"/>
    <w:rsid w:val="0024190C"/>
    <w:rsid w:val="00244AD9"/>
    <w:rsid w:val="0025012A"/>
    <w:rsid w:val="002503B4"/>
    <w:rsid w:val="002508A7"/>
    <w:rsid w:val="0025144D"/>
    <w:rsid w:val="00251FB2"/>
    <w:rsid w:val="00252874"/>
    <w:rsid w:val="00253355"/>
    <w:rsid w:val="002555F3"/>
    <w:rsid w:val="00255738"/>
    <w:rsid w:val="00255CAB"/>
    <w:rsid w:val="0026168B"/>
    <w:rsid w:val="00261D27"/>
    <w:rsid w:val="00263489"/>
    <w:rsid w:val="00263C89"/>
    <w:rsid w:val="00264BC1"/>
    <w:rsid w:val="00264ED8"/>
    <w:rsid w:val="00266E75"/>
    <w:rsid w:val="00267195"/>
    <w:rsid w:val="00267741"/>
    <w:rsid w:val="00270B4C"/>
    <w:rsid w:val="00271043"/>
    <w:rsid w:val="00273479"/>
    <w:rsid w:val="00273B0C"/>
    <w:rsid w:val="00275556"/>
    <w:rsid w:val="00275EBD"/>
    <w:rsid w:val="00277C9E"/>
    <w:rsid w:val="00281640"/>
    <w:rsid w:val="00281660"/>
    <w:rsid w:val="00282420"/>
    <w:rsid w:val="00283300"/>
    <w:rsid w:val="002833B4"/>
    <w:rsid w:val="002849C6"/>
    <w:rsid w:val="00284F48"/>
    <w:rsid w:val="00287480"/>
    <w:rsid w:val="00292822"/>
    <w:rsid w:val="00292C5C"/>
    <w:rsid w:val="0029556E"/>
    <w:rsid w:val="002959E5"/>
    <w:rsid w:val="002A0D2E"/>
    <w:rsid w:val="002A23A9"/>
    <w:rsid w:val="002A503C"/>
    <w:rsid w:val="002A5D40"/>
    <w:rsid w:val="002A5FF7"/>
    <w:rsid w:val="002B0B3C"/>
    <w:rsid w:val="002B2248"/>
    <w:rsid w:val="002B24E9"/>
    <w:rsid w:val="002C0641"/>
    <w:rsid w:val="002C0A17"/>
    <w:rsid w:val="002C0E99"/>
    <w:rsid w:val="002C1A9A"/>
    <w:rsid w:val="002C4F4D"/>
    <w:rsid w:val="002C75FC"/>
    <w:rsid w:val="002C7BA3"/>
    <w:rsid w:val="002D117D"/>
    <w:rsid w:val="002D1B99"/>
    <w:rsid w:val="002D5FD7"/>
    <w:rsid w:val="002D7F71"/>
    <w:rsid w:val="002E247C"/>
    <w:rsid w:val="002E4BBF"/>
    <w:rsid w:val="002E6554"/>
    <w:rsid w:val="002E6662"/>
    <w:rsid w:val="002F173F"/>
    <w:rsid w:val="002F199F"/>
    <w:rsid w:val="002F1A2B"/>
    <w:rsid w:val="002F21B7"/>
    <w:rsid w:val="002F27FF"/>
    <w:rsid w:val="002F44F0"/>
    <w:rsid w:val="002F5F6F"/>
    <w:rsid w:val="002F6EA8"/>
    <w:rsid w:val="00300805"/>
    <w:rsid w:val="00302A11"/>
    <w:rsid w:val="003054DC"/>
    <w:rsid w:val="00307196"/>
    <w:rsid w:val="00307381"/>
    <w:rsid w:val="003124CC"/>
    <w:rsid w:val="00312B9C"/>
    <w:rsid w:val="00324224"/>
    <w:rsid w:val="003246A6"/>
    <w:rsid w:val="0032735C"/>
    <w:rsid w:val="00327440"/>
    <w:rsid w:val="003276D9"/>
    <w:rsid w:val="00327B90"/>
    <w:rsid w:val="00330655"/>
    <w:rsid w:val="00332BA8"/>
    <w:rsid w:val="00333FD6"/>
    <w:rsid w:val="0033483E"/>
    <w:rsid w:val="00334864"/>
    <w:rsid w:val="00334C2A"/>
    <w:rsid w:val="00337656"/>
    <w:rsid w:val="003376BB"/>
    <w:rsid w:val="0034048A"/>
    <w:rsid w:val="003423E0"/>
    <w:rsid w:val="003458A6"/>
    <w:rsid w:val="00346377"/>
    <w:rsid w:val="0034650C"/>
    <w:rsid w:val="00350837"/>
    <w:rsid w:val="003518E3"/>
    <w:rsid w:val="00351E93"/>
    <w:rsid w:val="003528F7"/>
    <w:rsid w:val="00354046"/>
    <w:rsid w:val="00354A85"/>
    <w:rsid w:val="00355AA2"/>
    <w:rsid w:val="0035734D"/>
    <w:rsid w:val="00357C79"/>
    <w:rsid w:val="00360609"/>
    <w:rsid w:val="00360F88"/>
    <w:rsid w:val="003612C8"/>
    <w:rsid w:val="00365321"/>
    <w:rsid w:val="00372A62"/>
    <w:rsid w:val="003733DB"/>
    <w:rsid w:val="0037500F"/>
    <w:rsid w:val="00375090"/>
    <w:rsid w:val="003757B1"/>
    <w:rsid w:val="00375EAE"/>
    <w:rsid w:val="00376BA5"/>
    <w:rsid w:val="00377596"/>
    <w:rsid w:val="00381FDD"/>
    <w:rsid w:val="003836D5"/>
    <w:rsid w:val="003838E2"/>
    <w:rsid w:val="00384084"/>
    <w:rsid w:val="0038410B"/>
    <w:rsid w:val="003846A2"/>
    <w:rsid w:val="003859C4"/>
    <w:rsid w:val="003904D1"/>
    <w:rsid w:val="0039078D"/>
    <w:rsid w:val="00391A28"/>
    <w:rsid w:val="00391BC2"/>
    <w:rsid w:val="00392157"/>
    <w:rsid w:val="00392D21"/>
    <w:rsid w:val="0039517D"/>
    <w:rsid w:val="00395BBB"/>
    <w:rsid w:val="003A3576"/>
    <w:rsid w:val="003A4EB3"/>
    <w:rsid w:val="003A696C"/>
    <w:rsid w:val="003B0C87"/>
    <w:rsid w:val="003B190E"/>
    <w:rsid w:val="003B3BE0"/>
    <w:rsid w:val="003B42DC"/>
    <w:rsid w:val="003B5D92"/>
    <w:rsid w:val="003B61D8"/>
    <w:rsid w:val="003B6286"/>
    <w:rsid w:val="003B6339"/>
    <w:rsid w:val="003B78DF"/>
    <w:rsid w:val="003B7D6E"/>
    <w:rsid w:val="003B7F40"/>
    <w:rsid w:val="003C13C5"/>
    <w:rsid w:val="003C2722"/>
    <w:rsid w:val="003C3B04"/>
    <w:rsid w:val="003C4559"/>
    <w:rsid w:val="003C54B9"/>
    <w:rsid w:val="003C6A85"/>
    <w:rsid w:val="003C70D2"/>
    <w:rsid w:val="003C776D"/>
    <w:rsid w:val="003D2127"/>
    <w:rsid w:val="003D2874"/>
    <w:rsid w:val="003D28EE"/>
    <w:rsid w:val="003D31E0"/>
    <w:rsid w:val="003D57BF"/>
    <w:rsid w:val="003D6856"/>
    <w:rsid w:val="003D7B57"/>
    <w:rsid w:val="003D7C08"/>
    <w:rsid w:val="003E000A"/>
    <w:rsid w:val="003E4623"/>
    <w:rsid w:val="003E61DB"/>
    <w:rsid w:val="003F0AC5"/>
    <w:rsid w:val="003F1FF2"/>
    <w:rsid w:val="003F50A8"/>
    <w:rsid w:val="003F51F6"/>
    <w:rsid w:val="003F5CE7"/>
    <w:rsid w:val="003F7CE2"/>
    <w:rsid w:val="00400EBD"/>
    <w:rsid w:val="004023C2"/>
    <w:rsid w:val="00402FDE"/>
    <w:rsid w:val="00403B39"/>
    <w:rsid w:val="00403D0B"/>
    <w:rsid w:val="00403E0F"/>
    <w:rsid w:val="0040552D"/>
    <w:rsid w:val="00406154"/>
    <w:rsid w:val="004068B2"/>
    <w:rsid w:val="0040725E"/>
    <w:rsid w:val="004076EF"/>
    <w:rsid w:val="004079D5"/>
    <w:rsid w:val="0041081F"/>
    <w:rsid w:val="00411EAE"/>
    <w:rsid w:val="0041210E"/>
    <w:rsid w:val="004130BB"/>
    <w:rsid w:val="0041329C"/>
    <w:rsid w:val="004163B4"/>
    <w:rsid w:val="004172E4"/>
    <w:rsid w:val="00417D4F"/>
    <w:rsid w:val="00417DF2"/>
    <w:rsid w:val="00420CE6"/>
    <w:rsid w:val="0042143A"/>
    <w:rsid w:val="004228D0"/>
    <w:rsid w:val="00422923"/>
    <w:rsid w:val="0042382C"/>
    <w:rsid w:val="00423E98"/>
    <w:rsid w:val="0042428C"/>
    <w:rsid w:val="00424985"/>
    <w:rsid w:val="00426ABC"/>
    <w:rsid w:val="00430437"/>
    <w:rsid w:val="00436CC7"/>
    <w:rsid w:val="004422A8"/>
    <w:rsid w:val="004424BA"/>
    <w:rsid w:val="00442D9A"/>
    <w:rsid w:val="00443CBC"/>
    <w:rsid w:val="004441DA"/>
    <w:rsid w:val="00446E1C"/>
    <w:rsid w:val="00446FC4"/>
    <w:rsid w:val="00450AB7"/>
    <w:rsid w:val="00451496"/>
    <w:rsid w:val="00451812"/>
    <w:rsid w:val="00452C87"/>
    <w:rsid w:val="00452DA2"/>
    <w:rsid w:val="004546F4"/>
    <w:rsid w:val="00454764"/>
    <w:rsid w:val="0045524B"/>
    <w:rsid w:val="00457096"/>
    <w:rsid w:val="0046086F"/>
    <w:rsid w:val="004610C0"/>
    <w:rsid w:val="00462457"/>
    <w:rsid w:val="00464919"/>
    <w:rsid w:val="0046740C"/>
    <w:rsid w:val="00472D9C"/>
    <w:rsid w:val="00472DB3"/>
    <w:rsid w:val="00473D3D"/>
    <w:rsid w:val="00474A42"/>
    <w:rsid w:val="00474F98"/>
    <w:rsid w:val="00475284"/>
    <w:rsid w:val="00480009"/>
    <w:rsid w:val="004816D4"/>
    <w:rsid w:val="00486046"/>
    <w:rsid w:val="0048606F"/>
    <w:rsid w:val="00490946"/>
    <w:rsid w:val="00491B8D"/>
    <w:rsid w:val="00491CF7"/>
    <w:rsid w:val="004930C9"/>
    <w:rsid w:val="00493A76"/>
    <w:rsid w:val="004A0DF9"/>
    <w:rsid w:val="004A1954"/>
    <w:rsid w:val="004A2099"/>
    <w:rsid w:val="004A24DA"/>
    <w:rsid w:val="004A5726"/>
    <w:rsid w:val="004A632C"/>
    <w:rsid w:val="004A7FF5"/>
    <w:rsid w:val="004B1EB3"/>
    <w:rsid w:val="004B1FE4"/>
    <w:rsid w:val="004B2F55"/>
    <w:rsid w:val="004B3175"/>
    <w:rsid w:val="004B3AA2"/>
    <w:rsid w:val="004B3C21"/>
    <w:rsid w:val="004B4471"/>
    <w:rsid w:val="004B4963"/>
    <w:rsid w:val="004B6838"/>
    <w:rsid w:val="004B7AAD"/>
    <w:rsid w:val="004C322A"/>
    <w:rsid w:val="004C3495"/>
    <w:rsid w:val="004C3CA2"/>
    <w:rsid w:val="004C43EB"/>
    <w:rsid w:val="004C634D"/>
    <w:rsid w:val="004C6A51"/>
    <w:rsid w:val="004C7C6C"/>
    <w:rsid w:val="004D0FA3"/>
    <w:rsid w:val="004D1147"/>
    <w:rsid w:val="004D1430"/>
    <w:rsid w:val="004D1798"/>
    <w:rsid w:val="004D2A29"/>
    <w:rsid w:val="004D2FBA"/>
    <w:rsid w:val="004D3470"/>
    <w:rsid w:val="004D7471"/>
    <w:rsid w:val="004D7770"/>
    <w:rsid w:val="004D79F7"/>
    <w:rsid w:val="004E0BD4"/>
    <w:rsid w:val="004E1258"/>
    <w:rsid w:val="004E1DDB"/>
    <w:rsid w:val="004E2A5B"/>
    <w:rsid w:val="004E37D4"/>
    <w:rsid w:val="004E3ED7"/>
    <w:rsid w:val="004E65B8"/>
    <w:rsid w:val="004F0473"/>
    <w:rsid w:val="004F17A7"/>
    <w:rsid w:val="004F6D72"/>
    <w:rsid w:val="0050018B"/>
    <w:rsid w:val="00500C55"/>
    <w:rsid w:val="005010AE"/>
    <w:rsid w:val="00501A52"/>
    <w:rsid w:val="00501CD4"/>
    <w:rsid w:val="00503451"/>
    <w:rsid w:val="005045BC"/>
    <w:rsid w:val="00505F8B"/>
    <w:rsid w:val="005063E2"/>
    <w:rsid w:val="0050715F"/>
    <w:rsid w:val="00507AE5"/>
    <w:rsid w:val="0051020F"/>
    <w:rsid w:val="005129CE"/>
    <w:rsid w:val="0051308E"/>
    <w:rsid w:val="0051487A"/>
    <w:rsid w:val="00514DF7"/>
    <w:rsid w:val="0051579F"/>
    <w:rsid w:val="005169AF"/>
    <w:rsid w:val="00521007"/>
    <w:rsid w:val="00521710"/>
    <w:rsid w:val="0052318F"/>
    <w:rsid w:val="005231D1"/>
    <w:rsid w:val="00523245"/>
    <w:rsid w:val="00524885"/>
    <w:rsid w:val="00524A35"/>
    <w:rsid w:val="00524C7F"/>
    <w:rsid w:val="00532396"/>
    <w:rsid w:val="005323F0"/>
    <w:rsid w:val="005334F7"/>
    <w:rsid w:val="005342C8"/>
    <w:rsid w:val="00534C13"/>
    <w:rsid w:val="00534E67"/>
    <w:rsid w:val="0053550F"/>
    <w:rsid w:val="00535AD9"/>
    <w:rsid w:val="00535BC3"/>
    <w:rsid w:val="005363C9"/>
    <w:rsid w:val="00540806"/>
    <w:rsid w:val="00546F12"/>
    <w:rsid w:val="00547A08"/>
    <w:rsid w:val="005502A3"/>
    <w:rsid w:val="005502F4"/>
    <w:rsid w:val="00554B91"/>
    <w:rsid w:val="00554BB5"/>
    <w:rsid w:val="0055755E"/>
    <w:rsid w:val="00557687"/>
    <w:rsid w:val="00562F2E"/>
    <w:rsid w:val="005638E5"/>
    <w:rsid w:val="005650C6"/>
    <w:rsid w:val="00565E43"/>
    <w:rsid w:val="00565F42"/>
    <w:rsid w:val="005660F3"/>
    <w:rsid w:val="00566728"/>
    <w:rsid w:val="00566F6C"/>
    <w:rsid w:val="00571EF8"/>
    <w:rsid w:val="005738DD"/>
    <w:rsid w:val="00574436"/>
    <w:rsid w:val="00574FFA"/>
    <w:rsid w:val="00575103"/>
    <w:rsid w:val="00575379"/>
    <w:rsid w:val="005761F8"/>
    <w:rsid w:val="005774C0"/>
    <w:rsid w:val="0057779F"/>
    <w:rsid w:val="00577F69"/>
    <w:rsid w:val="00580318"/>
    <w:rsid w:val="00580CA0"/>
    <w:rsid w:val="00581271"/>
    <w:rsid w:val="0058156A"/>
    <w:rsid w:val="0058389B"/>
    <w:rsid w:val="0058473A"/>
    <w:rsid w:val="005847E4"/>
    <w:rsid w:val="00586752"/>
    <w:rsid w:val="005872E0"/>
    <w:rsid w:val="00590023"/>
    <w:rsid w:val="00591F69"/>
    <w:rsid w:val="00597076"/>
    <w:rsid w:val="005A1BDB"/>
    <w:rsid w:val="005A391B"/>
    <w:rsid w:val="005A54B2"/>
    <w:rsid w:val="005A78DD"/>
    <w:rsid w:val="005B12B7"/>
    <w:rsid w:val="005B2270"/>
    <w:rsid w:val="005B2FF5"/>
    <w:rsid w:val="005B3F1F"/>
    <w:rsid w:val="005B40DD"/>
    <w:rsid w:val="005B4726"/>
    <w:rsid w:val="005B77BC"/>
    <w:rsid w:val="005C035F"/>
    <w:rsid w:val="005C474D"/>
    <w:rsid w:val="005C4BE3"/>
    <w:rsid w:val="005D0061"/>
    <w:rsid w:val="005D0557"/>
    <w:rsid w:val="005D0A24"/>
    <w:rsid w:val="005D263B"/>
    <w:rsid w:val="005D4562"/>
    <w:rsid w:val="005D5465"/>
    <w:rsid w:val="005D67A3"/>
    <w:rsid w:val="005D6B01"/>
    <w:rsid w:val="005D6D7A"/>
    <w:rsid w:val="005D70A8"/>
    <w:rsid w:val="005D73B0"/>
    <w:rsid w:val="005D7BE9"/>
    <w:rsid w:val="005E1100"/>
    <w:rsid w:val="005E1951"/>
    <w:rsid w:val="005E20EB"/>
    <w:rsid w:val="005E2154"/>
    <w:rsid w:val="005E2C75"/>
    <w:rsid w:val="005E686B"/>
    <w:rsid w:val="005E6D80"/>
    <w:rsid w:val="005F1C18"/>
    <w:rsid w:val="005F30B2"/>
    <w:rsid w:val="005F3D05"/>
    <w:rsid w:val="005F5FED"/>
    <w:rsid w:val="005F6C58"/>
    <w:rsid w:val="00600854"/>
    <w:rsid w:val="00604609"/>
    <w:rsid w:val="006065CC"/>
    <w:rsid w:val="0060681B"/>
    <w:rsid w:val="00606D37"/>
    <w:rsid w:val="006101CA"/>
    <w:rsid w:val="00610993"/>
    <w:rsid w:val="00611226"/>
    <w:rsid w:val="00612E1C"/>
    <w:rsid w:val="0061336A"/>
    <w:rsid w:val="006141EA"/>
    <w:rsid w:val="00614534"/>
    <w:rsid w:val="00614CB2"/>
    <w:rsid w:val="00615B52"/>
    <w:rsid w:val="0062045D"/>
    <w:rsid w:val="00620FE8"/>
    <w:rsid w:val="0062136D"/>
    <w:rsid w:val="0062177A"/>
    <w:rsid w:val="00622E47"/>
    <w:rsid w:val="006235AD"/>
    <w:rsid w:val="00626F62"/>
    <w:rsid w:val="00627195"/>
    <w:rsid w:val="00627641"/>
    <w:rsid w:val="00627669"/>
    <w:rsid w:val="0063199C"/>
    <w:rsid w:val="00631D94"/>
    <w:rsid w:val="00631E2C"/>
    <w:rsid w:val="00632C8E"/>
    <w:rsid w:val="0063423A"/>
    <w:rsid w:val="00635672"/>
    <w:rsid w:val="00635AA3"/>
    <w:rsid w:val="00640220"/>
    <w:rsid w:val="0064240F"/>
    <w:rsid w:val="00642BC1"/>
    <w:rsid w:val="00642BE5"/>
    <w:rsid w:val="00645089"/>
    <w:rsid w:val="00645C37"/>
    <w:rsid w:val="00647574"/>
    <w:rsid w:val="0065071B"/>
    <w:rsid w:val="00652917"/>
    <w:rsid w:val="006529EC"/>
    <w:rsid w:val="00653085"/>
    <w:rsid w:val="006610CA"/>
    <w:rsid w:val="00661CFA"/>
    <w:rsid w:val="00666D9B"/>
    <w:rsid w:val="006672ED"/>
    <w:rsid w:val="00670A4C"/>
    <w:rsid w:val="006718F0"/>
    <w:rsid w:val="00672AB2"/>
    <w:rsid w:val="00672F90"/>
    <w:rsid w:val="00676048"/>
    <w:rsid w:val="006770B7"/>
    <w:rsid w:val="006818A5"/>
    <w:rsid w:val="00682314"/>
    <w:rsid w:val="00683013"/>
    <w:rsid w:val="00684CDA"/>
    <w:rsid w:val="00685818"/>
    <w:rsid w:val="00686CD8"/>
    <w:rsid w:val="0069032A"/>
    <w:rsid w:val="00690FD9"/>
    <w:rsid w:val="006918B3"/>
    <w:rsid w:val="0069229B"/>
    <w:rsid w:val="00694537"/>
    <w:rsid w:val="00694C5A"/>
    <w:rsid w:val="00695B97"/>
    <w:rsid w:val="00695E97"/>
    <w:rsid w:val="006968D2"/>
    <w:rsid w:val="0069736E"/>
    <w:rsid w:val="006A46A3"/>
    <w:rsid w:val="006A7F6B"/>
    <w:rsid w:val="006B0670"/>
    <w:rsid w:val="006B15B9"/>
    <w:rsid w:val="006B177B"/>
    <w:rsid w:val="006B1A4B"/>
    <w:rsid w:val="006B1A58"/>
    <w:rsid w:val="006B2FA9"/>
    <w:rsid w:val="006B7777"/>
    <w:rsid w:val="006B788A"/>
    <w:rsid w:val="006C0C4B"/>
    <w:rsid w:val="006C11D7"/>
    <w:rsid w:val="006C1473"/>
    <w:rsid w:val="006C1B88"/>
    <w:rsid w:val="006C1DC2"/>
    <w:rsid w:val="006C20EA"/>
    <w:rsid w:val="006C77B6"/>
    <w:rsid w:val="006D1648"/>
    <w:rsid w:val="006D275A"/>
    <w:rsid w:val="006D2FA4"/>
    <w:rsid w:val="006D314A"/>
    <w:rsid w:val="006D3B42"/>
    <w:rsid w:val="006D3EC0"/>
    <w:rsid w:val="006D56C5"/>
    <w:rsid w:val="006E0FC0"/>
    <w:rsid w:val="006E2EF6"/>
    <w:rsid w:val="006E508A"/>
    <w:rsid w:val="006E5C76"/>
    <w:rsid w:val="006E7ED5"/>
    <w:rsid w:val="006F1769"/>
    <w:rsid w:val="006F211E"/>
    <w:rsid w:val="006F2F7B"/>
    <w:rsid w:val="006F3926"/>
    <w:rsid w:val="006F48CF"/>
    <w:rsid w:val="006F6A17"/>
    <w:rsid w:val="006F7AD1"/>
    <w:rsid w:val="006F7BC5"/>
    <w:rsid w:val="007000EF"/>
    <w:rsid w:val="007001B3"/>
    <w:rsid w:val="00701076"/>
    <w:rsid w:val="00702589"/>
    <w:rsid w:val="00702685"/>
    <w:rsid w:val="00702C5C"/>
    <w:rsid w:val="00703659"/>
    <w:rsid w:val="00705BE5"/>
    <w:rsid w:val="0070671A"/>
    <w:rsid w:val="00713106"/>
    <w:rsid w:val="00714D1A"/>
    <w:rsid w:val="00716A6C"/>
    <w:rsid w:val="00717455"/>
    <w:rsid w:val="00717EF1"/>
    <w:rsid w:val="00720299"/>
    <w:rsid w:val="00721AB9"/>
    <w:rsid w:val="00731B0B"/>
    <w:rsid w:val="00734B8A"/>
    <w:rsid w:val="00736490"/>
    <w:rsid w:val="007366C5"/>
    <w:rsid w:val="00740398"/>
    <w:rsid w:val="00741331"/>
    <w:rsid w:val="00741358"/>
    <w:rsid w:val="007424E2"/>
    <w:rsid w:val="0074334D"/>
    <w:rsid w:val="007437D4"/>
    <w:rsid w:val="00743D0A"/>
    <w:rsid w:val="00744586"/>
    <w:rsid w:val="00744604"/>
    <w:rsid w:val="0074496A"/>
    <w:rsid w:val="00744BC0"/>
    <w:rsid w:val="00746303"/>
    <w:rsid w:val="00747096"/>
    <w:rsid w:val="0074782A"/>
    <w:rsid w:val="00747900"/>
    <w:rsid w:val="00750773"/>
    <w:rsid w:val="00753EFE"/>
    <w:rsid w:val="00754AD5"/>
    <w:rsid w:val="007551E0"/>
    <w:rsid w:val="00756015"/>
    <w:rsid w:val="007567D2"/>
    <w:rsid w:val="007567DD"/>
    <w:rsid w:val="007605DD"/>
    <w:rsid w:val="00760700"/>
    <w:rsid w:val="007620A2"/>
    <w:rsid w:val="00764821"/>
    <w:rsid w:val="00764AEE"/>
    <w:rsid w:val="00764C16"/>
    <w:rsid w:val="007658EA"/>
    <w:rsid w:val="007670B9"/>
    <w:rsid w:val="00770C21"/>
    <w:rsid w:val="007718C7"/>
    <w:rsid w:val="007721E6"/>
    <w:rsid w:val="007724F9"/>
    <w:rsid w:val="00776A9C"/>
    <w:rsid w:val="00781A63"/>
    <w:rsid w:val="00783CD0"/>
    <w:rsid w:val="00784F05"/>
    <w:rsid w:val="00791BD3"/>
    <w:rsid w:val="00791D73"/>
    <w:rsid w:val="00794099"/>
    <w:rsid w:val="00796572"/>
    <w:rsid w:val="00796CDA"/>
    <w:rsid w:val="00797633"/>
    <w:rsid w:val="007A084B"/>
    <w:rsid w:val="007A46B5"/>
    <w:rsid w:val="007A6D1D"/>
    <w:rsid w:val="007A7E81"/>
    <w:rsid w:val="007B00B6"/>
    <w:rsid w:val="007B0543"/>
    <w:rsid w:val="007B1A2B"/>
    <w:rsid w:val="007B3F96"/>
    <w:rsid w:val="007B4D66"/>
    <w:rsid w:val="007B583F"/>
    <w:rsid w:val="007B65EE"/>
    <w:rsid w:val="007B6929"/>
    <w:rsid w:val="007C03C3"/>
    <w:rsid w:val="007C1C62"/>
    <w:rsid w:val="007C23B1"/>
    <w:rsid w:val="007C25BE"/>
    <w:rsid w:val="007C27FF"/>
    <w:rsid w:val="007C6CC8"/>
    <w:rsid w:val="007C72AD"/>
    <w:rsid w:val="007D0432"/>
    <w:rsid w:val="007D211E"/>
    <w:rsid w:val="007D26B6"/>
    <w:rsid w:val="007D2FAA"/>
    <w:rsid w:val="007E0937"/>
    <w:rsid w:val="007E154F"/>
    <w:rsid w:val="007E2678"/>
    <w:rsid w:val="007E2F55"/>
    <w:rsid w:val="007E367B"/>
    <w:rsid w:val="007E3C59"/>
    <w:rsid w:val="007E3E17"/>
    <w:rsid w:val="007F4269"/>
    <w:rsid w:val="007F71A9"/>
    <w:rsid w:val="007F79DE"/>
    <w:rsid w:val="00801191"/>
    <w:rsid w:val="0080137D"/>
    <w:rsid w:val="00801849"/>
    <w:rsid w:val="0080685A"/>
    <w:rsid w:val="00807554"/>
    <w:rsid w:val="00811A4F"/>
    <w:rsid w:val="00811C79"/>
    <w:rsid w:val="0081402D"/>
    <w:rsid w:val="008145A4"/>
    <w:rsid w:val="008156FC"/>
    <w:rsid w:val="00815BA7"/>
    <w:rsid w:val="0081727A"/>
    <w:rsid w:val="00817779"/>
    <w:rsid w:val="008200A6"/>
    <w:rsid w:val="00824367"/>
    <w:rsid w:val="008255DF"/>
    <w:rsid w:val="0082578D"/>
    <w:rsid w:val="00825D7F"/>
    <w:rsid w:val="00825D81"/>
    <w:rsid w:val="00826098"/>
    <w:rsid w:val="00826DE0"/>
    <w:rsid w:val="00830BBC"/>
    <w:rsid w:val="00830E06"/>
    <w:rsid w:val="008315F1"/>
    <w:rsid w:val="008325F4"/>
    <w:rsid w:val="008334C2"/>
    <w:rsid w:val="008342A0"/>
    <w:rsid w:val="0083547D"/>
    <w:rsid w:val="008434F4"/>
    <w:rsid w:val="0084371D"/>
    <w:rsid w:val="00844118"/>
    <w:rsid w:val="00845CA2"/>
    <w:rsid w:val="0084638C"/>
    <w:rsid w:val="00846753"/>
    <w:rsid w:val="00846DC7"/>
    <w:rsid w:val="008519E4"/>
    <w:rsid w:val="00851FE1"/>
    <w:rsid w:val="00853BF2"/>
    <w:rsid w:val="0085477B"/>
    <w:rsid w:val="00854DE5"/>
    <w:rsid w:val="00855627"/>
    <w:rsid w:val="00856D49"/>
    <w:rsid w:val="00856FF0"/>
    <w:rsid w:val="00857472"/>
    <w:rsid w:val="00860522"/>
    <w:rsid w:val="00861EF2"/>
    <w:rsid w:val="00863D17"/>
    <w:rsid w:val="00865600"/>
    <w:rsid w:val="00865E3F"/>
    <w:rsid w:val="00871195"/>
    <w:rsid w:val="00871A47"/>
    <w:rsid w:val="008731C0"/>
    <w:rsid w:val="00874B89"/>
    <w:rsid w:val="0088155F"/>
    <w:rsid w:val="00883F1E"/>
    <w:rsid w:val="008847D7"/>
    <w:rsid w:val="00885006"/>
    <w:rsid w:val="0088660A"/>
    <w:rsid w:val="0089078C"/>
    <w:rsid w:val="00896228"/>
    <w:rsid w:val="008968A8"/>
    <w:rsid w:val="00897FBE"/>
    <w:rsid w:val="008A01D8"/>
    <w:rsid w:val="008A1A93"/>
    <w:rsid w:val="008A3897"/>
    <w:rsid w:val="008A4941"/>
    <w:rsid w:val="008B0965"/>
    <w:rsid w:val="008B0F8E"/>
    <w:rsid w:val="008B0FEA"/>
    <w:rsid w:val="008B47DD"/>
    <w:rsid w:val="008B5042"/>
    <w:rsid w:val="008B74C3"/>
    <w:rsid w:val="008B7891"/>
    <w:rsid w:val="008B7DD0"/>
    <w:rsid w:val="008C1333"/>
    <w:rsid w:val="008C3108"/>
    <w:rsid w:val="008C49EE"/>
    <w:rsid w:val="008C5461"/>
    <w:rsid w:val="008C5713"/>
    <w:rsid w:val="008C6809"/>
    <w:rsid w:val="008C6C2D"/>
    <w:rsid w:val="008C73FB"/>
    <w:rsid w:val="008C79A2"/>
    <w:rsid w:val="008C7E0E"/>
    <w:rsid w:val="008D0937"/>
    <w:rsid w:val="008D208E"/>
    <w:rsid w:val="008D2D40"/>
    <w:rsid w:val="008D2F88"/>
    <w:rsid w:val="008D3903"/>
    <w:rsid w:val="008D4244"/>
    <w:rsid w:val="008D5502"/>
    <w:rsid w:val="008D6C39"/>
    <w:rsid w:val="008D6CA9"/>
    <w:rsid w:val="008D7683"/>
    <w:rsid w:val="008D7C60"/>
    <w:rsid w:val="008E36CF"/>
    <w:rsid w:val="008E403D"/>
    <w:rsid w:val="008E41BE"/>
    <w:rsid w:val="008E5262"/>
    <w:rsid w:val="008F1F6A"/>
    <w:rsid w:val="008F31B7"/>
    <w:rsid w:val="008F4399"/>
    <w:rsid w:val="008F57CB"/>
    <w:rsid w:val="008F7289"/>
    <w:rsid w:val="009001FE"/>
    <w:rsid w:val="00900C61"/>
    <w:rsid w:val="00900EBC"/>
    <w:rsid w:val="009015D1"/>
    <w:rsid w:val="0090499A"/>
    <w:rsid w:val="00904AE4"/>
    <w:rsid w:val="00905777"/>
    <w:rsid w:val="00906A0F"/>
    <w:rsid w:val="00911DA7"/>
    <w:rsid w:val="00912661"/>
    <w:rsid w:val="009146AE"/>
    <w:rsid w:val="0092138D"/>
    <w:rsid w:val="00921998"/>
    <w:rsid w:val="00921D8E"/>
    <w:rsid w:val="009226F6"/>
    <w:rsid w:val="00922A53"/>
    <w:rsid w:val="009232A5"/>
    <w:rsid w:val="009239FB"/>
    <w:rsid w:val="00925CEA"/>
    <w:rsid w:val="00926120"/>
    <w:rsid w:val="00926DF5"/>
    <w:rsid w:val="0092747D"/>
    <w:rsid w:val="00930004"/>
    <w:rsid w:val="009306D9"/>
    <w:rsid w:val="00930BBD"/>
    <w:rsid w:val="00930F82"/>
    <w:rsid w:val="00933FC5"/>
    <w:rsid w:val="00935202"/>
    <w:rsid w:val="009353D1"/>
    <w:rsid w:val="00935A1E"/>
    <w:rsid w:val="009361FF"/>
    <w:rsid w:val="009376ED"/>
    <w:rsid w:val="009408FE"/>
    <w:rsid w:val="0094256B"/>
    <w:rsid w:val="009455DE"/>
    <w:rsid w:val="009463D0"/>
    <w:rsid w:val="00946831"/>
    <w:rsid w:val="00950819"/>
    <w:rsid w:val="009514C0"/>
    <w:rsid w:val="00952060"/>
    <w:rsid w:val="009547AD"/>
    <w:rsid w:val="00954AA5"/>
    <w:rsid w:val="00956573"/>
    <w:rsid w:val="00956956"/>
    <w:rsid w:val="00957568"/>
    <w:rsid w:val="009614AE"/>
    <w:rsid w:val="009619A9"/>
    <w:rsid w:val="00964380"/>
    <w:rsid w:val="00970CF3"/>
    <w:rsid w:val="00972109"/>
    <w:rsid w:val="00973D4F"/>
    <w:rsid w:val="00975D9D"/>
    <w:rsid w:val="009808BF"/>
    <w:rsid w:val="00980CAE"/>
    <w:rsid w:val="009813E3"/>
    <w:rsid w:val="00981B53"/>
    <w:rsid w:val="00982A03"/>
    <w:rsid w:val="00987B85"/>
    <w:rsid w:val="0099165C"/>
    <w:rsid w:val="00992436"/>
    <w:rsid w:val="00992489"/>
    <w:rsid w:val="0099558C"/>
    <w:rsid w:val="009A16DA"/>
    <w:rsid w:val="009A4D6C"/>
    <w:rsid w:val="009A5065"/>
    <w:rsid w:val="009B129B"/>
    <w:rsid w:val="009B2CC1"/>
    <w:rsid w:val="009B3E4A"/>
    <w:rsid w:val="009B55FB"/>
    <w:rsid w:val="009B6AED"/>
    <w:rsid w:val="009B6BA7"/>
    <w:rsid w:val="009B7636"/>
    <w:rsid w:val="009B7C56"/>
    <w:rsid w:val="009C0D1E"/>
    <w:rsid w:val="009C1739"/>
    <w:rsid w:val="009C1763"/>
    <w:rsid w:val="009C1BED"/>
    <w:rsid w:val="009C4B3D"/>
    <w:rsid w:val="009C4BD2"/>
    <w:rsid w:val="009C4EA4"/>
    <w:rsid w:val="009D13DA"/>
    <w:rsid w:val="009D1741"/>
    <w:rsid w:val="009D4526"/>
    <w:rsid w:val="009D5126"/>
    <w:rsid w:val="009D5430"/>
    <w:rsid w:val="009D543A"/>
    <w:rsid w:val="009E2A97"/>
    <w:rsid w:val="009E3168"/>
    <w:rsid w:val="009E3BEB"/>
    <w:rsid w:val="009E3FCF"/>
    <w:rsid w:val="009E43C7"/>
    <w:rsid w:val="009E4A3D"/>
    <w:rsid w:val="009E5EA0"/>
    <w:rsid w:val="009E6F1D"/>
    <w:rsid w:val="009F170F"/>
    <w:rsid w:val="009F1CC4"/>
    <w:rsid w:val="009F5C38"/>
    <w:rsid w:val="009F7001"/>
    <w:rsid w:val="009F7ACC"/>
    <w:rsid w:val="00A024C7"/>
    <w:rsid w:val="00A0470F"/>
    <w:rsid w:val="00A04C47"/>
    <w:rsid w:val="00A0531B"/>
    <w:rsid w:val="00A058AE"/>
    <w:rsid w:val="00A06861"/>
    <w:rsid w:val="00A13E55"/>
    <w:rsid w:val="00A147EC"/>
    <w:rsid w:val="00A15919"/>
    <w:rsid w:val="00A17496"/>
    <w:rsid w:val="00A22FBE"/>
    <w:rsid w:val="00A231EA"/>
    <w:rsid w:val="00A238D4"/>
    <w:rsid w:val="00A24904"/>
    <w:rsid w:val="00A27F2E"/>
    <w:rsid w:val="00A30C33"/>
    <w:rsid w:val="00A320D6"/>
    <w:rsid w:val="00A320DB"/>
    <w:rsid w:val="00A34B48"/>
    <w:rsid w:val="00A36F79"/>
    <w:rsid w:val="00A3756D"/>
    <w:rsid w:val="00A37C87"/>
    <w:rsid w:val="00A40D7A"/>
    <w:rsid w:val="00A41C19"/>
    <w:rsid w:val="00A4227F"/>
    <w:rsid w:val="00A42D07"/>
    <w:rsid w:val="00A42F8C"/>
    <w:rsid w:val="00A431D0"/>
    <w:rsid w:val="00A43CC6"/>
    <w:rsid w:val="00A545A5"/>
    <w:rsid w:val="00A5690E"/>
    <w:rsid w:val="00A56FA8"/>
    <w:rsid w:val="00A61993"/>
    <w:rsid w:val="00A653D7"/>
    <w:rsid w:val="00A66BB5"/>
    <w:rsid w:val="00A671D9"/>
    <w:rsid w:val="00A678CE"/>
    <w:rsid w:val="00A70257"/>
    <w:rsid w:val="00A71431"/>
    <w:rsid w:val="00A72C4E"/>
    <w:rsid w:val="00A734D5"/>
    <w:rsid w:val="00A749DF"/>
    <w:rsid w:val="00A74A42"/>
    <w:rsid w:val="00A75A5A"/>
    <w:rsid w:val="00A766CD"/>
    <w:rsid w:val="00A76BB3"/>
    <w:rsid w:val="00A802EB"/>
    <w:rsid w:val="00A80649"/>
    <w:rsid w:val="00A815D1"/>
    <w:rsid w:val="00A819CF"/>
    <w:rsid w:val="00A84C7C"/>
    <w:rsid w:val="00A84D21"/>
    <w:rsid w:val="00A8625E"/>
    <w:rsid w:val="00A91451"/>
    <w:rsid w:val="00A916A4"/>
    <w:rsid w:val="00A927F6"/>
    <w:rsid w:val="00A93842"/>
    <w:rsid w:val="00A93DBD"/>
    <w:rsid w:val="00A959C2"/>
    <w:rsid w:val="00A961CD"/>
    <w:rsid w:val="00A96E40"/>
    <w:rsid w:val="00A972D6"/>
    <w:rsid w:val="00AA0131"/>
    <w:rsid w:val="00AA05E7"/>
    <w:rsid w:val="00AA09CC"/>
    <w:rsid w:val="00AA1E5F"/>
    <w:rsid w:val="00AA4B50"/>
    <w:rsid w:val="00AA5F56"/>
    <w:rsid w:val="00AA6CD8"/>
    <w:rsid w:val="00AA7423"/>
    <w:rsid w:val="00AA79E9"/>
    <w:rsid w:val="00AB1285"/>
    <w:rsid w:val="00AB148F"/>
    <w:rsid w:val="00AB215A"/>
    <w:rsid w:val="00AB23B4"/>
    <w:rsid w:val="00AC0C20"/>
    <w:rsid w:val="00AC4AC3"/>
    <w:rsid w:val="00AC6710"/>
    <w:rsid w:val="00AC74FC"/>
    <w:rsid w:val="00AC769F"/>
    <w:rsid w:val="00AC7A1B"/>
    <w:rsid w:val="00AD17CC"/>
    <w:rsid w:val="00AD2329"/>
    <w:rsid w:val="00AD2ED4"/>
    <w:rsid w:val="00AD412A"/>
    <w:rsid w:val="00AD58B2"/>
    <w:rsid w:val="00AD6674"/>
    <w:rsid w:val="00AD7674"/>
    <w:rsid w:val="00AD7FA5"/>
    <w:rsid w:val="00AE1C26"/>
    <w:rsid w:val="00AE2CA1"/>
    <w:rsid w:val="00AE30A1"/>
    <w:rsid w:val="00AE3BEE"/>
    <w:rsid w:val="00AE540C"/>
    <w:rsid w:val="00AF0D9F"/>
    <w:rsid w:val="00AF2A0C"/>
    <w:rsid w:val="00AF51BC"/>
    <w:rsid w:val="00AF5FA1"/>
    <w:rsid w:val="00AF73B9"/>
    <w:rsid w:val="00B037D7"/>
    <w:rsid w:val="00B04947"/>
    <w:rsid w:val="00B049A2"/>
    <w:rsid w:val="00B04D9B"/>
    <w:rsid w:val="00B06DE2"/>
    <w:rsid w:val="00B07BAF"/>
    <w:rsid w:val="00B1151A"/>
    <w:rsid w:val="00B11BD3"/>
    <w:rsid w:val="00B12D81"/>
    <w:rsid w:val="00B12FCD"/>
    <w:rsid w:val="00B15582"/>
    <w:rsid w:val="00B2100B"/>
    <w:rsid w:val="00B212CA"/>
    <w:rsid w:val="00B23F3B"/>
    <w:rsid w:val="00B24E96"/>
    <w:rsid w:val="00B26FCF"/>
    <w:rsid w:val="00B314F6"/>
    <w:rsid w:val="00B3276C"/>
    <w:rsid w:val="00B332E3"/>
    <w:rsid w:val="00B33FBE"/>
    <w:rsid w:val="00B34743"/>
    <w:rsid w:val="00B347FB"/>
    <w:rsid w:val="00B34A77"/>
    <w:rsid w:val="00B35AE2"/>
    <w:rsid w:val="00B360AA"/>
    <w:rsid w:val="00B365EE"/>
    <w:rsid w:val="00B376BD"/>
    <w:rsid w:val="00B40154"/>
    <w:rsid w:val="00B40370"/>
    <w:rsid w:val="00B411D1"/>
    <w:rsid w:val="00B4182F"/>
    <w:rsid w:val="00B41859"/>
    <w:rsid w:val="00B42612"/>
    <w:rsid w:val="00B426CF"/>
    <w:rsid w:val="00B42DB1"/>
    <w:rsid w:val="00B46F82"/>
    <w:rsid w:val="00B50A71"/>
    <w:rsid w:val="00B50EF9"/>
    <w:rsid w:val="00B56BB4"/>
    <w:rsid w:val="00B57662"/>
    <w:rsid w:val="00B61753"/>
    <w:rsid w:val="00B6262D"/>
    <w:rsid w:val="00B62D6C"/>
    <w:rsid w:val="00B635D1"/>
    <w:rsid w:val="00B6495F"/>
    <w:rsid w:val="00B64DF1"/>
    <w:rsid w:val="00B666F2"/>
    <w:rsid w:val="00B73D61"/>
    <w:rsid w:val="00B74E5D"/>
    <w:rsid w:val="00B76291"/>
    <w:rsid w:val="00B82FE4"/>
    <w:rsid w:val="00B839BD"/>
    <w:rsid w:val="00B83B55"/>
    <w:rsid w:val="00B83BD2"/>
    <w:rsid w:val="00B85F4D"/>
    <w:rsid w:val="00B9205F"/>
    <w:rsid w:val="00B9479D"/>
    <w:rsid w:val="00B959B1"/>
    <w:rsid w:val="00BA0E2E"/>
    <w:rsid w:val="00BA3754"/>
    <w:rsid w:val="00BA472B"/>
    <w:rsid w:val="00BA53B2"/>
    <w:rsid w:val="00BA7108"/>
    <w:rsid w:val="00BA785E"/>
    <w:rsid w:val="00BB1ED4"/>
    <w:rsid w:val="00BB2495"/>
    <w:rsid w:val="00BB25F2"/>
    <w:rsid w:val="00BB274C"/>
    <w:rsid w:val="00BB34E5"/>
    <w:rsid w:val="00BB3997"/>
    <w:rsid w:val="00BB42A3"/>
    <w:rsid w:val="00BB49CD"/>
    <w:rsid w:val="00BB57D4"/>
    <w:rsid w:val="00BB74D5"/>
    <w:rsid w:val="00BC0BBB"/>
    <w:rsid w:val="00BC13C6"/>
    <w:rsid w:val="00BC522D"/>
    <w:rsid w:val="00BC5E3A"/>
    <w:rsid w:val="00BD026B"/>
    <w:rsid w:val="00BD16D1"/>
    <w:rsid w:val="00BD33C9"/>
    <w:rsid w:val="00BD397A"/>
    <w:rsid w:val="00BD454D"/>
    <w:rsid w:val="00BD4B5A"/>
    <w:rsid w:val="00BD6A0C"/>
    <w:rsid w:val="00BD6D8C"/>
    <w:rsid w:val="00BD78E0"/>
    <w:rsid w:val="00BE0B09"/>
    <w:rsid w:val="00BE12A9"/>
    <w:rsid w:val="00BE2041"/>
    <w:rsid w:val="00BE22E0"/>
    <w:rsid w:val="00BE2C50"/>
    <w:rsid w:val="00BE34D7"/>
    <w:rsid w:val="00BE57E7"/>
    <w:rsid w:val="00BE79B2"/>
    <w:rsid w:val="00BF45D2"/>
    <w:rsid w:val="00BF55B3"/>
    <w:rsid w:val="00BF57EB"/>
    <w:rsid w:val="00BF58FD"/>
    <w:rsid w:val="00BF5C87"/>
    <w:rsid w:val="00BF64CB"/>
    <w:rsid w:val="00C01B7B"/>
    <w:rsid w:val="00C01C3E"/>
    <w:rsid w:val="00C0351A"/>
    <w:rsid w:val="00C03D55"/>
    <w:rsid w:val="00C041B2"/>
    <w:rsid w:val="00C110AA"/>
    <w:rsid w:val="00C1248A"/>
    <w:rsid w:val="00C1291F"/>
    <w:rsid w:val="00C1314D"/>
    <w:rsid w:val="00C13EC2"/>
    <w:rsid w:val="00C1428C"/>
    <w:rsid w:val="00C149CC"/>
    <w:rsid w:val="00C1613B"/>
    <w:rsid w:val="00C1647D"/>
    <w:rsid w:val="00C166CF"/>
    <w:rsid w:val="00C17A86"/>
    <w:rsid w:val="00C22AD4"/>
    <w:rsid w:val="00C23EB2"/>
    <w:rsid w:val="00C24BBB"/>
    <w:rsid w:val="00C27346"/>
    <w:rsid w:val="00C27A97"/>
    <w:rsid w:val="00C30D8D"/>
    <w:rsid w:val="00C30F72"/>
    <w:rsid w:val="00C32589"/>
    <w:rsid w:val="00C33005"/>
    <w:rsid w:val="00C36D7C"/>
    <w:rsid w:val="00C36E8E"/>
    <w:rsid w:val="00C3777A"/>
    <w:rsid w:val="00C37887"/>
    <w:rsid w:val="00C42143"/>
    <w:rsid w:val="00C4692B"/>
    <w:rsid w:val="00C47387"/>
    <w:rsid w:val="00C47B37"/>
    <w:rsid w:val="00C5086C"/>
    <w:rsid w:val="00C50B46"/>
    <w:rsid w:val="00C51020"/>
    <w:rsid w:val="00C53653"/>
    <w:rsid w:val="00C54300"/>
    <w:rsid w:val="00C57F02"/>
    <w:rsid w:val="00C600A1"/>
    <w:rsid w:val="00C601CC"/>
    <w:rsid w:val="00C60EED"/>
    <w:rsid w:val="00C62062"/>
    <w:rsid w:val="00C62D1B"/>
    <w:rsid w:val="00C63019"/>
    <w:rsid w:val="00C6424A"/>
    <w:rsid w:val="00C65365"/>
    <w:rsid w:val="00C65433"/>
    <w:rsid w:val="00C65E56"/>
    <w:rsid w:val="00C67C23"/>
    <w:rsid w:val="00C67EEC"/>
    <w:rsid w:val="00C70422"/>
    <w:rsid w:val="00C71634"/>
    <w:rsid w:val="00C716FE"/>
    <w:rsid w:val="00C71764"/>
    <w:rsid w:val="00C73959"/>
    <w:rsid w:val="00C73B7A"/>
    <w:rsid w:val="00C74AFC"/>
    <w:rsid w:val="00C75D81"/>
    <w:rsid w:val="00C77BBE"/>
    <w:rsid w:val="00C81BD2"/>
    <w:rsid w:val="00C85DD2"/>
    <w:rsid w:val="00C86098"/>
    <w:rsid w:val="00C87972"/>
    <w:rsid w:val="00C904A8"/>
    <w:rsid w:val="00C919EF"/>
    <w:rsid w:val="00C92664"/>
    <w:rsid w:val="00C92D37"/>
    <w:rsid w:val="00C93029"/>
    <w:rsid w:val="00C93B67"/>
    <w:rsid w:val="00C93BB9"/>
    <w:rsid w:val="00C94BCD"/>
    <w:rsid w:val="00C9768F"/>
    <w:rsid w:val="00CA0730"/>
    <w:rsid w:val="00CA0C7F"/>
    <w:rsid w:val="00CA3C6B"/>
    <w:rsid w:val="00CA4ECF"/>
    <w:rsid w:val="00CB1451"/>
    <w:rsid w:val="00CB1504"/>
    <w:rsid w:val="00CB1810"/>
    <w:rsid w:val="00CB3E55"/>
    <w:rsid w:val="00CB6EFE"/>
    <w:rsid w:val="00CC2EB5"/>
    <w:rsid w:val="00CC3336"/>
    <w:rsid w:val="00CC333D"/>
    <w:rsid w:val="00CC40BE"/>
    <w:rsid w:val="00CC5279"/>
    <w:rsid w:val="00CC7321"/>
    <w:rsid w:val="00CC7AB2"/>
    <w:rsid w:val="00CD0560"/>
    <w:rsid w:val="00CD5782"/>
    <w:rsid w:val="00CD5AC9"/>
    <w:rsid w:val="00CD6CEA"/>
    <w:rsid w:val="00CD798E"/>
    <w:rsid w:val="00CD7AC4"/>
    <w:rsid w:val="00CE42AB"/>
    <w:rsid w:val="00CE5467"/>
    <w:rsid w:val="00CE5777"/>
    <w:rsid w:val="00CF007C"/>
    <w:rsid w:val="00CF0C10"/>
    <w:rsid w:val="00CF431E"/>
    <w:rsid w:val="00CF4D00"/>
    <w:rsid w:val="00CF6A41"/>
    <w:rsid w:val="00CF77E0"/>
    <w:rsid w:val="00CF7D85"/>
    <w:rsid w:val="00D00223"/>
    <w:rsid w:val="00D0065C"/>
    <w:rsid w:val="00D00D44"/>
    <w:rsid w:val="00D025B2"/>
    <w:rsid w:val="00D0320E"/>
    <w:rsid w:val="00D03BCA"/>
    <w:rsid w:val="00D04854"/>
    <w:rsid w:val="00D061CC"/>
    <w:rsid w:val="00D10FCF"/>
    <w:rsid w:val="00D1182D"/>
    <w:rsid w:val="00D118A2"/>
    <w:rsid w:val="00D11A04"/>
    <w:rsid w:val="00D13696"/>
    <w:rsid w:val="00D14877"/>
    <w:rsid w:val="00D15592"/>
    <w:rsid w:val="00D219D2"/>
    <w:rsid w:val="00D2240E"/>
    <w:rsid w:val="00D26889"/>
    <w:rsid w:val="00D269C5"/>
    <w:rsid w:val="00D27CD9"/>
    <w:rsid w:val="00D30E43"/>
    <w:rsid w:val="00D31229"/>
    <w:rsid w:val="00D31C8C"/>
    <w:rsid w:val="00D3319F"/>
    <w:rsid w:val="00D343C1"/>
    <w:rsid w:val="00D34FAE"/>
    <w:rsid w:val="00D35394"/>
    <w:rsid w:val="00D35963"/>
    <w:rsid w:val="00D3716A"/>
    <w:rsid w:val="00D402F7"/>
    <w:rsid w:val="00D420E8"/>
    <w:rsid w:val="00D42968"/>
    <w:rsid w:val="00D441E8"/>
    <w:rsid w:val="00D45CE8"/>
    <w:rsid w:val="00D46398"/>
    <w:rsid w:val="00D46A67"/>
    <w:rsid w:val="00D53963"/>
    <w:rsid w:val="00D5455E"/>
    <w:rsid w:val="00D56002"/>
    <w:rsid w:val="00D56B92"/>
    <w:rsid w:val="00D57681"/>
    <w:rsid w:val="00D62070"/>
    <w:rsid w:val="00D63937"/>
    <w:rsid w:val="00D64D7E"/>
    <w:rsid w:val="00D652F5"/>
    <w:rsid w:val="00D70262"/>
    <w:rsid w:val="00D740F5"/>
    <w:rsid w:val="00D7421D"/>
    <w:rsid w:val="00D753FF"/>
    <w:rsid w:val="00D755B5"/>
    <w:rsid w:val="00D75E55"/>
    <w:rsid w:val="00D76FA5"/>
    <w:rsid w:val="00D77918"/>
    <w:rsid w:val="00D80DFF"/>
    <w:rsid w:val="00D8372D"/>
    <w:rsid w:val="00D83BD9"/>
    <w:rsid w:val="00D85232"/>
    <w:rsid w:val="00D85568"/>
    <w:rsid w:val="00D8791C"/>
    <w:rsid w:val="00D8F71D"/>
    <w:rsid w:val="00D924E2"/>
    <w:rsid w:val="00D93823"/>
    <w:rsid w:val="00D94777"/>
    <w:rsid w:val="00D96F7E"/>
    <w:rsid w:val="00DA241D"/>
    <w:rsid w:val="00DA25B8"/>
    <w:rsid w:val="00DA541A"/>
    <w:rsid w:val="00DA6150"/>
    <w:rsid w:val="00DA7602"/>
    <w:rsid w:val="00DB0026"/>
    <w:rsid w:val="00DB3960"/>
    <w:rsid w:val="00DB4F46"/>
    <w:rsid w:val="00DB50DD"/>
    <w:rsid w:val="00DB527B"/>
    <w:rsid w:val="00DB557B"/>
    <w:rsid w:val="00DB77F7"/>
    <w:rsid w:val="00DB7B3C"/>
    <w:rsid w:val="00DC2BD8"/>
    <w:rsid w:val="00DC2FE8"/>
    <w:rsid w:val="00DC4CFF"/>
    <w:rsid w:val="00DC78E5"/>
    <w:rsid w:val="00DD06CD"/>
    <w:rsid w:val="00DD14A1"/>
    <w:rsid w:val="00DD1D7C"/>
    <w:rsid w:val="00DD2EEB"/>
    <w:rsid w:val="00DD364F"/>
    <w:rsid w:val="00DD3DC8"/>
    <w:rsid w:val="00DD4E7E"/>
    <w:rsid w:val="00DD6FA9"/>
    <w:rsid w:val="00DE0DBA"/>
    <w:rsid w:val="00DE36F1"/>
    <w:rsid w:val="00DE4EB2"/>
    <w:rsid w:val="00DE5849"/>
    <w:rsid w:val="00DE743E"/>
    <w:rsid w:val="00DF14B2"/>
    <w:rsid w:val="00DF2B9C"/>
    <w:rsid w:val="00DF46C8"/>
    <w:rsid w:val="00DF7F50"/>
    <w:rsid w:val="00E01461"/>
    <w:rsid w:val="00E018E7"/>
    <w:rsid w:val="00E03A17"/>
    <w:rsid w:val="00E04F93"/>
    <w:rsid w:val="00E051AF"/>
    <w:rsid w:val="00E057E7"/>
    <w:rsid w:val="00E05E7E"/>
    <w:rsid w:val="00E07013"/>
    <w:rsid w:val="00E1039B"/>
    <w:rsid w:val="00E13EF4"/>
    <w:rsid w:val="00E156BE"/>
    <w:rsid w:val="00E17890"/>
    <w:rsid w:val="00E20B20"/>
    <w:rsid w:val="00E21FA3"/>
    <w:rsid w:val="00E241CA"/>
    <w:rsid w:val="00E276F1"/>
    <w:rsid w:val="00E31FA4"/>
    <w:rsid w:val="00E32624"/>
    <w:rsid w:val="00E34B3B"/>
    <w:rsid w:val="00E35B4C"/>
    <w:rsid w:val="00E3634A"/>
    <w:rsid w:val="00E40ECF"/>
    <w:rsid w:val="00E42AF9"/>
    <w:rsid w:val="00E43EED"/>
    <w:rsid w:val="00E47DCE"/>
    <w:rsid w:val="00E51763"/>
    <w:rsid w:val="00E56C07"/>
    <w:rsid w:val="00E5717A"/>
    <w:rsid w:val="00E57B30"/>
    <w:rsid w:val="00E57C2D"/>
    <w:rsid w:val="00E602C7"/>
    <w:rsid w:val="00E60812"/>
    <w:rsid w:val="00E612D4"/>
    <w:rsid w:val="00E65DD3"/>
    <w:rsid w:val="00E71D0F"/>
    <w:rsid w:val="00E7222F"/>
    <w:rsid w:val="00E74AAE"/>
    <w:rsid w:val="00E75F53"/>
    <w:rsid w:val="00E76E10"/>
    <w:rsid w:val="00E8019E"/>
    <w:rsid w:val="00E80F8D"/>
    <w:rsid w:val="00E81A33"/>
    <w:rsid w:val="00E8238F"/>
    <w:rsid w:val="00E85631"/>
    <w:rsid w:val="00E86726"/>
    <w:rsid w:val="00E870F9"/>
    <w:rsid w:val="00E9050E"/>
    <w:rsid w:val="00E92DE6"/>
    <w:rsid w:val="00E93C26"/>
    <w:rsid w:val="00E946F6"/>
    <w:rsid w:val="00E953B0"/>
    <w:rsid w:val="00EA0447"/>
    <w:rsid w:val="00EA06FD"/>
    <w:rsid w:val="00EA082F"/>
    <w:rsid w:val="00EA08A3"/>
    <w:rsid w:val="00EA0B8C"/>
    <w:rsid w:val="00EA370B"/>
    <w:rsid w:val="00EA4833"/>
    <w:rsid w:val="00EA50C6"/>
    <w:rsid w:val="00EB0F13"/>
    <w:rsid w:val="00EB1DF5"/>
    <w:rsid w:val="00EB23BF"/>
    <w:rsid w:val="00EB34E3"/>
    <w:rsid w:val="00EB3608"/>
    <w:rsid w:val="00EB572E"/>
    <w:rsid w:val="00EB5E1C"/>
    <w:rsid w:val="00EB5F4E"/>
    <w:rsid w:val="00EB6917"/>
    <w:rsid w:val="00EB6BE7"/>
    <w:rsid w:val="00EC003F"/>
    <w:rsid w:val="00EC0351"/>
    <w:rsid w:val="00EC11C0"/>
    <w:rsid w:val="00EC23B7"/>
    <w:rsid w:val="00EC2573"/>
    <w:rsid w:val="00EC4681"/>
    <w:rsid w:val="00EC517B"/>
    <w:rsid w:val="00EC74D6"/>
    <w:rsid w:val="00EC7F25"/>
    <w:rsid w:val="00ED040B"/>
    <w:rsid w:val="00ED1E00"/>
    <w:rsid w:val="00ED3A2C"/>
    <w:rsid w:val="00ED44A2"/>
    <w:rsid w:val="00ED4942"/>
    <w:rsid w:val="00ED4D20"/>
    <w:rsid w:val="00ED576A"/>
    <w:rsid w:val="00ED5E4A"/>
    <w:rsid w:val="00ED67EC"/>
    <w:rsid w:val="00ED779A"/>
    <w:rsid w:val="00ED7956"/>
    <w:rsid w:val="00ED7D5C"/>
    <w:rsid w:val="00EE0549"/>
    <w:rsid w:val="00EE2208"/>
    <w:rsid w:val="00EE3F1B"/>
    <w:rsid w:val="00EE4A59"/>
    <w:rsid w:val="00EE4EF3"/>
    <w:rsid w:val="00EE76B5"/>
    <w:rsid w:val="00EF16AF"/>
    <w:rsid w:val="00EF1F30"/>
    <w:rsid w:val="00EF24F3"/>
    <w:rsid w:val="00EF3247"/>
    <w:rsid w:val="00EF4F0E"/>
    <w:rsid w:val="00EF78E6"/>
    <w:rsid w:val="00F05D68"/>
    <w:rsid w:val="00F07D19"/>
    <w:rsid w:val="00F109F3"/>
    <w:rsid w:val="00F10FE8"/>
    <w:rsid w:val="00F11C1B"/>
    <w:rsid w:val="00F13054"/>
    <w:rsid w:val="00F157FB"/>
    <w:rsid w:val="00F239B3"/>
    <w:rsid w:val="00F23E1B"/>
    <w:rsid w:val="00F30656"/>
    <w:rsid w:val="00F322AA"/>
    <w:rsid w:val="00F3362C"/>
    <w:rsid w:val="00F33A21"/>
    <w:rsid w:val="00F34E31"/>
    <w:rsid w:val="00F3796A"/>
    <w:rsid w:val="00F40C86"/>
    <w:rsid w:val="00F45313"/>
    <w:rsid w:val="00F4564B"/>
    <w:rsid w:val="00F472E7"/>
    <w:rsid w:val="00F505BC"/>
    <w:rsid w:val="00F50837"/>
    <w:rsid w:val="00F50C1E"/>
    <w:rsid w:val="00F526DF"/>
    <w:rsid w:val="00F536B2"/>
    <w:rsid w:val="00F53D1A"/>
    <w:rsid w:val="00F53D59"/>
    <w:rsid w:val="00F54C18"/>
    <w:rsid w:val="00F55178"/>
    <w:rsid w:val="00F5594C"/>
    <w:rsid w:val="00F573EF"/>
    <w:rsid w:val="00F57A67"/>
    <w:rsid w:val="00F606F4"/>
    <w:rsid w:val="00F60C0F"/>
    <w:rsid w:val="00F61AFA"/>
    <w:rsid w:val="00F621BC"/>
    <w:rsid w:val="00F62503"/>
    <w:rsid w:val="00F6758F"/>
    <w:rsid w:val="00F677DC"/>
    <w:rsid w:val="00F70373"/>
    <w:rsid w:val="00F70963"/>
    <w:rsid w:val="00F72C46"/>
    <w:rsid w:val="00F74088"/>
    <w:rsid w:val="00F74376"/>
    <w:rsid w:val="00F74894"/>
    <w:rsid w:val="00F74E3F"/>
    <w:rsid w:val="00F758F4"/>
    <w:rsid w:val="00F76A3D"/>
    <w:rsid w:val="00F7724D"/>
    <w:rsid w:val="00F77778"/>
    <w:rsid w:val="00F813B7"/>
    <w:rsid w:val="00F81F83"/>
    <w:rsid w:val="00F81FD4"/>
    <w:rsid w:val="00F85EC5"/>
    <w:rsid w:val="00F86F8A"/>
    <w:rsid w:val="00F939FF"/>
    <w:rsid w:val="00F93DB5"/>
    <w:rsid w:val="00F95BBD"/>
    <w:rsid w:val="00FA300E"/>
    <w:rsid w:val="00FA3D24"/>
    <w:rsid w:val="00FA4101"/>
    <w:rsid w:val="00FA4CAA"/>
    <w:rsid w:val="00FA5577"/>
    <w:rsid w:val="00FA5AFA"/>
    <w:rsid w:val="00FA692B"/>
    <w:rsid w:val="00FA716A"/>
    <w:rsid w:val="00FA76F7"/>
    <w:rsid w:val="00FB0FC5"/>
    <w:rsid w:val="00FB2887"/>
    <w:rsid w:val="00FB2ECA"/>
    <w:rsid w:val="00FB33EB"/>
    <w:rsid w:val="00FB51CA"/>
    <w:rsid w:val="00FB5ED7"/>
    <w:rsid w:val="00FB604C"/>
    <w:rsid w:val="00FB654E"/>
    <w:rsid w:val="00FB68AF"/>
    <w:rsid w:val="00FB6E43"/>
    <w:rsid w:val="00FB7D81"/>
    <w:rsid w:val="00FC01B3"/>
    <w:rsid w:val="00FC1C8E"/>
    <w:rsid w:val="00FC42C2"/>
    <w:rsid w:val="00FC7ACD"/>
    <w:rsid w:val="00FD1339"/>
    <w:rsid w:val="00FD357D"/>
    <w:rsid w:val="00FD5259"/>
    <w:rsid w:val="00FE10C1"/>
    <w:rsid w:val="00FE127D"/>
    <w:rsid w:val="00FE2C61"/>
    <w:rsid w:val="00FE3D59"/>
    <w:rsid w:val="00FE3EE5"/>
    <w:rsid w:val="00FE76D2"/>
    <w:rsid w:val="00FF1656"/>
    <w:rsid w:val="00FF5A91"/>
    <w:rsid w:val="00FF60D5"/>
    <w:rsid w:val="00FF6AE8"/>
    <w:rsid w:val="00FF76A4"/>
    <w:rsid w:val="019F5FA8"/>
    <w:rsid w:val="0247AD00"/>
    <w:rsid w:val="0259E570"/>
    <w:rsid w:val="0283E404"/>
    <w:rsid w:val="02E75D0E"/>
    <w:rsid w:val="030482EE"/>
    <w:rsid w:val="034507A7"/>
    <w:rsid w:val="034C8E24"/>
    <w:rsid w:val="03A272A5"/>
    <w:rsid w:val="03BDBE3C"/>
    <w:rsid w:val="03C77327"/>
    <w:rsid w:val="050C42C6"/>
    <w:rsid w:val="05ED5F13"/>
    <w:rsid w:val="05EF1E07"/>
    <w:rsid w:val="061AC8C2"/>
    <w:rsid w:val="073E010E"/>
    <w:rsid w:val="077526DF"/>
    <w:rsid w:val="0899C8DC"/>
    <w:rsid w:val="08C58467"/>
    <w:rsid w:val="08C799D7"/>
    <w:rsid w:val="0924CC42"/>
    <w:rsid w:val="097A0E09"/>
    <w:rsid w:val="0B5CEBB5"/>
    <w:rsid w:val="0C6D0E2E"/>
    <w:rsid w:val="0CE31570"/>
    <w:rsid w:val="0D90CCB6"/>
    <w:rsid w:val="0E079E94"/>
    <w:rsid w:val="10258005"/>
    <w:rsid w:val="10910A6F"/>
    <w:rsid w:val="116348F6"/>
    <w:rsid w:val="11A3269E"/>
    <w:rsid w:val="11A6FD30"/>
    <w:rsid w:val="11E2F55B"/>
    <w:rsid w:val="13760A65"/>
    <w:rsid w:val="13A88B36"/>
    <w:rsid w:val="13C63E94"/>
    <w:rsid w:val="149C518B"/>
    <w:rsid w:val="14BF95B5"/>
    <w:rsid w:val="14F0AE24"/>
    <w:rsid w:val="15A09416"/>
    <w:rsid w:val="1629A146"/>
    <w:rsid w:val="16888359"/>
    <w:rsid w:val="16A7F2AF"/>
    <w:rsid w:val="16C03B2F"/>
    <w:rsid w:val="179DBCCA"/>
    <w:rsid w:val="189EFBAF"/>
    <w:rsid w:val="189FBE48"/>
    <w:rsid w:val="193671D1"/>
    <w:rsid w:val="193BFD94"/>
    <w:rsid w:val="1977B05E"/>
    <w:rsid w:val="19977521"/>
    <w:rsid w:val="1A2E252C"/>
    <w:rsid w:val="1A714809"/>
    <w:rsid w:val="1BA0CD69"/>
    <w:rsid w:val="1BF0119A"/>
    <w:rsid w:val="1BF742FF"/>
    <w:rsid w:val="1BFA9FCD"/>
    <w:rsid w:val="1C0EC62F"/>
    <w:rsid w:val="1C5AFD6F"/>
    <w:rsid w:val="1C97A16A"/>
    <w:rsid w:val="1D2F5459"/>
    <w:rsid w:val="1D394C07"/>
    <w:rsid w:val="1DC772DF"/>
    <w:rsid w:val="1DFB8806"/>
    <w:rsid w:val="1E142C73"/>
    <w:rsid w:val="1FF5B72E"/>
    <w:rsid w:val="20999C35"/>
    <w:rsid w:val="20C42C27"/>
    <w:rsid w:val="2137C1DB"/>
    <w:rsid w:val="216516DE"/>
    <w:rsid w:val="21789FEA"/>
    <w:rsid w:val="22008BA5"/>
    <w:rsid w:val="220FFC1D"/>
    <w:rsid w:val="223F19CE"/>
    <w:rsid w:val="22FADD95"/>
    <w:rsid w:val="234D0289"/>
    <w:rsid w:val="26117A9F"/>
    <w:rsid w:val="27C8C409"/>
    <w:rsid w:val="27DF5309"/>
    <w:rsid w:val="27E32716"/>
    <w:rsid w:val="28BCC3E7"/>
    <w:rsid w:val="2A8ECE1A"/>
    <w:rsid w:val="2B67FABA"/>
    <w:rsid w:val="2B8F2005"/>
    <w:rsid w:val="2B96D3E5"/>
    <w:rsid w:val="2CCE9C71"/>
    <w:rsid w:val="2CDDFC5A"/>
    <w:rsid w:val="2CF726C6"/>
    <w:rsid w:val="2F649C1B"/>
    <w:rsid w:val="2F9572A5"/>
    <w:rsid w:val="2F96DD5D"/>
    <w:rsid w:val="30BADF68"/>
    <w:rsid w:val="324A8A55"/>
    <w:rsid w:val="32D08228"/>
    <w:rsid w:val="339F2075"/>
    <w:rsid w:val="349DECE5"/>
    <w:rsid w:val="363DB151"/>
    <w:rsid w:val="367F67AB"/>
    <w:rsid w:val="374BD233"/>
    <w:rsid w:val="375E89A7"/>
    <w:rsid w:val="37C80B6C"/>
    <w:rsid w:val="39A9C31A"/>
    <w:rsid w:val="3AE61C96"/>
    <w:rsid w:val="3B214B0B"/>
    <w:rsid w:val="3B7B46CB"/>
    <w:rsid w:val="3CBE1394"/>
    <w:rsid w:val="3D8324ED"/>
    <w:rsid w:val="3D9FE673"/>
    <w:rsid w:val="3F89C72B"/>
    <w:rsid w:val="4033DB01"/>
    <w:rsid w:val="405D54AC"/>
    <w:rsid w:val="40BB3B82"/>
    <w:rsid w:val="40E3E938"/>
    <w:rsid w:val="4299A3F1"/>
    <w:rsid w:val="42FBBD07"/>
    <w:rsid w:val="4331455D"/>
    <w:rsid w:val="4347905D"/>
    <w:rsid w:val="441CE2B6"/>
    <w:rsid w:val="442038E2"/>
    <w:rsid w:val="447A1A16"/>
    <w:rsid w:val="450AA1AA"/>
    <w:rsid w:val="46895446"/>
    <w:rsid w:val="47342AF5"/>
    <w:rsid w:val="47679625"/>
    <w:rsid w:val="48613FC2"/>
    <w:rsid w:val="48F1809F"/>
    <w:rsid w:val="493A3BB6"/>
    <w:rsid w:val="49CA6C29"/>
    <w:rsid w:val="4A3E6CC5"/>
    <w:rsid w:val="4A7D6361"/>
    <w:rsid w:val="4B169597"/>
    <w:rsid w:val="4C1BB5E2"/>
    <w:rsid w:val="4D4A47E2"/>
    <w:rsid w:val="4E3C8141"/>
    <w:rsid w:val="4FB0391F"/>
    <w:rsid w:val="500CF3F4"/>
    <w:rsid w:val="5013E018"/>
    <w:rsid w:val="5121F5B2"/>
    <w:rsid w:val="5142BF2D"/>
    <w:rsid w:val="5176528E"/>
    <w:rsid w:val="51BAD87E"/>
    <w:rsid w:val="51DFAA80"/>
    <w:rsid w:val="535488A7"/>
    <w:rsid w:val="56D4020F"/>
    <w:rsid w:val="572505A5"/>
    <w:rsid w:val="57BDCEAD"/>
    <w:rsid w:val="57DB78D7"/>
    <w:rsid w:val="5830DFA1"/>
    <w:rsid w:val="5938BDFD"/>
    <w:rsid w:val="598DA17B"/>
    <w:rsid w:val="5B2335F8"/>
    <w:rsid w:val="5B887575"/>
    <w:rsid w:val="5C0EBC33"/>
    <w:rsid w:val="5CAF474A"/>
    <w:rsid w:val="5CC92396"/>
    <w:rsid w:val="5CD7B0F6"/>
    <w:rsid w:val="5D4A2FFB"/>
    <w:rsid w:val="5DA8CDB2"/>
    <w:rsid w:val="5E9F724C"/>
    <w:rsid w:val="5EEA1ABE"/>
    <w:rsid w:val="5F4BA332"/>
    <w:rsid w:val="5F7F100C"/>
    <w:rsid w:val="606E92A6"/>
    <w:rsid w:val="60A13BD8"/>
    <w:rsid w:val="60CDC2B0"/>
    <w:rsid w:val="611E5494"/>
    <w:rsid w:val="619A8506"/>
    <w:rsid w:val="62727CAD"/>
    <w:rsid w:val="630EB9D4"/>
    <w:rsid w:val="63B61179"/>
    <w:rsid w:val="63E4DEB7"/>
    <w:rsid w:val="64878E53"/>
    <w:rsid w:val="64909C52"/>
    <w:rsid w:val="668A0A45"/>
    <w:rsid w:val="67864D3B"/>
    <w:rsid w:val="69649ECD"/>
    <w:rsid w:val="69F8A487"/>
    <w:rsid w:val="6D200CB4"/>
    <w:rsid w:val="6D3E3798"/>
    <w:rsid w:val="6D5A2FA4"/>
    <w:rsid w:val="6E319751"/>
    <w:rsid w:val="6EDA06C1"/>
    <w:rsid w:val="6F60A378"/>
    <w:rsid w:val="71B7D359"/>
    <w:rsid w:val="71DB7174"/>
    <w:rsid w:val="72DC5522"/>
    <w:rsid w:val="734F0E71"/>
    <w:rsid w:val="73807787"/>
    <w:rsid w:val="7497FBF1"/>
    <w:rsid w:val="75A2D040"/>
    <w:rsid w:val="75E1DC70"/>
    <w:rsid w:val="76C07FD4"/>
    <w:rsid w:val="772574C7"/>
    <w:rsid w:val="78091899"/>
    <w:rsid w:val="78B0EA16"/>
    <w:rsid w:val="796842D3"/>
    <w:rsid w:val="79AA6027"/>
    <w:rsid w:val="7A0548C0"/>
    <w:rsid w:val="7A991B5D"/>
    <w:rsid w:val="7BBA5C85"/>
    <w:rsid w:val="7CC16122"/>
    <w:rsid w:val="7E65CAAC"/>
    <w:rsid w:val="7F9F749D"/>
    <w:rsid w:val="7FDDD08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87"/>
    <o:shapelayout v:ext="edit">
      <o:idmap v:ext="edit" data="1"/>
    </o:shapelayout>
  </w:shapeDefaults>
  <w:decimalSymbol w:val="."/>
  <w:listSeparator w:val=","/>
  <w14:docId w14:val="18B76AA5"/>
  <w15:chartTrackingRefBased/>
  <w15:docId w15:val="{4A400172-21DD-49DB-8196-F327F8550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18E3"/>
  </w:style>
  <w:style w:type="paragraph" w:styleId="Heading1">
    <w:name w:val="heading 1"/>
    <w:basedOn w:val="Normal"/>
    <w:next w:val="Normal"/>
    <w:link w:val="Heading1Char"/>
    <w:uiPriority w:val="9"/>
    <w:qFormat/>
    <w:rsid w:val="00013B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13B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13B4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13B4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3B4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3B4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3B4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3B4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3B4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3B4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13B4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13B4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13B4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13B4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13B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3B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3B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3B48"/>
    <w:rPr>
      <w:rFonts w:eastAsiaTheme="majorEastAsia" w:cstheme="majorBidi"/>
      <w:color w:val="272727" w:themeColor="text1" w:themeTint="D8"/>
    </w:rPr>
  </w:style>
  <w:style w:type="paragraph" w:styleId="Title">
    <w:name w:val="Title"/>
    <w:basedOn w:val="Normal"/>
    <w:next w:val="Normal"/>
    <w:link w:val="TitleChar"/>
    <w:uiPriority w:val="10"/>
    <w:qFormat/>
    <w:rsid w:val="00013B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3B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3B4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3B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3B48"/>
    <w:pPr>
      <w:spacing w:before="160"/>
      <w:jc w:val="center"/>
    </w:pPr>
    <w:rPr>
      <w:i/>
      <w:iCs/>
      <w:color w:val="404040" w:themeColor="text1" w:themeTint="BF"/>
    </w:rPr>
  </w:style>
  <w:style w:type="character" w:customStyle="1" w:styleId="QuoteChar">
    <w:name w:val="Quote Char"/>
    <w:basedOn w:val="DefaultParagraphFont"/>
    <w:link w:val="Quote"/>
    <w:uiPriority w:val="29"/>
    <w:rsid w:val="00013B48"/>
    <w:rPr>
      <w:i/>
      <w:iCs/>
      <w:color w:val="404040" w:themeColor="text1" w:themeTint="BF"/>
    </w:rPr>
  </w:style>
  <w:style w:type="paragraph" w:styleId="ListParagraph">
    <w:name w:val="List Paragraph"/>
    <w:basedOn w:val="Normal"/>
    <w:uiPriority w:val="34"/>
    <w:qFormat/>
    <w:rsid w:val="00013B48"/>
    <w:pPr>
      <w:ind w:left="720"/>
      <w:contextualSpacing/>
    </w:pPr>
  </w:style>
  <w:style w:type="character" w:styleId="IntenseEmphasis">
    <w:name w:val="Intense Emphasis"/>
    <w:basedOn w:val="DefaultParagraphFont"/>
    <w:uiPriority w:val="21"/>
    <w:qFormat/>
    <w:rsid w:val="00013B48"/>
    <w:rPr>
      <w:i/>
      <w:iCs/>
      <w:color w:val="0F4761" w:themeColor="accent1" w:themeShade="BF"/>
    </w:rPr>
  </w:style>
  <w:style w:type="paragraph" w:styleId="IntenseQuote">
    <w:name w:val="Intense Quote"/>
    <w:basedOn w:val="Normal"/>
    <w:next w:val="Normal"/>
    <w:link w:val="IntenseQuoteChar"/>
    <w:uiPriority w:val="30"/>
    <w:qFormat/>
    <w:rsid w:val="00013B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3B48"/>
    <w:rPr>
      <w:i/>
      <w:iCs/>
      <w:color w:val="0F4761" w:themeColor="accent1" w:themeShade="BF"/>
    </w:rPr>
  </w:style>
  <w:style w:type="character" w:styleId="IntenseReference">
    <w:name w:val="Intense Reference"/>
    <w:basedOn w:val="DefaultParagraphFont"/>
    <w:uiPriority w:val="32"/>
    <w:qFormat/>
    <w:rsid w:val="00013B48"/>
    <w:rPr>
      <w:b/>
      <w:bCs/>
      <w:smallCaps/>
      <w:color w:val="0F4761" w:themeColor="accent1" w:themeShade="BF"/>
      <w:spacing w:val="5"/>
    </w:rPr>
  </w:style>
  <w:style w:type="character" w:styleId="CommentReference">
    <w:name w:val="annotation reference"/>
    <w:basedOn w:val="DefaultParagraphFont"/>
    <w:uiPriority w:val="99"/>
    <w:semiHidden/>
    <w:unhideWhenUsed/>
    <w:rsid w:val="00451496"/>
    <w:rPr>
      <w:sz w:val="16"/>
      <w:szCs w:val="16"/>
    </w:rPr>
  </w:style>
  <w:style w:type="paragraph" w:styleId="CommentText">
    <w:name w:val="annotation text"/>
    <w:basedOn w:val="Normal"/>
    <w:link w:val="CommentTextChar"/>
    <w:uiPriority w:val="99"/>
    <w:unhideWhenUsed/>
    <w:rsid w:val="00451496"/>
    <w:pPr>
      <w:spacing w:line="240" w:lineRule="auto"/>
    </w:pPr>
    <w:rPr>
      <w:sz w:val="20"/>
      <w:szCs w:val="20"/>
    </w:rPr>
  </w:style>
  <w:style w:type="character" w:customStyle="1" w:styleId="CommentTextChar">
    <w:name w:val="Comment Text Char"/>
    <w:basedOn w:val="DefaultParagraphFont"/>
    <w:link w:val="CommentText"/>
    <w:uiPriority w:val="99"/>
    <w:rsid w:val="00451496"/>
    <w:rPr>
      <w:sz w:val="20"/>
      <w:szCs w:val="20"/>
    </w:rPr>
  </w:style>
  <w:style w:type="paragraph" w:styleId="CommentSubject">
    <w:name w:val="annotation subject"/>
    <w:basedOn w:val="CommentText"/>
    <w:next w:val="CommentText"/>
    <w:link w:val="CommentSubjectChar"/>
    <w:uiPriority w:val="99"/>
    <w:semiHidden/>
    <w:unhideWhenUsed/>
    <w:rsid w:val="00451496"/>
    <w:rPr>
      <w:b/>
      <w:bCs/>
    </w:rPr>
  </w:style>
  <w:style w:type="character" w:customStyle="1" w:styleId="CommentSubjectChar">
    <w:name w:val="Comment Subject Char"/>
    <w:basedOn w:val="CommentTextChar"/>
    <w:link w:val="CommentSubject"/>
    <w:uiPriority w:val="99"/>
    <w:semiHidden/>
    <w:rsid w:val="00451496"/>
    <w:rPr>
      <w:b/>
      <w:bCs/>
      <w:sz w:val="20"/>
      <w:szCs w:val="20"/>
    </w:rPr>
  </w:style>
  <w:style w:type="character" w:styleId="Mention">
    <w:name w:val="Mention"/>
    <w:basedOn w:val="DefaultParagraphFont"/>
    <w:uiPriority w:val="99"/>
    <w:unhideWhenUsed/>
    <w:rsid w:val="00451496"/>
    <w:rPr>
      <w:color w:val="2B579A"/>
      <w:shd w:val="clear" w:color="auto" w:fill="E1DFDD"/>
    </w:rPr>
  </w:style>
  <w:style w:type="table" w:styleId="TableGrid">
    <w:name w:val="Table Grid"/>
    <w:basedOn w:val="TableNormal"/>
    <w:uiPriority w:val="39"/>
    <w:rsid w:val="008A49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118A2"/>
    <w:rPr>
      <w:rFonts w:ascii="Times New Roman" w:hAnsi="Times New Roman" w:cs="Times New Roman"/>
      <w:sz w:val="24"/>
      <w:szCs w:val="24"/>
    </w:rPr>
  </w:style>
  <w:style w:type="paragraph" w:styleId="HTMLPreformatted">
    <w:name w:val="HTML Preformatted"/>
    <w:basedOn w:val="Normal"/>
    <w:link w:val="HTMLPreformattedChar"/>
    <w:uiPriority w:val="99"/>
    <w:semiHidden/>
    <w:unhideWhenUsed/>
    <w:rsid w:val="007721E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721E6"/>
    <w:rPr>
      <w:rFonts w:ascii="Consolas" w:hAnsi="Consolas"/>
      <w:sz w:val="20"/>
      <w:szCs w:val="20"/>
    </w:rPr>
  </w:style>
  <w:style w:type="paragraph" w:styleId="Caption">
    <w:name w:val="caption"/>
    <w:basedOn w:val="Normal"/>
    <w:next w:val="Normal"/>
    <w:uiPriority w:val="35"/>
    <w:unhideWhenUsed/>
    <w:qFormat/>
    <w:rsid w:val="00DD14A1"/>
    <w:pPr>
      <w:spacing w:after="200" w:line="240" w:lineRule="auto"/>
    </w:pPr>
    <w:rPr>
      <w:i/>
      <w:iCs/>
      <w:color w:val="0E2841" w:themeColor="text2"/>
      <w:sz w:val="18"/>
      <w:szCs w:val="18"/>
    </w:rPr>
  </w:style>
  <w:style w:type="paragraph" w:styleId="Header">
    <w:name w:val="header"/>
    <w:basedOn w:val="Normal"/>
    <w:link w:val="HeaderChar"/>
    <w:uiPriority w:val="99"/>
    <w:unhideWhenUsed/>
    <w:rsid w:val="004A0DF9"/>
    <w:pPr>
      <w:tabs>
        <w:tab w:val="center" w:pos="4320"/>
        <w:tab w:val="right" w:pos="8640"/>
      </w:tabs>
      <w:spacing w:after="0" w:line="240" w:lineRule="auto"/>
    </w:pPr>
  </w:style>
  <w:style w:type="character" w:customStyle="1" w:styleId="HeaderChar">
    <w:name w:val="Header Char"/>
    <w:basedOn w:val="DefaultParagraphFont"/>
    <w:link w:val="Header"/>
    <w:uiPriority w:val="99"/>
    <w:rsid w:val="004A0DF9"/>
  </w:style>
  <w:style w:type="paragraph" w:styleId="Footer">
    <w:name w:val="footer"/>
    <w:basedOn w:val="Normal"/>
    <w:link w:val="FooterChar"/>
    <w:uiPriority w:val="99"/>
    <w:unhideWhenUsed/>
    <w:rsid w:val="004A0DF9"/>
    <w:pPr>
      <w:tabs>
        <w:tab w:val="center" w:pos="4320"/>
        <w:tab w:val="right" w:pos="8640"/>
      </w:tabs>
      <w:spacing w:after="0" w:line="240" w:lineRule="auto"/>
    </w:pPr>
  </w:style>
  <w:style w:type="character" w:customStyle="1" w:styleId="FooterChar">
    <w:name w:val="Footer Char"/>
    <w:basedOn w:val="DefaultParagraphFont"/>
    <w:link w:val="Footer"/>
    <w:uiPriority w:val="99"/>
    <w:rsid w:val="004A0DF9"/>
  </w:style>
  <w:style w:type="character" w:styleId="Hyperlink">
    <w:name w:val="Hyperlink"/>
    <w:basedOn w:val="DefaultParagraphFont"/>
    <w:uiPriority w:val="99"/>
    <w:unhideWhenUsed/>
    <w:rsid w:val="00975D9D"/>
    <w:rPr>
      <w:color w:val="467886"/>
      <w:u w:val="single"/>
    </w:rPr>
  </w:style>
  <w:style w:type="paragraph" w:styleId="EndnoteText">
    <w:name w:val="endnote text"/>
    <w:basedOn w:val="Normal"/>
    <w:link w:val="EndnoteTextChar"/>
    <w:uiPriority w:val="99"/>
    <w:semiHidden/>
    <w:unhideWhenUsed/>
    <w:rsid w:val="00123F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23F9B"/>
    <w:rPr>
      <w:sz w:val="20"/>
      <w:szCs w:val="20"/>
    </w:rPr>
  </w:style>
  <w:style w:type="character" w:styleId="EndnoteReference">
    <w:name w:val="endnote reference"/>
    <w:basedOn w:val="DefaultParagraphFont"/>
    <w:uiPriority w:val="99"/>
    <w:semiHidden/>
    <w:unhideWhenUsed/>
    <w:rsid w:val="00123F9B"/>
    <w:rPr>
      <w:vertAlign w:val="superscript"/>
    </w:rPr>
  </w:style>
  <w:style w:type="paragraph" w:styleId="TOCHeading">
    <w:name w:val="TOC Heading"/>
    <w:basedOn w:val="Heading1"/>
    <w:next w:val="Normal"/>
    <w:uiPriority w:val="39"/>
    <w:unhideWhenUsed/>
    <w:qFormat/>
    <w:rsid w:val="000341EF"/>
    <w:pPr>
      <w:spacing w:before="240" w:after="0"/>
      <w:outlineLvl w:val="9"/>
    </w:pPr>
    <w:rPr>
      <w:kern w:val="0"/>
      <w:sz w:val="32"/>
      <w:szCs w:val="32"/>
      <w:lang w:bidi="ar-SA"/>
    </w:rPr>
  </w:style>
  <w:style w:type="paragraph" w:styleId="TOC1">
    <w:name w:val="toc 1"/>
    <w:basedOn w:val="Normal"/>
    <w:next w:val="Normal"/>
    <w:autoRedefine/>
    <w:uiPriority w:val="39"/>
    <w:unhideWhenUsed/>
    <w:rsid w:val="000341EF"/>
    <w:pPr>
      <w:spacing w:after="100"/>
    </w:pPr>
  </w:style>
  <w:style w:type="paragraph" w:styleId="TOC2">
    <w:name w:val="toc 2"/>
    <w:basedOn w:val="Normal"/>
    <w:next w:val="Normal"/>
    <w:autoRedefine/>
    <w:uiPriority w:val="39"/>
    <w:unhideWhenUsed/>
    <w:rsid w:val="000341E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350407">
      <w:bodyDiv w:val="1"/>
      <w:marLeft w:val="0"/>
      <w:marRight w:val="0"/>
      <w:marTop w:val="0"/>
      <w:marBottom w:val="0"/>
      <w:divBdr>
        <w:top w:val="none" w:sz="0" w:space="0" w:color="auto"/>
        <w:left w:val="none" w:sz="0" w:space="0" w:color="auto"/>
        <w:bottom w:val="none" w:sz="0" w:space="0" w:color="auto"/>
        <w:right w:val="none" w:sz="0" w:space="0" w:color="auto"/>
      </w:divBdr>
    </w:div>
    <w:div w:id="48261164">
      <w:bodyDiv w:val="1"/>
      <w:marLeft w:val="0"/>
      <w:marRight w:val="0"/>
      <w:marTop w:val="0"/>
      <w:marBottom w:val="0"/>
      <w:divBdr>
        <w:top w:val="none" w:sz="0" w:space="0" w:color="auto"/>
        <w:left w:val="none" w:sz="0" w:space="0" w:color="auto"/>
        <w:bottom w:val="none" w:sz="0" w:space="0" w:color="auto"/>
        <w:right w:val="none" w:sz="0" w:space="0" w:color="auto"/>
      </w:divBdr>
    </w:div>
    <w:div w:id="152530171">
      <w:bodyDiv w:val="1"/>
      <w:marLeft w:val="0"/>
      <w:marRight w:val="0"/>
      <w:marTop w:val="0"/>
      <w:marBottom w:val="0"/>
      <w:divBdr>
        <w:top w:val="none" w:sz="0" w:space="0" w:color="auto"/>
        <w:left w:val="none" w:sz="0" w:space="0" w:color="auto"/>
        <w:bottom w:val="none" w:sz="0" w:space="0" w:color="auto"/>
        <w:right w:val="none" w:sz="0" w:space="0" w:color="auto"/>
      </w:divBdr>
    </w:div>
    <w:div w:id="168646162">
      <w:bodyDiv w:val="1"/>
      <w:marLeft w:val="0"/>
      <w:marRight w:val="0"/>
      <w:marTop w:val="0"/>
      <w:marBottom w:val="0"/>
      <w:divBdr>
        <w:top w:val="none" w:sz="0" w:space="0" w:color="auto"/>
        <w:left w:val="none" w:sz="0" w:space="0" w:color="auto"/>
        <w:bottom w:val="none" w:sz="0" w:space="0" w:color="auto"/>
        <w:right w:val="none" w:sz="0" w:space="0" w:color="auto"/>
      </w:divBdr>
    </w:div>
    <w:div w:id="247009692">
      <w:bodyDiv w:val="1"/>
      <w:marLeft w:val="0"/>
      <w:marRight w:val="0"/>
      <w:marTop w:val="0"/>
      <w:marBottom w:val="0"/>
      <w:divBdr>
        <w:top w:val="none" w:sz="0" w:space="0" w:color="auto"/>
        <w:left w:val="none" w:sz="0" w:space="0" w:color="auto"/>
        <w:bottom w:val="none" w:sz="0" w:space="0" w:color="auto"/>
        <w:right w:val="none" w:sz="0" w:space="0" w:color="auto"/>
      </w:divBdr>
    </w:div>
    <w:div w:id="255209332">
      <w:bodyDiv w:val="1"/>
      <w:marLeft w:val="0"/>
      <w:marRight w:val="0"/>
      <w:marTop w:val="0"/>
      <w:marBottom w:val="0"/>
      <w:divBdr>
        <w:top w:val="none" w:sz="0" w:space="0" w:color="auto"/>
        <w:left w:val="none" w:sz="0" w:space="0" w:color="auto"/>
        <w:bottom w:val="none" w:sz="0" w:space="0" w:color="auto"/>
        <w:right w:val="none" w:sz="0" w:space="0" w:color="auto"/>
      </w:divBdr>
    </w:div>
    <w:div w:id="271480135">
      <w:bodyDiv w:val="1"/>
      <w:marLeft w:val="0"/>
      <w:marRight w:val="0"/>
      <w:marTop w:val="0"/>
      <w:marBottom w:val="0"/>
      <w:divBdr>
        <w:top w:val="none" w:sz="0" w:space="0" w:color="auto"/>
        <w:left w:val="none" w:sz="0" w:space="0" w:color="auto"/>
        <w:bottom w:val="none" w:sz="0" w:space="0" w:color="auto"/>
        <w:right w:val="none" w:sz="0" w:space="0" w:color="auto"/>
      </w:divBdr>
    </w:div>
    <w:div w:id="274950859">
      <w:bodyDiv w:val="1"/>
      <w:marLeft w:val="0"/>
      <w:marRight w:val="0"/>
      <w:marTop w:val="0"/>
      <w:marBottom w:val="0"/>
      <w:divBdr>
        <w:top w:val="none" w:sz="0" w:space="0" w:color="auto"/>
        <w:left w:val="none" w:sz="0" w:space="0" w:color="auto"/>
        <w:bottom w:val="none" w:sz="0" w:space="0" w:color="auto"/>
        <w:right w:val="none" w:sz="0" w:space="0" w:color="auto"/>
      </w:divBdr>
    </w:div>
    <w:div w:id="339619930">
      <w:bodyDiv w:val="1"/>
      <w:marLeft w:val="0"/>
      <w:marRight w:val="0"/>
      <w:marTop w:val="0"/>
      <w:marBottom w:val="0"/>
      <w:divBdr>
        <w:top w:val="none" w:sz="0" w:space="0" w:color="auto"/>
        <w:left w:val="none" w:sz="0" w:space="0" w:color="auto"/>
        <w:bottom w:val="none" w:sz="0" w:space="0" w:color="auto"/>
        <w:right w:val="none" w:sz="0" w:space="0" w:color="auto"/>
      </w:divBdr>
    </w:div>
    <w:div w:id="365562815">
      <w:bodyDiv w:val="1"/>
      <w:marLeft w:val="0"/>
      <w:marRight w:val="0"/>
      <w:marTop w:val="0"/>
      <w:marBottom w:val="0"/>
      <w:divBdr>
        <w:top w:val="none" w:sz="0" w:space="0" w:color="auto"/>
        <w:left w:val="none" w:sz="0" w:space="0" w:color="auto"/>
        <w:bottom w:val="none" w:sz="0" w:space="0" w:color="auto"/>
        <w:right w:val="none" w:sz="0" w:space="0" w:color="auto"/>
      </w:divBdr>
    </w:div>
    <w:div w:id="381247893">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sChild>
        <w:div w:id="707098099">
          <w:marLeft w:val="0"/>
          <w:marRight w:val="0"/>
          <w:marTop w:val="0"/>
          <w:marBottom w:val="0"/>
          <w:divBdr>
            <w:top w:val="none" w:sz="0" w:space="0" w:color="auto"/>
            <w:left w:val="none" w:sz="0" w:space="0" w:color="auto"/>
            <w:bottom w:val="none" w:sz="0" w:space="0" w:color="auto"/>
            <w:right w:val="none" w:sz="0" w:space="0" w:color="auto"/>
          </w:divBdr>
          <w:divsChild>
            <w:div w:id="58603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8765">
      <w:bodyDiv w:val="1"/>
      <w:marLeft w:val="0"/>
      <w:marRight w:val="0"/>
      <w:marTop w:val="0"/>
      <w:marBottom w:val="0"/>
      <w:divBdr>
        <w:top w:val="none" w:sz="0" w:space="0" w:color="auto"/>
        <w:left w:val="none" w:sz="0" w:space="0" w:color="auto"/>
        <w:bottom w:val="none" w:sz="0" w:space="0" w:color="auto"/>
        <w:right w:val="none" w:sz="0" w:space="0" w:color="auto"/>
      </w:divBdr>
    </w:div>
    <w:div w:id="403844718">
      <w:bodyDiv w:val="1"/>
      <w:marLeft w:val="0"/>
      <w:marRight w:val="0"/>
      <w:marTop w:val="0"/>
      <w:marBottom w:val="0"/>
      <w:divBdr>
        <w:top w:val="none" w:sz="0" w:space="0" w:color="auto"/>
        <w:left w:val="none" w:sz="0" w:space="0" w:color="auto"/>
        <w:bottom w:val="none" w:sz="0" w:space="0" w:color="auto"/>
        <w:right w:val="none" w:sz="0" w:space="0" w:color="auto"/>
      </w:divBdr>
    </w:div>
    <w:div w:id="450055667">
      <w:bodyDiv w:val="1"/>
      <w:marLeft w:val="0"/>
      <w:marRight w:val="0"/>
      <w:marTop w:val="0"/>
      <w:marBottom w:val="0"/>
      <w:divBdr>
        <w:top w:val="none" w:sz="0" w:space="0" w:color="auto"/>
        <w:left w:val="none" w:sz="0" w:space="0" w:color="auto"/>
        <w:bottom w:val="none" w:sz="0" w:space="0" w:color="auto"/>
        <w:right w:val="none" w:sz="0" w:space="0" w:color="auto"/>
      </w:divBdr>
    </w:div>
    <w:div w:id="459617511">
      <w:bodyDiv w:val="1"/>
      <w:marLeft w:val="0"/>
      <w:marRight w:val="0"/>
      <w:marTop w:val="0"/>
      <w:marBottom w:val="0"/>
      <w:divBdr>
        <w:top w:val="none" w:sz="0" w:space="0" w:color="auto"/>
        <w:left w:val="none" w:sz="0" w:space="0" w:color="auto"/>
        <w:bottom w:val="none" w:sz="0" w:space="0" w:color="auto"/>
        <w:right w:val="none" w:sz="0" w:space="0" w:color="auto"/>
      </w:divBdr>
    </w:div>
    <w:div w:id="461072042">
      <w:bodyDiv w:val="1"/>
      <w:marLeft w:val="0"/>
      <w:marRight w:val="0"/>
      <w:marTop w:val="0"/>
      <w:marBottom w:val="0"/>
      <w:divBdr>
        <w:top w:val="none" w:sz="0" w:space="0" w:color="auto"/>
        <w:left w:val="none" w:sz="0" w:space="0" w:color="auto"/>
        <w:bottom w:val="none" w:sz="0" w:space="0" w:color="auto"/>
        <w:right w:val="none" w:sz="0" w:space="0" w:color="auto"/>
      </w:divBdr>
    </w:div>
    <w:div w:id="522204706">
      <w:bodyDiv w:val="1"/>
      <w:marLeft w:val="0"/>
      <w:marRight w:val="0"/>
      <w:marTop w:val="0"/>
      <w:marBottom w:val="0"/>
      <w:divBdr>
        <w:top w:val="none" w:sz="0" w:space="0" w:color="auto"/>
        <w:left w:val="none" w:sz="0" w:space="0" w:color="auto"/>
        <w:bottom w:val="none" w:sz="0" w:space="0" w:color="auto"/>
        <w:right w:val="none" w:sz="0" w:space="0" w:color="auto"/>
      </w:divBdr>
    </w:div>
    <w:div w:id="541409510">
      <w:bodyDiv w:val="1"/>
      <w:marLeft w:val="0"/>
      <w:marRight w:val="0"/>
      <w:marTop w:val="0"/>
      <w:marBottom w:val="0"/>
      <w:divBdr>
        <w:top w:val="none" w:sz="0" w:space="0" w:color="auto"/>
        <w:left w:val="none" w:sz="0" w:space="0" w:color="auto"/>
        <w:bottom w:val="none" w:sz="0" w:space="0" w:color="auto"/>
        <w:right w:val="none" w:sz="0" w:space="0" w:color="auto"/>
      </w:divBdr>
    </w:div>
    <w:div w:id="601571603">
      <w:bodyDiv w:val="1"/>
      <w:marLeft w:val="0"/>
      <w:marRight w:val="0"/>
      <w:marTop w:val="0"/>
      <w:marBottom w:val="0"/>
      <w:divBdr>
        <w:top w:val="none" w:sz="0" w:space="0" w:color="auto"/>
        <w:left w:val="none" w:sz="0" w:space="0" w:color="auto"/>
        <w:bottom w:val="none" w:sz="0" w:space="0" w:color="auto"/>
        <w:right w:val="none" w:sz="0" w:space="0" w:color="auto"/>
      </w:divBdr>
    </w:div>
    <w:div w:id="628361551">
      <w:bodyDiv w:val="1"/>
      <w:marLeft w:val="0"/>
      <w:marRight w:val="0"/>
      <w:marTop w:val="0"/>
      <w:marBottom w:val="0"/>
      <w:divBdr>
        <w:top w:val="none" w:sz="0" w:space="0" w:color="auto"/>
        <w:left w:val="none" w:sz="0" w:space="0" w:color="auto"/>
        <w:bottom w:val="none" w:sz="0" w:space="0" w:color="auto"/>
        <w:right w:val="none" w:sz="0" w:space="0" w:color="auto"/>
      </w:divBdr>
    </w:div>
    <w:div w:id="686978553">
      <w:bodyDiv w:val="1"/>
      <w:marLeft w:val="0"/>
      <w:marRight w:val="0"/>
      <w:marTop w:val="0"/>
      <w:marBottom w:val="0"/>
      <w:divBdr>
        <w:top w:val="none" w:sz="0" w:space="0" w:color="auto"/>
        <w:left w:val="none" w:sz="0" w:space="0" w:color="auto"/>
        <w:bottom w:val="none" w:sz="0" w:space="0" w:color="auto"/>
        <w:right w:val="none" w:sz="0" w:space="0" w:color="auto"/>
      </w:divBdr>
    </w:div>
    <w:div w:id="700278246">
      <w:bodyDiv w:val="1"/>
      <w:marLeft w:val="0"/>
      <w:marRight w:val="0"/>
      <w:marTop w:val="0"/>
      <w:marBottom w:val="0"/>
      <w:divBdr>
        <w:top w:val="none" w:sz="0" w:space="0" w:color="auto"/>
        <w:left w:val="none" w:sz="0" w:space="0" w:color="auto"/>
        <w:bottom w:val="none" w:sz="0" w:space="0" w:color="auto"/>
        <w:right w:val="none" w:sz="0" w:space="0" w:color="auto"/>
      </w:divBdr>
    </w:div>
    <w:div w:id="708996862">
      <w:bodyDiv w:val="1"/>
      <w:marLeft w:val="0"/>
      <w:marRight w:val="0"/>
      <w:marTop w:val="0"/>
      <w:marBottom w:val="0"/>
      <w:divBdr>
        <w:top w:val="none" w:sz="0" w:space="0" w:color="auto"/>
        <w:left w:val="none" w:sz="0" w:space="0" w:color="auto"/>
        <w:bottom w:val="none" w:sz="0" w:space="0" w:color="auto"/>
        <w:right w:val="none" w:sz="0" w:space="0" w:color="auto"/>
      </w:divBdr>
    </w:div>
    <w:div w:id="752312566">
      <w:bodyDiv w:val="1"/>
      <w:marLeft w:val="0"/>
      <w:marRight w:val="0"/>
      <w:marTop w:val="0"/>
      <w:marBottom w:val="0"/>
      <w:divBdr>
        <w:top w:val="none" w:sz="0" w:space="0" w:color="auto"/>
        <w:left w:val="none" w:sz="0" w:space="0" w:color="auto"/>
        <w:bottom w:val="none" w:sz="0" w:space="0" w:color="auto"/>
        <w:right w:val="none" w:sz="0" w:space="0" w:color="auto"/>
      </w:divBdr>
    </w:div>
    <w:div w:id="821656336">
      <w:bodyDiv w:val="1"/>
      <w:marLeft w:val="0"/>
      <w:marRight w:val="0"/>
      <w:marTop w:val="0"/>
      <w:marBottom w:val="0"/>
      <w:divBdr>
        <w:top w:val="none" w:sz="0" w:space="0" w:color="auto"/>
        <w:left w:val="none" w:sz="0" w:space="0" w:color="auto"/>
        <w:bottom w:val="none" w:sz="0" w:space="0" w:color="auto"/>
        <w:right w:val="none" w:sz="0" w:space="0" w:color="auto"/>
      </w:divBdr>
    </w:div>
    <w:div w:id="846485733">
      <w:bodyDiv w:val="1"/>
      <w:marLeft w:val="0"/>
      <w:marRight w:val="0"/>
      <w:marTop w:val="0"/>
      <w:marBottom w:val="0"/>
      <w:divBdr>
        <w:top w:val="none" w:sz="0" w:space="0" w:color="auto"/>
        <w:left w:val="none" w:sz="0" w:space="0" w:color="auto"/>
        <w:bottom w:val="none" w:sz="0" w:space="0" w:color="auto"/>
        <w:right w:val="none" w:sz="0" w:space="0" w:color="auto"/>
      </w:divBdr>
    </w:div>
    <w:div w:id="864712014">
      <w:bodyDiv w:val="1"/>
      <w:marLeft w:val="0"/>
      <w:marRight w:val="0"/>
      <w:marTop w:val="0"/>
      <w:marBottom w:val="0"/>
      <w:divBdr>
        <w:top w:val="none" w:sz="0" w:space="0" w:color="auto"/>
        <w:left w:val="none" w:sz="0" w:space="0" w:color="auto"/>
        <w:bottom w:val="none" w:sz="0" w:space="0" w:color="auto"/>
        <w:right w:val="none" w:sz="0" w:space="0" w:color="auto"/>
      </w:divBdr>
    </w:div>
    <w:div w:id="933325811">
      <w:bodyDiv w:val="1"/>
      <w:marLeft w:val="0"/>
      <w:marRight w:val="0"/>
      <w:marTop w:val="0"/>
      <w:marBottom w:val="0"/>
      <w:divBdr>
        <w:top w:val="none" w:sz="0" w:space="0" w:color="auto"/>
        <w:left w:val="none" w:sz="0" w:space="0" w:color="auto"/>
        <w:bottom w:val="none" w:sz="0" w:space="0" w:color="auto"/>
        <w:right w:val="none" w:sz="0" w:space="0" w:color="auto"/>
      </w:divBdr>
    </w:div>
    <w:div w:id="934436248">
      <w:bodyDiv w:val="1"/>
      <w:marLeft w:val="0"/>
      <w:marRight w:val="0"/>
      <w:marTop w:val="0"/>
      <w:marBottom w:val="0"/>
      <w:divBdr>
        <w:top w:val="none" w:sz="0" w:space="0" w:color="auto"/>
        <w:left w:val="none" w:sz="0" w:space="0" w:color="auto"/>
        <w:bottom w:val="none" w:sz="0" w:space="0" w:color="auto"/>
        <w:right w:val="none" w:sz="0" w:space="0" w:color="auto"/>
      </w:divBdr>
    </w:div>
    <w:div w:id="944926593">
      <w:bodyDiv w:val="1"/>
      <w:marLeft w:val="0"/>
      <w:marRight w:val="0"/>
      <w:marTop w:val="0"/>
      <w:marBottom w:val="0"/>
      <w:divBdr>
        <w:top w:val="none" w:sz="0" w:space="0" w:color="auto"/>
        <w:left w:val="none" w:sz="0" w:space="0" w:color="auto"/>
        <w:bottom w:val="none" w:sz="0" w:space="0" w:color="auto"/>
        <w:right w:val="none" w:sz="0" w:space="0" w:color="auto"/>
      </w:divBdr>
    </w:div>
    <w:div w:id="976226378">
      <w:bodyDiv w:val="1"/>
      <w:marLeft w:val="0"/>
      <w:marRight w:val="0"/>
      <w:marTop w:val="0"/>
      <w:marBottom w:val="0"/>
      <w:divBdr>
        <w:top w:val="none" w:sz="0" w:space="0" w:color="auto"/>
        <w:left w:val="none" w:sz="0" w:space="0" w:color="auto"/>
        <w:bottom w:val="none" w:sz="0" w:space="0" w:color="auto"/>
        <w:right w:val="none" w:sz="0" w:space="0" w:color="auto"/>
      </w:divBdr>
    </w:div>
    <w:div w:id="1042824462">
      <w:bodyDiv w:val="1"/>
      <w:marLeft w:val="0"/>
      <w:marRight w:val="0"/>
      <w:marTop w:val="0"/>
      <w:marBottom w:val="0"/>
      <w:divBdr>
        <w:top w:val="none" w:sz="0" w:space="0" w:color="auto"/>
        <w:left w:val="none" w:sz="0" w:space="0" w:color="auto"/>
        <w:bottom w:val="none" w:sz="0" w:space="0" w:color="auto"/>
        <w:right w:val="none" w:sz="0" w:space="0" w:color="auto"/>
      </w:divBdr>
    </w:div>
    <w:div w:id="1052998000">
      <w:bodyDiv w:val="1"/>
      <w:marLeft w:val="0"/>
      <w:marRight w:val="0"/>
      <w:marTop w:val="0"/>
      <w:marBottom w:val="0"/>
      <w:divBdr>
        <w:top w:val="none" w:sz="0" w:space="0" w:color="auto"/>
        <w:left w:val="none" w:sz="0" w:space="0" w:color="auto"/>
        <w:bottom w:val="none" w:sz="0" w:space="0" w:color="auto"/>
        <w:right w:val="none" w:sz="0" w:space="0" w:color="auto"/>
      </w:divBdr>
    </w:div>
    <w:div w:id="1067529759">
      <w:bodyDiv w:val="1"/>
      <w:marLeft w:val="0"/>
      <w:marRight w:val="0"/>
      <w:marTop w:val="0"/>
      <w:marBottom w:val="0"/>
      <w:divBdr>
        <w:top w:val="none" w:sz="0" w:space="0" w:color="auto"/>
        <w:left w:val="none" w:sz="0" w:space="0" w:color="auto"/>
        <w:bottom w:val="none" w:sz="0" w:space="0" w:color="auto"/>
        <w:right w:val="none" w:sz="0" w:space="0" w:color="auto"/>
      </w:divBdr>
    </w:div>
    <w:div w:id="1071124296">
      <w:bodyDiv w:val="1"/>
      <w:marLeft w:val="0"/>
      <w:marRight w:val="0"/>
      <w:marTop w:val="0"/>
      <w:marBottom w:val="0"/>
      <w:divBdr>
        <w:top w:val="none" w:sz="0" w:space="0" w:color="auto"/>
        <w:left w:val="none" w:sz="0" w:space="0" w:color="auto"/>
        <w:bottom w:val="none" w:sz="0" w:space="0" w:color="auto"/>
        <w:right w:val="none" w:sz="0" w:space="0" w:color="auto"/>
      </w:divBdr>
    </w:div>
    <w:div w:id="1092359941">
      <w:bodyDiv w:val="1"/>
      <w:marLeft w:val="0"/>
      <w:marRight w:val="0"/>
      <w:marTop w:val="0"/>
      <w:marBottom w:val="0"/>
      <w:divBdr>
        <w:top w:val="none" w:sz="0" w:space="0" w:color="auto"/>
        <w:left w:val="none" w:sz="0" w:space="0" w:color="auto"/>
        <w:bottom w:val="none" w:sz="0" w:space="0" w:color="auto"/>
        <w:right w:val="none" w:sz="0" w:space="0" w:color="auto"/>
      </w:divBdr>
    </w:div>
    <w:div w:id="1126654320">
      <w:bodyDiv w:val="1"/>
      <w:marLeft w:val="0"/>
      <w:marRight w:val="0"/>
      <w:marTop w:val="0"/>
      <w:marBottom w:val="0"/>
      <w:divBdr>
        <w:top w:val="none" w:sz="0" w:space="0" w:color="auto"/>
        <w:left w:val="none" w:sz="0" w:space="0" w:color="auto"/>
        <w:bottom w:val="none" w:sz="0" w:space="0" w:color="auto"/>
        <w:right w:val="none" w:sz="0" w:space="0" w:color="auto"/>
      </w:divBdr>
    </w:div>
    <w:div w:id="1134640475">
      <w:bodyDiv w:val="1"/>
      <w:marLeft w:val="0"/>
      <w:marRight w:val="0"/>
      <w:marTop w:val="0"/>
      <w:marBottom w:val="0"/>
      <w:divBdr>
        <w:top w:val="none" w:sz="0" w:space="0" w:color="auto"/>
        <w:left w:val="none" w:sz="0" w:space="0" w:color="auto"/>
        <w:bottom w:val="none" w:sz="0" w:space="0" w:color="auto"/>
        <w:right w:val="none" w:sz="0" w:space="0" w:color="auto"/>
      </w:divBdr>
    </w:div>
    <w:div w:id="1188183252">
      <w:bodyDiv w:val="1"/>
      <w:marLeft w:val="0"/>
      <w:marRight w:val="0"/>
      <w:marTop w:val="0"/>
      <w:marBottom w:val="0"/>
      <w:divBdr>
        <w:top w:val="none" w:sz="0" w:space="0" w:color="auto"/>
        <w:left w:val="none" w:sz="0" w:space="0" w:color="auto"/>
        <w:bottom w:val="none" w:sz="0" w:space="0" w:color="auto"/>
        <w:right w:val="none" w:sz="0" w:space="0" w:color="auto"/>
      </w:divBdr>
    </w:div>
    <w:div w:id="1195146894">
      <w:bodyDiv w:val="1"/>
      <w:marLeft w:val="0"/>
      <w:marRight w:val="0"/>
      <w:marTop w:val="0"/>
      <w:marBottom w:val="0"/>
      <w:divBdr>
        <w:top w:val="none" w:sz="0" w:space="0" w:color="auto"/>
        <w:left w:val="none" w:sz="0" w:space="0" w:color="auto"/>
        <w:bottom w:val="none" w:sz="0" w:space="0" w:color="auto"/>
        <w:right w:val="none" w:sz="0" w:space="0" w:color="auto"/>
      </w:divBdr>
      <w:divsChild>
        <w:div w:id="1423062412">
          <w:marLeft w:val="0"/>
          <w:marRight w:val="0"/>
          <w:marTop w:val="0"/>
          <w:marBottom w:val="0"/>
          <w:divBdr>
            <w:top w:val="none" w:sz="0" w:space="0" w:color="auto"/>
            <w:left w:val="none" w:sz="0" w:space="0" w:color="auto"/>
            <w:bottom w:val="none" w:sz="0" w:space="0" w:color="auto"/>
            <w:right w:val="none" w:sz="0" w:space="0" w:color="auto"/>
          </w:divBdr>
          <w:divsChild>
            <w:div w:id="108175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742316">
      <w:bodyDiv w:val="1"/>
      <w:marLeft w:val="0"/>
      <w:marRight w:val="0"/>
      <w:marTop w:val="0"/>
      <w:marBottom w:val="0"/>
      <w:divBdr>
        <w:top w:val="none" w:sz="0" w:space="0" w:color="auto"/>
        <w:left w:val="none" w:sz="0" w:space="0" w:color="auto"/>
        <w:bottom w:val="none" w:sz="0" w:space="0" w:color="auto"/>
        <w:right w:val="none" w:sz="0" w:space="0" w:color="auto"/>
      </w:divBdr>
    </w:div>
    <w:div w:id="1255896279">
      <w:bodyDiv w:val="1"/>
      <w:marLeft w:val="0"/>
      <w:marRight w:val="0"/>
      <w:marTop w:val="0"/>
      <w:marBottom w:val="0"/>
      <w:divBdr>
        <w:top w:val="none" w:sz="0" w:space="0" w:color="auto"/>
        <w:left w:val="none" w:sz="0" w:space="0" w:color="auto"/>
        <w:bottom w:val="none" w:sz="0" w:space="0" w:color="auto"/>
        <w:right w:val="none" w:sz="0" w:space="0" w:color="auto"/>
      </w:divBdr>
    </w:div>
    <w:div w:id="1291937779">
      <w:bodyDiv w:val="1"/>
      <w:marLeft w:val="0"/>
      <w:marRight w:val="0"/>
      <w:marTop w:val="0"/>
      <w:marBottom w:val="0"/>
      <w:divBdr>
        <w:top w:val="none" w:sz="0" w:space="0" w:color="auto"/>
        <w:left w:val="none" w:sz="0" w:space="0" w:color="auto"/>
        <w:bottom w:val="none" w:sz="0" w:space="0" w:color="auto"/>
        <w:right w:val="none" w:sz="0" w:space="0" w:color="auto"/>
      </w:divBdr>
    </w:div>
    <w:div w:id="1318264102">
      <w:bodyDiv w:val="1"/>
      <w:marLeft w:val="0"/>
      <w:marRight w:val="0"/>
      <w:marTop w:val="0"/>
      <w:marBottom w:val="0"/>
      <w:divBdr>
        <w:top w:val="none" w:sz="0" w:space="0" w:color="auto"/>
        <w:left w:val="none" w:sz="0" w:space="0" w:color="auto"/>
        <w:bottom w:val="none" w:sz="0" w:space="0" w:color="auto"/>
        <w:right w:val="none" w:sz="0" w:space="0" w:color="auto"/>
      </w:divBdr>
    </w:div>
    <w:div w:id="1427143892">
      <w:bodyDiv w:val="1"/>
      <w:marLeft w:val="0"/>
      <w:marRight w:val="0"/>
      <w:marTop w:val="0"/>
      <w:marBottom w:val="0"/>
      <w:divBdr>
        <w:top w:val="none" w:sz="0" w:space="0" w:color="auto"/>
        <w:left w:val="none" w:sz="0" w:space="0" w:color="auto"/>
        <w:bottom w:val="none" w:sz="0" w:space="0" w:color="auto"/>
        <w:right w:val="none" w:sz="0" w:space="0" w:color="auto"/>
      </w:divBdr>
    </w:div>
    <w:div w:id="1459569627">
      <w:bodyDiv w:val="1"/>
      <w:marLeft w:val="0"/>
      <w:marRight w:val="0"/>
      <w:marTop w:val="0"/>
      <w:marBottom w:val="0"/>
      <w:divBdr>
        <w:top w:val="none" w:sz="0" w:space="0" w:color="auto"/>
        <w:left w:val="none" w:sz="0" w:space="0" w:color="auto"/>
        <w:bottom w:val="none" w:sz="0" w:space="0" w:color="auto"/>
        <w:right w:val="none" w:sz="0" w:space="0" w:color="auto"/>
      </w:divBdr>
    </w:div>
    <w:div w:id="1471903943">
      <w:bodyDiv w:val="1"/>
      <w:marLeft w:val="0"/>
      <w:marRight w:val="0"/>
      <w:marTop w:val="0"/>
      <w:marBottom w:val="0"/>
      <w:divBdr>
        <w:top w:val="none" w:sz="0" w:space="0" w:color="auto"/>
        <w:left w:val="none" w:sz="0" w:space="0" w:color="auto"/>
        <w:bottom w:val="none" w:sz="0" w:space="0" w:color="auto"/>
        <w:right w:val="none" w:sz="0" w:space="0" w:color="auto"/>
      </w:divBdr>
    </w:div>
    <w:div w:id="1477990355">
      <w:bodyDiv w:val="1"/>
      <w:marLeft w:val="0"/>
      <w:marRight w:val="0"/>
      <w:marTop w:val="0"/>
      <w:marBottom w:val="0"/>
      <w:divBdr>
        <w:top w:val="none" w:sz="0" w:space="0" w:color="auto"/>
        <w:left w:val="none" w:sz="0" w:space="0" w:color="auto"/>
        <w:bottom w:val="none" w:sz="0" w:space="0" w:color="auto"/>
        <w:right w:val="none" w:sz="0" w:space="0" w:color="auto"/>
      </w:divBdr>
    </w:div>
    <w:div w:id="1499223863">
      <w:bodyDiv w:val="1"/>
      <w:marLeft w:val="0"/>
      <w:marRight w:val="0"/>
      <w:marTop w:val="0"/>
      <w:marBottom w:val="0"/>
      <w:divBdr>
        <w:top w:val="none" w:sz="0" w:space="0" w:color="auto"/>
        <w:left w:val="none" w:sz="0" w:space="0" w:color="auto"/>
        <w:bottom w:val="none" w:sz="0" w:space="0" w:color="auto"/>
        <w:right w:val="none" w:sz="0" w:space="0" w:color="auto"/>
      </w:divBdr>
    </w:div>
    <w:div w:id="1504858120">
      <w:bodyDiv w:val="1"/>
      <w:marLeft w:val="0"/>
      <w:marRight w:val="0"/>
      <w:marTop w:val="0"/>
      <w:marBottom w:val="0"/>
      <w:divBdr>
        <w:top w:val="none" w:sz="0" w:space="0" w:color="auto"/>
        <w:left w:val="none" w:sz="0" w:space="0" w:color="auto"/>
        <w:bottom w:val="none" w:sz="0" w:space="0" w:color="auto"/>
        <w:right w:val="none" w:sz="0" w:space="0" w:color="auto"/>
      </w:divBdr>
    </w:div>
    <w:div w:id="1633513682">
      <w:bodyDiv w:val="1"/>
      <w:marLeft w:val="0"/>
      <w:marRight w:val="0"/>
      <w:marTop w:val="0"/>
      <w:marBottom w:val="0"/>
      <w:divBdr>
        <w:top w:val="none" w:sz="0" w:space="0" w:color="auto"/>
        <w:left w:val="none" w:sz="0" w:space="0" w:color="auto"/>
        <w:bottom w:val="none" w:sz="0" w:space="0" w:color="auto"/>
        <w:right w:val="none" w:sz="0" w:space="0" w:color="auto"/>
      </w:divBdr>
    </w:div>
    <w:div w:id="1641154024">
      <w:bodyDiv w:val="1"/>
      <w:marLeft w:val="0"/>
      <w:marRight w:val="0"/>
      <w:marTop w:val="0"/>
      <w:marBottom w:val="0"/>
      <w:divBdr>
        <w:top w:val="none" w:sz="0" w:space="0" w:color="auto"/>
        <w:left w:val="none" w:sz="0" w:space="0" w:color="auto"/>
        <w:bottom w:val="none" w:sz="0" w:space="0" w:color="auto"/>
        <w:right w:val="none" w:sz="0" w:space="0" w:color="auto"/>
      </w:divBdr>
    </w:div>
    <w:div w:id="1643192192">
      <w:bodyDiv w:val="1"/>
      <w:marLeft w:val="0"/>
      <w:marRight w:val="0"/>
      <w:marTop w:val="0"/>
      <w:marBottom w:val="0"/>
      <w:divBdr>
        <w:top w:val="none" w:sz="0" w:space="0" w:color="auto"/>
        <w:left w:val="none" w:sz="0" w:space="0" w:color="auto"/>
        <w:bottom w:val="none" w:sz="0" w:space="0" w:color="auto"/>
        <w:right w:val="none" w:sz="0" w:space="0" w:color="auto"/>
      </w:divBdr>
    </w:div>
    <w:div w:id="1673607084">
      <w:bodyDiv w:val="1"/>
      <w:marLeft w:val="0"/>
      <w:marRight w:val="0"/>
      <w:marTop w:val="0"/>
      <w:marBottom w:val="0"/>
      <w:divBdr>
        <w:top w:val="none" w:sz="0" w:space="0" w:color="auto"/>
        <w:left w:val="none" w:sz="0" w:space="0" w:color="auto"/>
        <w:bottom w:val="none" w:sz="0" w:space="0" w:color="auto"/>
        <w:right w:val="none" w:sz="0" w:space="0" w:color="auto"/>
      </w:divBdr>
    </w:div>
    <w:div w:id="1717315367">
      <w:bodyDiv w:val="1"/>
      <w:marLeft w:val="0"/>
      <w:marRight w:val="0"/>
      <w:marTop w:val="0"/>
      <w:marBottom w:val="0"/>
      <w:divBdr>
        <w:top w:val="none" w:sz="0" w:space="0" w:color="auto"/>
        <w:left w:val="none" w:sz="0" w:space="0" w:color="auto"/>
        <w:bottom w:val="none" w:sz="0" w:space="0" w:color="auto"/>
        <w:right w:val="none" w:sz="0" w:space="0" w:color="auto"/>
      </w:divBdr>
    </w:div>
    <w:div w:id="1779565599">
      <w:bodyDiv w:val="1"/>
      <w:marLeft w:val="0"/>
      <w:marRight w:val="0"/>
      <w:marTop w:val="0"/>
      <w:marBottom w:val="0"/>
      <w:divBdr>
        <w:top w:val="none" w:sz="0" w:space="0" w:color="auto"/>
        <w:left w:val="none" w:sz="0" w:space="0" w:color="auto"/>
        <w:bottom w:val="none" w:sz="0" w:space="0" w:color="auto"/>
        <w:right w:val="none" w:sz="0" w:space="0" w:color="auto"/>
      </w:divBdr>
    </w:div>
    <w:div w:id="1811551949">
      <w:bodyDiv w:val="1"/>
      <w:marLeft w:val="0"/>
      <w:marRight w:val="0"/>
      <w:marTop w:val="0"/>
      <w:marBottom w:val="0"/>
      <w:divBdr>
        <w:top w:val="none" w:sz="0" w:space="0" w:color="auto"/>
        <w:left w:val="none" w:sz="0" w:space="0" w:color="auto"/>
        <w:bottom w:val="none" w:sz="0" w:space="0" w:color="auto"/>
        <w:right w:val="none" w:sz="0" w:space="0" w:color="auto"/>
      </w:divBdr>
    </w:div>
    <w:div w:id="1849825452">
      <w:bodyDiv w:val="1"/>
      <w:marLeft w:val="0"/>
      <w:marRight w:val="0"/>
      <w:marTop w:val="0"/>
      <w:marBottom w:val="0"/>
      <w:divBdr>
        <w:top w:val="none" w:sz="0" w:space="0" w:color="auto"/>
        <w:left w:val="none" w:sz="0" w:space="0" w:color="auto"/>
        <w:bottom w:val="none" w:sz="0" w:space="0" w:color="auto"/>
        <w:right w:val="none" w:sz="0" w:space="0" w:color="auto"/>
      </w:divBdr>
    </w:div>
    <w:div w:id="1854568053">
      <w:bodyDiv w:val="1"/>
      <w:marLeft w:val="0"/>
      <w:marRight w:val="0"/>
      <w:marTop w:val="0"/>
      <w:marBottom w:val="0"/>
      <w:divBdr>
        <w:top w:val="none" w:sz="0" w:space="0" w:color="auto"/>
        <w:left w:val="none" w:sz="0" w:space="0" w:color="auto"/>
        <w:bottom w:val="none" w:sz="0" w:space="0" w:color="auto"/>
        <w:right w:val="none" w:sz="0" w:space="0" w:color="auto"/>
      </w:divBdr>
    </w:div>
    <w:div w:id="1899632334">
      <w:bodyDiv w:val="1"/>
      <w:marLeft w:val="0"/>
      <w:marRight w:val="0"/>
      <w:marTop w:val="0"/>
      <w:marBottom w:val="0"/>
      <w:divBdr>
        <w:top w:val="none" w:sz="0" w:space="0" w:color="auto"/>
        <w:left w:val="none" w:sz="0" w:space="0" w:color="auto"/>
        <w:bottom w:val="none" w:sz="0" w:space="0" w:color="auto"/>
        <w:right w:val="none" w:sz="0" w:space="0" w:color="auto"/>
      </w:divBdr>
    </w:div>
    <w:div w:id="1922330998">
      <w:bodyDiv w:val="1"/>
      <w:marLeft w:val="0"/>
      <w:marRight w:val="0"/>
      <w:marTop w:val="0"/>
      <w:marBottom w:val="0"/>
      <w:divBdr>
        <w:top w:val="none" w:sz="0" w:space="0" w:color="auto"/>
        <w:left w:val="none" w:sz="0" w:space="0" w:color="auto"/>
        <w:bottom w:val="none" w:sz="0" w:space="0" w:color="auto"/>
        <w:right w:val="none" w:sz="0" w:space="0" w:color="auto"/>
      </w:divBdr>
    </w:div>
    <w:div w:id="1962612364">
      <w:bodyDiv w:val="1"/>
      <w:marLeft w:val="0"/>
      <w:marRight w:val="0"/>
      <w:marTop w:val="0"/>
      <w:marBottom w:val="0"/>
      <w:divBdr>
        <w:top w:val="none" w:sz="0" w:space="0" w:color="auto"/>
        <w:left w:val="none" w:sz="0" w:space="0" w:color="auto"/>
        <w:bottom w:val="none" w:sz="0" w:space="0" w:color="auto"/>
        <w:right w:val="none" w:sz="0" w:space="0" w:color="auto"/>
      </w:divBdr>
    </w:div>
    <w:div w:id="1985502394">
      <w:bodyDiv w:val="1"/>
      <w:marLeft w:val="0"/>
      <w:marRight w:val="0"/>
      <w:marTop w:val="0"/>
      <w:marBottom w:val="0"/>
      <w:divBdr>
        <w:top w:val="none" w:sz="0" w:space="0" w:color="auto"/>
        <w:left w:val="none" w:sz="0" w:space="0" w:color="auto"/>
        <w:bottom w:val="none" w:sz="0" w:space="0" w:color="auto"/>
        <w:right w:val="none" w:sz="0" w:space="0" w:color="auto"/>
      </w:divBdr>
    </w:div>
    <w:div w:id="2047830631">
      <w:bodyDiv w:val="1"/>
      <w:marLeft w:val="0"/>
      <w:marRight w:val="0"/>
      <w:marTop w:val="0"/>
      <w:marBottom w:val="0"/>
      <w:divBdr>
        <w:top w:val="none" w:sz="0" w:space="0" w:color="auto"/>
        <w:left w:val="none" w:sz="0" w:space="0" w:color="auto"/>
        <w:bottom w:val="none" w:sz="0" w:space="0" w:color="auto"/>
        <w:right w:val="none" w:sz="0" w:space="0" w:color="auto"/>
      </w:divBdr>
    </w:div>
    <w:div w:id="2064669141">
      <w:bodyDiv w:val="1"/>
      <w:marLeft w:val="0"/>
      <w:marRight w:val="0"/>
      <w:marTop w:val="0"/>
      <w:marBottom w:val="0"/>
      <w:divBdr>
        <w:top w:val="none" w:sz="0" w:space="0" w:color="auto"/>
        <w:left w:val="none" w:sz="0" w:space="0" w:color="auto"/>
        <w:bottom w:val="none" w:sz="0" w:space="0" w:color="auto"/>
        <w:right w:val="none" w:sz="0" w:space="0" w:color="auto"/>
      </w:divBdr>
    </w:div>
    <w:div w:id="2127961318">
      <w:bodyDiv w:val="1"/>
      <w:marLeft w:val="0"/>
      <w:marRight w:val="0"/>
      <w:marTop w:val="0"/>
      <w:marBottom w:val="0"/>
      <w:divBdr>
        <w:top w:val="none" w:sz="0" w:space="0" w:color="auto"/>
        <w:left w:val="none" w:sz="0" w:space="0" w:color="auto"/>
        <w:bottom w:val="none" w:sz="0" w:space="0" w:color="auto"/>
        <w:right w:val="none" w:sz="0" w:space="0" w:color="auto"/>
      </w:divBdr>
    </w:div>
    <w:div w:id="2130471688">
      <w:bodyDiv w:val="1"/>
      <w:marLeft w:val="0"/>
      <w:marRight w:val="0"/>
      <w:marTop w:val="0"/>
      <w:marBottom w:val="0"/>
      <w:divBdr>
        <w:top w:val="none" w:sz="0" w:space="0" w:color="auto"/>
        <w:left w:val="none" w:sz="0" w:space="0" w:color="auto"/>
        <w:bottom w:val="none" w:sz="0" w:space="0" w:color="auto"/>
        <w:right w:val="none" w:sz="0" w:space="0" w:color="auto"/>
      </w:divBdr>
    </w:div>
    <w:div w:id="2131626280">
      <w:bodyDiv w:val="1"/>
      <w:marLeft w:val="0"/>
      <w:marRight w:val="0"/>
      <w:marTop w:val="0"/>
      <w:marBottom w:val="0"/>
      <w:divBdr>
        <w:top w:val="none" w:sz="0" w:space="0" w:color="auto"/>
        <w:left w:val="none" w:sz="0" w:space="0" w:color="auto"/>
        <w:bottom w:val="none" w:sz="0" w:space="0" w:color="auto"/>
        <w:right w:val="none" w:sz="0" w:space="0" w:color="auto"/>
      </w:divBdr>
    </w:div>
    <w:div w:id="2141723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45FBC4-8B65-4F58-B9FB-824CE029A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28</Pages>
  <Words>4113</Words>
  <Characters>23446</Characters>
  <Application>Microsoft Office Word</Application>
  <DocSecurity>0</DocSecurity>
  <Lines>195</Lines>
  <Paragraphs>55</Paragraphs>
  <ScaleCrop>false</ScaleCrop>
  <Company/>
  <LinksUpToDate>false</LinksUpToDate>
  <CharactersWithSpaces>27504</CharactersWithSpaces>
  <SharedDoc>false</SharedDoc>
  <HLinks>
    <vt:vector size="156" baseType="variant">
      <vt:variant>
        <vt:i4>2031670</vt:i4>
      </vt:variant>
      <vt:variant>
        <vt:i4>152</vt:i4>
      </vt:variant>
      <vt:variant>
        <vt:i4>0</vt:i4>
      </vt:variant>
      <vt:variant>
        <vt:i4>5</vt:i4>
      </vt:variant>
      <vt:variant>
        <vt:lpwstr/>
      </vt:variant>
      <vt:variant>
        <vt:lpwstr>_Toc191741277</vt:lpwstr>
      </vt:variant>
      <vt:variant>
        <vt:i4>2031670</vt:i4>
      </vt:variant>
      <vt:variant>
        <vt:i4>146</vt:i4>
      </vt:variant>
      <vt:variant>
        <vt:i4>0</vt:i4>
      </vt:variant>
      <vt:variant>
        <vt:i4>5</vt:i4>
      </vt:variant>
      <vt:variant>
        <vt:lpwstr/>
      </vt:variant>
      <vt:variant>
        <vt:lpwstr>_Toc191741276</vt:lpwstr>
      </vt:variant>
      <vt:variant>
        <vt:i4>2031670</vt:i4>
      </vt:variant>
      <vt:variant>
        <vt:i4>140</vt:i4>
      </vt:variant>
      <vt:variant>
        <vt:i4>0</vt:i4>
      </vt:variant>
      <vt:variant>
        <vt:i4>5</vt:i4>
      </vt:variant>
      <vt:variant>
        <vt:lpwstr/>
      </vt:variant>
      <vt:variant>
        <vt:lpwstr>_Toc191741275</vt:lpwstr>
      </vt:variant>
      <vt:variant>
        <vt:i4>2031670</vt:i4>
      </vt:variant>
      <vt:variant>
        <vt:i4>134</vt:i4>
      </vt:variant>
      <vt:variant>
        <vt:i4>0</vt:i4>
      </vt:variant>
      <vt:variant>
        <vt:i4>5</vt:i4>
      </vt:variant>
      <vt:variant>
        <vt:lpwstr/>
      </vt:variant>
      <vt:variant>
        <vt:lpwstr>_Toc191741274</vt:lpwstr>
      </vt:variant>
      <vt:variant>
        <vt:i4>2031670</vt:i4>
      </vt:variant>
      <vt:variant>
        <vt:i4>128</vt:i4>
      </vt:variant>
      <vt:variant>
        <vt:i4>0</vt:i4>
      </vt:variant>
      <vt:variant>
        <vt:i4>5</vt:i4>
      </vt:variant>
      <vt:variant>
        <vt:lpwstr/>
      </vt:variant>
      <vt:variant>
        <vt:lpwstr>_Toc191741273</vt:lpwstr>
      </vt:variant>
      <vt:variant>
        <vt:i4>2031670</vt:i4>
      </vt:variant>
      <vt:variant>
        <vt:i4>122</vt:i4>
      </vt:variant>
      <vt:variant>
        <vt:i4>0</vt:i4>
      </vt:variant>
      <vt:variant>
        <vt:i4>5</vt:i4>
      </vt:variant>
      <vt:variant>
        <vt:lpwstr/>
      </vt:variant>
      <vt:variant>
        <vt:lpwstr>_Toc191741272</vt:lpwstr>
      </vt:variant>
      <vt:variant>
        <vt:i4>2031670</vt:i4>
      </vt:variant>
      <vt:variant>
        <vt:i4>116</vt:i4>
      </vt:variant>
      <vt:variant>
        <vt:i4>0</vt:i4>
      </vt:variant>
      <vt:variant>
        <vt:i4>5</vt:i4>
      </vt:variant>
      <vt:variant>
        <vt:lpwstr/>
      </vt:variant>
      <vt:variant>
        <vt:lpwstr>_Toc191741271</vt:lpwstr>
      </vt:variant>
      <vt:variant>
        <vt:i4>2031670</vt:i4>
      </vt:variant>
      <vt:variant>
        <vt:i4>110</vt:i4>
      </vt:variant>
      <vt:variant>
        <vt:i4>0</vt:i4>
      </vt:variant>
      <vt:variant>
        <vt:i4>5</vt:i4>
      </vt:variant>
      <vt:variant>
        <vt:lpwstr/>
      </vt:variant>
      <vt:variant>
        <vt:lpwstr>_Toc191741270</vt:lpwstr>
      </vt:variant>
      <vt:variant>
        <vt:i4>1966134</vt:i4>
      </vt:variant>
      <vt:variant>
        <vt:i4>104</vt:i4>
      </vt:variant>
      <vt:variant>
        <vt:i4>0</vt:i4>
      </vt:variant>
      <vt:variant>
        <vt:i4>5</vt:i4>
      </vt:variant>
      <vt:variant>
        <vt:lpwstr/>
      </vt:variant>
      <vt:variant>
        <vt:lpwstr>_Toc191741269</vt:lpwstr>
      </vt:variant>
      <vt:variant>
        <vt:i4>1966134</vt:i4>
      </vt:variant>
      <vt:variant>
        <vt:i4>98</vt:i4>
      </vt:variant>
      <vt:variant>
        <vt:i4>0</vt:i4>
      </vt:variant>
      <vt:variant>
        <vt:i4>5</vt:i4>
      </vt:variant>
      <vt:variant>
        <vt:lpwstr/>
      </vt:variant>
      <vt:variant>
        <vt:lpwstr>_Toc191741268</vt:lpwstr>
      </vt:variant>
      <vt:variant>
        <vt:i4>1966134</vt:i4>
      </vt:variant>
      <vt:variant>
        <vt:i4>92</vt:i4>
      </vt:variant>
      <vt:variant>
        <vt:i4>0</vt:i4>
      </vt:variant>
      <vt:variant>
        <vt:i4>5</vt:i4>
      </vt:variant>
      <vt:variant>
        <vt:lpwstr/>
      </vt:variant>
      <vt:variant>
        <vt:lpwstr>_Toc191741267</vt:lpwstr>
      </vt:variant>
      <vt:variant>
        <vt:i4>1966134</vt:i4>
      </vt:variant>
      <vt:variant>
        <vt:i4>86</vt:i4>
      </vt:variant>
      <vt:variant>
        <vt:i4>0</vt:i4>
      </vt:variant>
      <vt:variant>
        <vt:i4>5</vt:i4>
      </vt:variant>
      <vt:variant>
        <vt:lpwstr/>
      </vt:variant>
      <vt:variant>
        <vt:lpwstr>_Toc191741266</vt:lpwstr>
      </vt:variant>
      <vt:variant>
        <vt:i4>1966134</vt:i4>
      </vt:variant>
      <vt:variant>
        <vt:i4>80</vt:i4>
      </vt:variant>
      <vt:variant>
        <vt:i4>0</vt:i4>
      </vt:variant>
      <vt:variant>
        <vt:i4>5</vt:i4>
      </vt:variant>
      <vt:variant>
        <vt:lpwstr/>
      </vt:variant>
      <vt:variant>
        <vt:lpwstr>_Toc191741265</vt:lpwstr>
      </vt:variant>
      <vt:variant>
        <vt:i4>1966134</vt:i4>
      </vt:variant>
      <vt:variant>
        <vt:i4>74</vt:i4>
      </vt:variant>
      <vt:variant>
        <vt:i4>0</vt:i4>
      </vt:variant>
      <vt:variant>
        <vt:i4>5</vt:i4>
      </vt:variant>
      <vt:variant>
        <vt:lpwstr/>
      </vt:variant>
      <vt:variant>
        <vt:lpwstr>_Toc191741264</vt:lpwstr>
      </vt:variant>
      <vt:variant>
        <vt:i4>1966134</vt:i4>
      </vt:variant>
      <vt:variant>
        <vt:i4>68</vt:i4>
      </vt:variant>
      <vt:variant>
        <vt:i4>0</vt:i4>
      </vt:variant>
      <vt:variant>
        <vt:i4>5</vt:i4>
      </vt:variant>
      <vt:variant>
        <vt:lpwstr/>
      </vt:variant>
      <vt:variant>
        <vt:lpwstr>_Toc191741263</vt:lpwstr>
      </vt:variant>
      <vt:variant>
        <vt:i4>1966134</vt:i4>
      </vt:variant>
      <vt:variant>
        <vt:i4>62</vt:i4>
      </vt:variant>
      <vt:variant>
        <vt:i4>0</vt:i4>
      </vt:variant>
      <vt:variant>
        <vt:i4>5</vt:i4>
      </vt:variant>
      <vt:variant>
        <vt:lpwstr/>
      </vt:variant>
      <vt:variant>
        <vt:lpwstr>_Toc191741262</vt:lpwstr>
      </vt:variant>
      <vt:variant>
        <vt:i4>1966134</vt:i4>
      </vt:variant>
      <vt:variant>
        <vt:i4>56</vt:i4>
      </vt:variant>
      <vt:variant>
        <vt:i4>0</vt:i4>
      </vt:variant>
      <vt:variant>
        <vt:i4>5</vt:i4>
      </vt:variant>
      <vt:variant>
        <vt:lpwstr/>
      </vt:variant>
      <vt:variant>
        <vt:lpwstr>_Toc191741261</vt:lpwstr>
      </vt:variant>
      <vt:variant>
        <vt:i4>1966134</vt:i4>
      </vt:variant>
      <vt:variant>
        <vt:i4>50</vt:i4>
      </vt:variant>
      <vt:variant>
        <vt:i4>0</vt:i4>
      </vt:variant>
      <vt:variant>
        <vt:i4>5</vt:i4>
      </vt:variant>
      <vt:variant>
        <vt:lpwstr/>
      </vt:variant>
      <vt:variant>
        <vt:lpwstr>_Toc191741260</vt:lpwstr>
      </vt:variant>
      <vt:variant>
        <vt:i4>1900598</vt:i4>
      </vt:variant>
      <vt:variant>
        <vt:i4>44</vt:i4>
      </vt:variant>
      <vt:variant>
        <vt:i4>0</vt:i4>
      </vt:variant>
      <vt:variant>
        <vt:i4>5</vt:i4>
      </vt:variant>
      <vt:variant>
        <vt:lpwstr/>
      </vt:variant>
      <vt:variant>
        <vt:lpwstr>_Toc191741259</vt:lpwstr>
      </vt:variant>
      <vt:variant>
        <vt:i4>1900598</vt:i4>
      </vt:variant>
      <vt:variant>
        <vt:i4>38</vt:i4>
      </vt:variant>
      <vt:variant>
        <vt:i4>0</vt:i4>
      </vt:variant>
      <vt:variant>
        <vt:i4>5</vt:i4>
      </vt:variant>
      <vt:variant>
        <vt:lpwstr/>
      </vt:variant>
      <vt:variant>
        <vt:lpwstr>_Toc191741258</vt:lpwstr>
      </vt:variant>
      <vt:variant>
        <vt:i4>1900598</vt:i4>
      </vt:variant>
      <vt:variant>
        <vt:i4>32</vt:i4>
      </vt:variant>
      <vt:variant>
        <vt:i4>0</vt:i4>
      </vt:variant>
      <vt:variant>
        <vt:i4>5</vt:i4>
      </vt:variant>
      <vt:variant>
        <vt:lpwstr/>
      </vt:variant>
      <vt:variant>
        <vt:lpwstr>_Toc191741257</vt:lpwstr>
      </vt:variant>
      <vt:variant>
        <vt:i4>1900598</vt:i4>
      </vt:variant>
      <vt:variant>
        <vt:i4>26</vt:i4>
      </vt:variant>
      <vt:variant>
        <vt:i4>0</vt:i4>
      </vt:variant>
      <vt:variant>
        <vt:i4>5</vt:i4>
      </vt:variant>
      <vt:variant>
        <vt:lpwstr/>
      </vt:variant>
      <vt:variant>
        <vt:lpwstr>_Toc191741256</vt:lpwstr>
      </vt:variant>
      <vt:variant>
        <vt:i4>1900598</vt:i4>
      </vt:variant>
      <vt:variant>
        <vt:i4>20</vt:i4>
      </vt:variant>
      <vt:variant>
        <vt:i4>0</vt:i4>
      </vt:variant>
      <vt:variant>
        <vt:i4>5</vt:i4>
      </vt:variant>
      <vt:variant>
        <vt:lpwstr/>
      </vt:variant>
      <vt:variant>
        <vt:lpwstr>_Toc191741255</vt:lpwstr>
      </vt:variant>
      <vt:variant>
        <vt:i4>1900598</vt:i4>
      </vt:variant>
      <vt:variant>
        <vt:i4>14</vt:i4>
      </vt:variant>
      <vt:variant>
        <vt:i4>0</vt:i4>
      </vt:variant>
      <vt:variant>
        <vt:i4>5</vt:i4>
      </vt:variant>
      <vt:variant>
        <vt:lpwstr/>
      </vt:variant>
      <vt:variant>
        <vt:lpwstr>_Toc191741254</vt:lpwstr>
      </vt:variant>
      <vt:variant>
        <vt:i4>1900598</vt:i4>
      </vt:variant>
      <vt:variant>
        <vt:i4>8</vt:i4>
      </vt:variant>
      <vt:variant>
        <vt:i4>0</vt:i4>
      </vt:variant>
      <vt:variant>
        <vt:i4>5</vt:i4>
      </vt:variant>
      <vt:variant>
        <vt:lpwstr/>
      </vt:variant>
      <vt:variant>
        <vt:lpwstr>_Toc191741253</vt:lpwstr>
      </vt:variant>
      <vt:variant>
        <vt:i4>1900598</vt:i4>
      </vt:variant>
      <vt:variant>
        <vt:i4>2</vt:i4>
      </vt:variant>
      <vt:variant>
        <vt:i4>0</vt:i4>
      </vt:variant>
      <vt:variant>
        <vt:i4>5</vt:i4>
      </vt:variant>
      <vt:variant>
        <vt:lpwstr/>
      </vt:variant>
      <vt:variant>
        <vt:lpwstr>_Toc191741252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Rotem Geva</dc:creator>
  <cp:keywords/>
  <dc:description/>
  <cp:lastModifiedBy>Diana Gurvits</cp:lastModifiedBy>
  <cp:revision>2</cp:revision>
  <dcterms:created xsi:type="dcterms:W3CDTF">2025-03-03T14:54:00Z</dcterms:created>
  <dcterms:modified xsi:type="dcterms:W3CDTF">2025-03-03T14:54:00Z</dcterms:modified>
</cp:coreProperties>
</file>