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BB4A5" w14:textId="68D676BB" w:rsidR="00CA3027" w:rsidRDefault="007C30D9" w:rsidP="007C30D9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מעבדה מתקדמת בתקשורת</w:t>
      </w:r>
    </w:p>
    <w:p w14:paraId="305D8F91" w14:textId="65B68F20" w:rsidR="007C30D9" w:rsidRDefault="007C30D9" w:rsidP="007C30D9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 xml:space="preserve">ניסוי </w:t>
      </w:r>
      <w:r>
        <w:rPr>
          <w:sz w:val="48"/>
          <w:szCs w:val="48"/>
        </w:rPr>
        <w:t>PLL</w:t>
      </w:r>
    </w:p>
    <w:p w14:paraId="67391902" w14:textId="77777777" w:rsidR="007C30D9" w:rsidRDefault="007C30D9" w:rsidP="007C30D9">
      <w:pPr>
        <w:jc w:val="center"/>
        <w:rPr>
          <w:sz w:val="48"/>
          <w:szCs w:val="48"/>
          <w:rtl/>
        </w:rPr>
      </w:pPr>
    </w:p>
    <w:p w14:paraId="732140E3" w14:textId="6781CF27" w:rsidR="007C30D9" w:rsidRDefault="007C30D9" w:rsidP="007C30D9">
      <w:pPr>
        <w:jc w:val="center"/>
        <w:rPr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 xml:space="preserve">מגישים: גד </w:t>
      </w:r>
      <w:proofErr w:type="spellStart"/>
      <w:r>
        <w:rPr>
          <w:rFonts w:hint="cs"/>
          <w:sz w:val="48"/>
          <w:szCs w:val="48"/>
          <w:rtl/>
        </w:rPr>
        <w:t>פראוה</w:t>
      </w:r>
      <w:proofErr w:type="spellEnd"/>
    </w:p>
    <w:p w14:paraId="443BA14D" w14:textId="226EE876" w:rsidR="007C30D9" w:rsidRPr="007C30D9" w:rsidRDefault="007C30D9" w:rsidP="007C30D9">
      <w:pPr>
        <w:jc w:val="center"/>
        <w:rPr>
          <w:rFonts w:hint="cs"/>
          <w:sz w:val="48"/>
          <w:szCs w:val="48"/>
          <w:rtl/>
        </w:rPr>
      </w:pPr>
      <w:r>
        <w:rPr>
          <w:rFonts w:hint="cs"/>
          <w:sz w:val="48"/>
          <w:szCs w:val="48"/>
          <w:rtl/>
        </w:rPr>
        <w:t>רותם צלישר</w:t>
      </w:r>
    </w:p>
    <w:p w14:paraId="4C6F7A96" w14:textId="6BBE9BC4" w:rsidR="00C00B5F" w:rsidRDefault="00C00B5F">
      <w:pPr>
        <w:rPr>
          <w:rtl/>
        </w:rPr>
      </w:pPr>
    </w:p>
    <w:p w14:paraId="0A6A8ECA" w14:textId="34F4941B" w:rsidR="00C00B5F" w:rsidRDefault="00C00B5F">
      <w:pPr>
        <w:rPr>
          <w:rtl/>
        </w:rPr>
      </w:pPr>
    </w:p>
    <w:p w14:paraId="25E2968B" w14:textId="00B617F5" w:rsidR="00C00B5F" w:rsidRDefault="00C00B5F">
      <w:pPr>
        <w:rPr>
          <w:rtl/>
        </w:rPr>
      </w:pPr>
    </w:p>
    <w:p w14:paraId="64C1D417" w14:textId="7AF25823" w:rsidR="00C00B5F" w:rsidRDefault="00C00B5F">
      <w:pPr>
        <w:rPr>
          <w:rtl/>
        </w:rPr>
      </w:pPr>
    </w:p>
    <w:p w14:paraId="3E2C1D98" w14:textId="3D7812D5" w:rsidR="00C00B5F" w:rsidRDefault="00C00B5F">
      <w:pPr>
        <w:rPr>
          <w:rtl/>
        </w:rPr>
      </w:pPr>
    </w:p>
    <w:p w14:paraId="42773B36" w14:textId="73276B8B" w:rsidR="00C00B5F" w:rsidRDefault="00C00B5F">
      <w:pPr>
        <w:rPr>
          <w:rtl/>
        </w:rPr>
      </w:pPr>
    </w:p>
    <w:p w14:paraId="4A55A709" w14:textId="52F5E1B4" w:rsidR="00C00B5F" w:rsidRDefault="00C00B5F">
      <w:pPr>
        <w:rPr>
          <w:rtl/>
        </w:rPr>
      </w:pPr>
    </w:p>
    <w:p w14:paraId="3DE0A3A3" w14:textId="6DF2779C" w:rsidR="00C00B5F" w:rsidRDefault="00C00B5F">
      <w:pPr>
        <w:rPr>
          <w:rtl/>
        </w:rPr>
      </w:pPr>
    </w:p>
    <w:p w14:paraId="09E37BE2" w14:textId="77144944" w:rsidR="00C00B5F" w:rsidRDefault="00C00B5F">
      <w:pPr>
        <w:rPr>
          <w:rtl/>
        </w:rPr>
      </w:pPr>
    </w:p>
    <w:p w14:paraId="604BB06F" w14:textId="52BC808B" w:rsidR="00C00B5F" w:rsidRDefault="00C00B5F">
      <w:pPr>
        <w:rPr>
          <w:rtl/>
        </w:rPr>
      </w:pPr>
    </w:p>
    <w:p w14:paraId="249C35C1" w14:textId="17C6FE1D" w:rsidR="00C00B5F" w:rsidRDefault="00C00B5F">
      <w:pPr>
        <w:rPr>
          <w:rtl/>
        </w:rPr>
      </w:pPr>
    </w:p>
    <w:p w14:paraId="480F5F93" w14:textId="10D2575B" w:rsidR="00C00B5F" w:rsidRDefault="00C00B5F">
      <w:pPr>
        <w:rPr>
          <w:rtl/>
        </w:rPr>
      </w:pPr>
    </w:p>
    <w:p w14:paraId="706E0670" w14:textId="47F9E25C" w:rsidR="00C00B5F" w:rsidRDefault="00C00B5F">
      <w:pPr>
        <w:rPr>
          <w:rtl/>
        </w:rPr>
      </w:pPr>
    </w:p>
    <w:p w14:paraId="586DBE02" w14:textId="051F43B9" w:rsidR="00C00B5F" w:rsidRDefault="00C00B5F">
      <w:pPr>
        <w:rPr>
          <w:rtl/>
        </w:rPr>
      </w:pPr>
    </w:p>
    <w:p w14:paraId="1B75C063" w14:textId="0F6267F1" w:rsidR="00C00B5F" w:rsidRDefault="00C00B5F">
      <w:pPr>
        <w:rPr>
          <w:rtl/>
        </w:rPr>
      </w:pPr>
    </w:p>
    <w:p w14:paraId="4D3A3116" w14:textId="4C79FD19" w:rsidR="00C00B5F" w:rsidRDefault="00C00B5F">
      <w:pPr>
        <w:rPr>
          <w:rtl/>
        </w:rPr>
      </w:pPr>
    </w:p>
    <w:p w14:paraId="7EEF7554" w14:textId="43752222" w:rsidR="00C00B5F" w:rsidRDefault="00C00B5F">
      <w:pPr>
        <w:rPr>
          <w:rtl/>
        </w:rPr>
      </w:pPr>
    </w:p>
    <w:p w14:paraId="7FAB4DB0" w14:textId="69D042E2" w:rsidR="00C00B5F" w:rsidRDefault="00C00B5F">
      <w:pPr>
        <w:rPr>
          <w:rtl/>
        </w:rPr>
      </w:pPr>
    </w:p>
    <w:p w14:paraId="75A2D24F" w14:textId="026B045C" w:rsidR="00C00B5F" w:rsidRDefault="00C00B5F">
      <w:pPr>
        <w:rPr>
          <w:rtl/>
        </w:rPr>
      </w:pPr>
    </w:p>
    <w:p w14:paraId="5E92E103" w14:textId="43CF14A5" w:rsidR="00C00B5F" w:rsidRDefault="00C00B5F">
      <w:pPr>
        <w:rPr>
          <w:rtl/>
        </w:rPr>
      </w:pPr>
    </w:p>
    <w:p w14:paraId="7A57E5A4" w14:textId="1911AD68" w:rsidR="00C00B5F" w:rsidRDefault="00C00B5F">
      <w:pPr>
        <w:rPr>
          <w:rtl/>
        </w:rPr>
      </w:pPr>
    </w:p>
    <w:p w14:paraId="21ED8CC7" w14:textId="313E6238" w:rsidR="00C00B5F" w:rsidRDefault="00C00B5F">
      <w:pPr>
        <w:rPr>
          <w:rtl/>
        </w:rPr>
      </w:pPr>
    </w:p>
    <w:p w14:paraId="7C8FA6AB" w14:textId="77777777" w:rsidR="007C30D9" w:rsidRDefault="007C30D9">
      <w:pPr>
        <w:rPr>
          <w:rtl/>
        </w:rPr>
      </w:pPr>
    </w:p>
    <w:p w14:paraId="6DEFEDA9" w14:textId="18456F07" w:rsidR="00C00B5F" w:rsidRDefault="00C00B5F">
      <w:pPr>
        <w:rPr>
          <w:rtl/>
        </w:rPr>
      </w:pPr>
      <w:r w:rsidRPr="00C00B5F">
        <w:rPr>
          <w:rFonts w:hint="cs"/>
          <w:u w:val="single"/>
          <w:rtl/>
        </w:rPr>
        <w:lastRenderedPageBreak/>
        <w:t>סעיפים 1-7</w:t>
      </w:r>
      <w:r>
        <w:rPr>
          <w:rFonts w:hint="cs"/>
          <w:rtl/>
        </w:rPr>
        <w:t>:</w:t>
      </w:r>
    </w:p>
    <w:p w14:paraId="29AC7C02" w14:textId="25BCFA06" w:rsidR="00C00B5F" w:rsidRDefault="00C00B5F" w:rsidP="00C00B5F">
      <w:pPr>
        <w:rPr>
          <w:rtl/>
        </w:rPr>
      </w:pPr>
      <w:r>
        <w:rPr>
          <w:rFonts w:hint="cs"/>
          <w:rtl/>
        </w:rPr>
        <w:t>המערכת ב</w:t>
      </w:r>
      <w:r>
        <w:rPr>
          <w:rFonts w:hint="cs"/>
        </w:rPr>
        <w:t>GNU</w:t>
      </w:r>
      <w:r>
        <w:rPr>
          <w:rFonts w:hint="cs"/>
          <w:rtl/>
        </w:rPr>
        <w:t>:</w:t>
      </w:r>
    </w:p>
    <w:p w14:paraId="5DD07D30" w14:textId="1152A53D" w:rsidR="00C00B5F" w:rsidRDefault="00C00B5F" w:rsidP="00C00B5F">
      <w:pPr>
        <w:rPr>
          <w:rtl/>
        </w:rPr>
      </w:pPr>
      <w:r>
        <w:rPr>
          <w:noProof/>
        </w:rPr>
        <w:drawing>
          <wp:inline distT="0" distB="0" distL="0" distR="0" wp14:anchorId="33CCCF48" wp14:editId="71352CB7">
            <wp:extent cx="4464685" cy="1960892"/>
            <wp:effectExtent l="0" t="0" r="0" b="127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1534" cy="19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CFD5" w14:textId="15C6A08F" w:rsidR="00C00B5F" w:rsidRDefault="00C00B5F" w:rsidP="00C00B5F">
      <w:pPr>
        <w:rPr>
          <w:rtl/>
        </w:rPr>
      </w:pPr>
      <w:r>
        <w:rPr>
          <w:rFonts w:hint="cs"/>
          <w:rtl/>
        </w:rPr>
        <w:t>ניתן לראות את מקור המתח, את ה</w:t>
      </w:r>
      <w:r>
        <w:rPr>
          <w:rFonts w:hint="cs"/>
        </w:rPr>
        <w:t xml:space="preserve">GUI </w:t>
      </w:r>
      <w:r>
        <w:rPr>
          <w:rFonts w:hint="cs"/>
          <w:rtl/>
        </w:rPr>
        <w:t>לשליטה באמפליטודת המתח ואת התוצאות בתדר ובזמן.</w:t>
      </w:r>
    </w:p>
    <w:p w14:paraId="000A3A89" w14:textId="7E801740" w:rsidR="00C00B5F" w:rsidRPr="00C00B5F" w:rsidRDefault="00C00B5F" w:rsidP="00C00B5F">
      <w:pPr>
        <w:rPr>
          <w:u w:val="single"/>
          <w:rtl/>
        </w:rPr>
      </w:pPr>
      <w:r w:rsidRPr="00C00B5F">
        <w:rPr>
          <w:rFonts w:hint="cs"/>
          <w:u w:val="single"/>
          <w:rtl/>
        </w:rPr>
        <w:t>תצוגת ספקטרום ומישור הזמן:</w:t>
      </w:r>
    </w:p>
    <w:p w14:paraId="40345684" w14:textId="1308F108" w:rsidR="00C00B5F" w:rsidRDefault="00C00B5F" w:rsidP="00C00B5F">
      <w:pPr>
        <w:rPr>
          <w:rtl/>
        </w:rPr>
      </w:pPr>
      <w:r>
        <w:rPr>
          <w:noProof/>
        </w:rPr>
        <w:drawing>
          <wp:inline distT="0" distB="0" distL="0" distR="0" wp14:anchorId="425D6693" wp14:editId="69E84ADB">
            <wp:extent cx="4543117" cy="255270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195" cy="255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8045" w14:textId="53D91E2C" w:rsidR="00C00B5F" w:rsidRDefault="00C00B5F" w:rsidP="00C00B5F">
      <w:r>
        <w:rPr>
          <w:rFonts w:hint="cs"/>
          <w:rtl/>
        </w:rPr>
        <w:t>ניתן לראות את הסינוס בתדר, ואת שתי הדלתאות (כצפוי) בספקטרום, בתדר הנתון.</w:t>
      </w:r>
    </w:p>
    <w:p w14:paraId="4B67514E" w14:textId="7F1507AC" w:rsidR="001955C9" w:rsidRDefault="001955C9" w:rsidP="00C00B5F">
      <w:pPr>
        <w:rPr>
          <w:u w:val="single"/>
          <w:rtl/>
        </w:rPr>
      </w:pPr>
      <w:r>
        <w:rPr>
          <w:rFonts w:hint="cs"/>
          <w:u w:val="single"/>
          <w:rtl/>
        </w:rPr>
        <w:t>סעיף 7-14:</w:t>
      </w:r>
    </w:p>
    <w:p w14:paraId="64D4464C" w14:textId="40642520" w:rsidR="001955C9" w:rsidRDefault="001955C9" w:rsidP="00C00B5F">
      <w:pPr>
        <w:rPr>
          <w:rtl/>
        </w:rPr>
      </w:pPr>
      <w:r>
        <w:rPr>
          <w:rFonts w:hint="cs"/>
          <w:rtl/>
        </w:rPr>
        <w:t xml:space="preserve">כעת הוספנו רעש למערכת, בגובה </w:t>
      </w:r>
      <w:r>
        <w:rPr>
          <w:rFonts w:hint="cs"/>
        </w:rPr>
        <w:t>SIGMA</w:t>
      </w:r>
      <w:r>
        <w:rPr>
          <w:rFonts w:hint="cs"/>
          <w:rtl/>
        </w:rPr>
        <w:t xml:space="preserve"> אשר נשלט ע"י </w:t>
      </w:r>
      <w:r>
        <w:rPr>
          <w:rFonts w:hint="cs"/>
        </w:rPr>
        <w:t>RANGE</w:t>
      </w:r>
      <w:r>
        <w:rPr>
          <w:rFonts w:hint="cs"/>
          <w:rtl/>
        </w:rPr>
        <w:t>:</w:t>
      </w:r>
    </w:p>
    <w:p w14:paraId="5CF11171" w14:textId="5E577300" w:rsidR="001955C9" w:rsidRDefault="001955C9" w:rsidP="00C00B5F">
      <w:r>
        <w:rPr>
          <w:noProof/>
        </w:rPr>
        <w:drawing>
          <wp:inline distT="0" distB="0" distL="0" distR="0" wp14:anchorId="7143BCB2" wp14:editId="6C825082">
            <wp:extent cx="4056031" cy="1752600"/>
            <wp:effectExtent l="0" t="0" r="190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9676" cy="17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B6DE" w14:textId="0D2BF25B" w:rsidR="001955C9" w:rsidRDefault="004330BE" w:rsidP="00C00B5F">
      <w:pPr>
        <w:rPr>
          <w:rtl/>
        </w:rPr>
      </w:pPr>
      <w:r>
        <w:rPr>
          <w:rFonts w:hint="cs"/>
          <w:rtl/>
        </w:rPr>
        <w:t>תצוגות הספקטרום והזמן:</w:t>
      </w:r>
    </w:p>
    <w:p w14:paraId="69FD3585" w14:textId="2B6C43E6" w:rsidR="004330BE" w:rsidRDefault="004330BE" w:rsidP="00C00B5F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E41897E" wp14:editId="50C4DD57">
            <wp:extent cx="5274310" cy="2466340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9A9B" w14:textId="126B24A5" w:rsidR="004330BE" w:rsidRDefault="004330BE" w:rsidP="00C00B5F">
      <w:pPr>
        <w:rPr>
          <w:u w:val="single"/>
          <w:rtl/>
        </w:rPr>
      </w:pPr>
      <w:r w:rsidRPr="004330BE">
        <w:rPr>
          <w:rFonts w:hint="cs"/>
          <w:u w:val="single"/>
          <w:rtl/>
        </w:rPr>
        <w:t>15.</w:t>
      </w:r>
    </w:p>
    <w:p w14:paraId="33697D39" w14:textId="50DFCF22" w:rsidR="004330BE" w:rsidRPr="004330BE" w:rsidRDefault="004330BE" w:rsidP="00C00B5F">
      <w:pPr>
        <w:rPr>
          <w:rtl/>
        </w:rPr>
      </w:pPr>
      <w:r>
        <w:rPr>
          <w:rFonts w:hint="cs"/>
          <w:rtl/>
        </w:rPr>
        <w:t>נתבקשנו למצוא את הקשר בין המתח של הסינוס לגובה האמפליטודה הנצפית בספקטרום:</w:t>
      </w:r>
      <w:r w:rsidRPr="004330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66DA8" wp14:editId="4A919998">
            <wp:extent cx="5274310" cy="2472690"/>
            <wp:effectExtent l="0" t="0" r="254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086D" w14:textId="77777777" w:rsidR="004330BE" w:rsidRPr="001955C9" w:rsidRDefault="004330BE" w:rsidP="00C00B5F">
      <w:pPr>
        <w:rPr>
          <w:rtl/>
        </w:rPr>
      </w:pPr>
    </w:p>
    <w:p w14:paraId="78B8631E" w14:textId="1A57228D" w:rsidR="00C00B5F" w:rsidRDefault="00701EF9" w:rsidP="00C00B5F">
      <w:pPr>
        <w:rPr>
          <w:rtl/>
        </w:rPr>
      </w:pPr>
      <w:r>
        <w:rPr>
          <w:rFonts w:hint="cs"/>
          <w:rtl/>
        </w:rPr>
        <w:t xml:space="preserve">מהקשר בין ערכי </w:t>
      </w:r>
      <w:r>
        <w:t>dB</w:t>
      </w:r>
      <w:r>
        <w:rPr>
          <w:rFonts w:hint="cs"/>
          <w:rtl/>
        </w:rPr>
        <w:t xml:space="preserve"> לערכים </w:t>
      </w:r>
      <w:proofErr w:type="spellStart"/>
      <w:r>
        <w:rPr>
          <w:rFonts w:hint="cs"/>
          <w:rtl/>
        </w:rPr>
        <w:t>הלינארים</w:t>
      </w:r>
      <w:proofErr w:type="spellEnd"/>
      <w:r>
        <w:rPr>
          <w:rFonts w:hint="cs"/>
          <w:rtl/>
        </w:rPr>
        <w:t>:</w:t>
      </w:r>
    </w:p>
    <w:p w14:paraId="1BD52855" w14:textId="47676BF1" w:rsidR="00701EF9" w:rsidRDefault="00701EF9" w:rsidP="00C00B5F">
      <w:proofErr w:type="spellStart"/>
      <w:r>
        <w:t>Vlinear</w:t>
      </w:r>
      <w:proofErr w:type="spellEnd"/>
      <w:r>
        <w:t xml:space="preserve"> = 10</w:t>
      </w:r>
      <w:proofErr w:type="gramStart"/>
      <w:r>
        <w:t>^(</w:t>
      </w:r>
      <w:proofErr w:type="gramEnd"/>
      <w:r>
        <w:t xml:space="preserve">-13.62)/20 ~ 0.24 </w:t>
      </w:r>
    </w:p>
    <w:p w14:paraId="65A4E7FF" w14:textId="6885FD5A" w:rsidR="00701EF9" w:rsidRDefault="00701EF9" w:rsidP="00C00B5F">
      <w:pPr>
        <w:rPr>
          <w:rtl/>
        </w:rPr>
      </w:pPr>
      <w:r>
        <w:rPr>
          <w:rFonts w:hint="cs"/>
          <w:rtl/>
        </w:rPr>
        <w:t xml:space="preserve">מהתמרת </w:t>
      </w:r>
      <w:proofErr w:type="spellStart"/>
      <w:r>
        <w:rPr>
          <w:rFonts w:hint="cs"/>
          <w:rtl/>
        </w:rPr>
        <w:t>פוריה</w:t>
      </w:r>
      <w:proofErr w:type="spellEnd"/>
      <w:r>
        <w:rPr>
          <w:rFonts w:hint="cs"/>
          <w:rtl/>
        </w:rPr>
        <w:t xml:space="preserve"> של אות סינוס ידוע שהאנרגיה האגורה באמפליטודה מתחלקת לשתי הדלתאות:</w:t>
      </w:r>
    </w:p>
    <w:p w14:paraId="77555C14" w14:textId="08B66EF7" w:rsidR="00701EF9" w:rsidRDefault="00701EF9" w:rsidP="00C00B5F">
      <w:pPr>
        <w:rPr>
          <w:rtl/>
        </w:rPr>
      </w:pPr>
      <w:r>
        <w:rPr>
          <w:noProof/>
        </w:rPr>
        <w:drawing>
          <wp:inline distT="0" distB="0" distL="0" distR="0" wp14:anchorId="568762FD" wp14:editId="22ED67DE">
            <wp:extent cx="1828800" cy="24765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BFDD" w14:textId="2DC2FC51" w:rsidR="00701EF9" w:rsidRDefault="00701EF9" w:rsidP="00C00B5F">
      <w:pPr>
        <w:rPr>
          <w:rtl/>
        </w:rPr>
      </w:pPr>
      <w:r>
        <w:rPr>
          <w:rFonts w:hint="cs"/>
          <w:rtl/>
        </w:rPr>
        <w:t>ולכן נמדוד חצי מהאמפליטודה של האות בכל דלתה.</w:t>
      </w:r>
    </w:p>
    <w:p w14:paraId="2C567842" w14:textId="6194BD39" w:rsidR="00701EF9" w:rsidRDefault="00701EF9" w:rsidP="00C00B5F">
      <w:pPr>
        <w:rPr>
          <w:rtl/>
        </w:rPr>
      </w:pPr>
      <w:r>
        <w:t xml:space="preserve">V = </w:t>
      </w:r>
      <w:proofErr w:type="spellStart"/>
      <w:r>
        <w:t>Vpp</w:t>
      </w:r>
      <w:proofErr w:type="spellEnd"/>
      <w:r>
        <w:t>/2</w:t>
      </w:r>
      <w:r>
        <w:rPr>
          <w:rFonts w:hint="cs"/>
          <w:rtl/>
        </w:rPr>
        <w:t>, לכן האמפליטודה של האות היא 0.5 וכאשר נמדוד את הספקטרום נמדוד חצי מאמפליטודה זו בכל דלתה. לכן קיבלנו בקירוב טוב חצי מחצי (כמעט רבע).</w:t>
      </w:r>
    </w:p>
    <w:p w14:paraId="222C2A9F" w14:textId="44AC4200" w:rsidR="00D46C92" w:rsidRDefault="00D46C92" w:rsidP="00C00B5F">
      <w:pPr>
        <w:rPr>
          <w:rtl/>
        </w:rPr>
      </w:pPr>
      <w:r>
        <w:rPr>
          <w:rFonts w:hint="cs"/>
          <w:u w:val="single"/>
          <w:rtl/>
        </w:rPr>
        <w:t>16.</w:t>
      </w:r>
    </w:p>
    <w:p w14:paraId="1F6CC348" w14:textId="50EFD6CA" w:rsidR="00D46C92" w:rsidRDefault="00D46C92" w:rsidP="00C00B5F">
      <w:pPr>
        <w:rPr>
          <w:rtl/>
        </w:rPr>
      </w:pPr>
      <w:r>
        <w:rPr>
          <w:rFonts w:hint="cs"/>
          <w:rtl/>
        </w:rPr>
        <w:t xml:space="preserve">נמצא את הקשר בין </w:t>
      </w:r>
      <w:proofErr w:type="spellStart"/>
      <w:r>
        <w:rPr>
          <w:rFonts w:hint="cs"/>
          <w:rtl/>
        </w:rPr>
        <w:t>סיגמה</w:t>
      </w:r>
      <w:proofErr w:type="spellEnd"/>
      <w:r>
        <w:rPr>
          <w:rFonts w:hint="cs"/>
          <w:rtl/>
        </w:rPr>
        <w:t xml:space="preserve"> לבין הגובה הנמדד בספקטרום:</w:t>
      </w:r>
    </w:p>
    <w:p w14:paraId="1C0FF5BA" w14:textId="3D7FE227" w:rsidR="00D46C92" w:rsidRDefault="00C57E5B" w:rsidP="00C00B5F">
      <w:pPr>
        <w:rPr>
          <w:rtl/>
        </w:rPr>
      </w:pPr>
      <w:r>
        <w:rPr>
          <w:rFonts w:hint="cs"/>
          <w:rtl/>
        </w:rPr>
        <w:t xml:space="preserve">ידוע כי </w:t>
      </w:r>
      <w:proofErr w:type="spellStart"/>
      <w:r>
        <w:rPr>
          <w:rFonts w:hint="cs"/>
          <w:rtl/>
        </w:rPr>
        <w:t>הסיגמה</w:t>
      </w:r>
      <w:proofErr w:type="spellEnd"/>
      <w:r>
        <w:rPr>
          <w:rFonts w:hint="cs"/>
          <w:rtl/>
        </w:rPr>
        <w:t xml:space="preserve"> מייצגת את סך כל האנרגיה האגורה באות הרעש האקראי. </w:t>
      </w:r>
    </w:p>
    <w:p w14:paraId="6E13CDCE" w14:textId="5003BDB1" w:rsidR="00C57E5B" w:rsidRDefault="00C57E5B" w:rsidP="00C00B5F">
      <w:pPr>
        <w:rPr>
          <w:rtl/>
        </w:rPr>
      </w:pPr>
      <w:r>
        <w:rPr>
          <w:rFonts w:hint="cs"/>
          <w:rtl/>
        </w:rPr>
        <w:lastRenderedPageBreak/>
        <w:t xml:space="preserve">לכן, נמצע את גובה הספקטרום (הממוצע) בערכים לינאריים ונבצע אינטגרציה על התחום מקצה לקצה (על צפיפות ההספק) וכך נקבל את הקשר הדרוש בין </w:t>
      </w:r>
      <w:proofErr w:type="spellStart"/>
      <w:r>
        <w:rPr>
          <w:rFonts w:hint="cs"/>
          <w:rtl/>
        </w:rPr>
        <w:t>סיגמה</w:t>
      </w:r>
      <w:proofErr w:type="spellEnd"/>
      <w:r>
        <w:rPr>
          <w:rFonts w:hint="cs"/>
          <w:rtl/>
        </w:rPr>
        <w:t xml:space="preserve"> למידע הנמדד בספקטרום:</w:t>
      </w:r>
    </w:p>
    <w:p w14:paraId="2A980960" w14:textId="365F34DD" w:rsidR="00D46C92" w:rsidRPr="0087422C" w:rsidRDefault="00000000" w:rsidP="00C57E5B">
      <w:pPr>
        <w:rPr>
          <w:rFonts w:eastAsiaTheme="minorEastAsia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cs="Cambria Math" w:hint="cs"/>
                  <w:rtl/>
                </w:rPr>
                <m:t>σ</m:t>
              </m:r>
              <m:ctrlPr>
                <w:rPr>
                  <w:rFonts w:ascii="Cambria Math" w:hAnsi="Cambria Math" w:cs="Cambria Math" w:hint="cs"/>
                  <w:i/>
                  <w:rtl/>
                </w:rPr>
              </m:ctrlPr>
            </m:e>
            <m:sub>
              <m:r>
                <w:rPr>
                  <w:rFonts w:ascii="Cambria Math" w:hAnsi="Cambria Math" w:cs="Cambria Math"/>
                </w:rPr>
                <m:t xml:space="preserve"> linear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sup>
          </m:sSup>
        </m:oMath>
      </m:oMathPara>
    </w:p>
    <w:p w14:paraId="0CC23234" w14:textId="69AFC090" w:rsidR="00C57E5B" w:rsidRPr="00C57E5B" w:rsidRDefault="0087422C" w:rsidP="00C57E5B">
      <w:pPr>
        <w:rPr>
          <w:rFonts w:eastAsiaTheme="minorEastAsia"/>
        </w:rPr>
      </w:pPr>
      <w:r>
        <w:rPr>
          <w:rFonts w:eastAsiaTheme="minorEastAsia"/>
        </w:rPr>
        <w:t xml:space="preserve">P =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linear</m:t>
                </m:r>
              </m:sub>
            </m:sSub>
          </m:e>
        </m:nary>
      </m:oMath>
    </w:p>
    <w:p w14:paraId="63051D2A" w14:textId="07936569" w:rsidR="00D46C92" w:rsidRDefault="0087422C" w:rsidP="00C00B5F">
      <w:pPr>
        <w:rPr>
          <w:rtl/>
        </w:rPr>
      </w:pPr>
      <w:r>
        <w:t xml:space="preserve"> </w:t>
      </w:r>
      <w:r w:rsidRPr="0087422C">
        <w:rPr>
          <w:rFonts w:cs="Arial"/>
          <w:noProof/>
          <w:rtl/>
        </w:rPr>
        <w:drawing>
          <wp:inline distT="0" distB="0" distL="0" distR="0" wp14:anchorId="3CA60FD6" wp14:editId="4D3D9A65">
            <wp:extent cx="2854955" cy="2771775"/>
            <wp:effectExtent l="0" t="0" r="3175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450" cy="27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56D8" w14:textId="357D940E" w:rsidR="00D46C92" w:rsidRDefault="00D46C92" w:rsidP="00C00B5F">
      <w:pPr>
        <w:rPr>
          <w:rtl/>
        </w:rPr>
      </w:pPr>
    </w:p>
    <w:p w14:paraId="2DA5B308" w14:textId="3E129693" w:rsidR="00D46C92" w:rsidRDefault="00CB4DDE" w:rsidP="00C00B5F">
      <w:pPr>
        <w:rPr>
          <w:rtl/>
        </w:rPr>
      </w:pPr>
      <w:r>
        <w:rPr>
          <w:rFonts w:hint="cs"/>
          <w:rtl/>
        </w:rPr>
        <w:t>על מנת לחלץ את המעבר מ</w:t>
      </w:r>
      <w:r>
        <w:t>dB</w:t>
      </w:r>
      <w:r>
        <w:rPr>
          <w:rFonts w:hint="cs"/>
          <w:rtl/>
        </w:rPr>
        <w:t xml:space="preserve"> ללינארי, הכפלתי פי שתיים את </w:t>
      </w:r>
      <w:proofErr w:type="spellStart"/>
      <w:r>
        <w:rPr>
          <w:rFonts w:hint="cs"/>
          <w:rtl/>
        </w:rPr>
        <w:t>הסיגמה</w:t>
      </w:r>
      <w:proofErr w:type="spellEnd"/>
      <w:r>
        <w:rPr>
          <w:rFonts w:hint="cs"/>
          <w:rtl/>
        </w:rPr>
        <w:t xml:space="preserve"> ומדדתי את ההפרש בתוצאה:</w:t>
      </w:r>
    </w:p>
    <w:p w14:paraId="6A275B7E" w14:textId="07BE6BAE" w:rsidR="00CB4DDE" w:rsidRDefault="00CB4DDE" w:rsidP="00C00B5F">
      <w:pPr>
        <w:rPr>
          <w:rtl/>
        </w:rPr>
      </w:pPr>
      <w:r>
        <w:rPr>
          <w:noProof/>
        </w:rPr>
        <w:drawing>
          <wp:inline distT="0" distB="0" distL="0" distR="0" wp14:anchorId="5A5D052E" wp14:editId="579B9C0C">
            <wp:extent cx="2816860" cy="1525771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5830" cy="15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943B" w14:textId="4BD274DA" w:rsidR="00CB4DDE" w:rsidRDefault="00CB4DDE" w:rsidP="00C00B5F">
      <w:pPr>
        <w:rPr>
          <w:rtl/>
        </w:rPr>
      </w:pPr>
      <w:r>
        <w:rPr>
          <w:rFonts w:hint="cs"/>
          <w:rtl/>
        </w:rPr>
        <w:t xml:space="preserve">ההפרש המתקבל היה </w:t>
      </w:r>
      <w:r>
        <w:t>6dB</w:t>
      </w:r>
      <w:r>
        <w:rPr>
          <w:rFonts w:hint="cs"/>
          <w:rtl/>
        </w:rPr>
        <w:t xml:space="preserve"> ולכן ניתן להסיק שההפרש הנמדד:</w:t>
      </w:r>
    </w:p>
    <w:p w14:paraId="13FE136E" w14:textId="3FB69B85" w:rsidR="00CB4DDE" w:rsidRPr="0087422C" w:rsidRDefault="00CB4DDE" w:rsidP="00CB4DDE">
      <w:pPr>
        <w:rPr>
          <w:rFonts w:eastAsiaTheme="minorEastAsia"/>
        </w:rPr>
      </w:pPr>
      <w:r>
        <w:t xml:space="preserve">6dB = </w:t>
      </w:r>
      <w:r>
        <w:rPr>
          <w:b/>
          <w:bCs/>
        </w:rPr>
        <w:t>20</w:t>
      </w:r>
      <w:r>
        <w:t>log10(2)</w:t>
      </w:r>
      <w:r>
        <w:rPr>
          <w:rFonts w:hint="cs"/>
          <w:rtl/>
        </w:rPr>
        <w:t xml:space="preserve">, לכן יחס ההמרה יהיה ככתוב למעלה: </w:t>
      </w:r>
      <w:r>
        <w:rPr>
          <w:rFonts w:ascii="Cambria Math" w:hAnsi="Cambria Math" w:hint="cs"/>
          <w:i/>
          <w:rtl/>
        </w:rPr>
        <w:t xml:space="preserve"> </w:t>
      </w:r>
      <w:r w:rsidRPr="00CB4DDE">
        <w:rPr>
          <w:rFonts w:ascii="Cambria Math" w:hAnsi="Cambria Math"/>
          <w:i/>
        </w:rPr>
        <w:br/>
      </w: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cs="Cambria Math" w:hint="cs"/>
                  <w:rtl/>
                </w:rPr>
                <m:t>σ</m:t>
              </m:r>
              <m:ctrlPr>
                <w:rPr>
                  <w:rFonts w:ascii="Cambria Math" w:hAnsi="Cambria Math" w:cs="Cambria Math" w:hint="cs"/>
                  <w:i/>
                  <w:rtl/>
                </w:rPr>
              </m:ctrlPr>
            </m:e>
            <m:sub>
              <m:r>
                <w:rPr>
                  <w:rFonts w:ascii="Cambria Math" w:hAnsi="Cambria Math" w:cs="Cambria Math"/>
                </w:rPr>
                <m:t xml:space="preserve"> linear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sup>
          </m:sSup>
        </m:oMath>
      </m:oMathPara>
    </w:p>
    <w:p w14:paraId="38D6F713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61F8E8DE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1CAE4834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65FFA1A5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7B88CB10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2BDBC782" w14:textId="77777777" w:rsidR="00970131" w:rsidRDefault="00970131" w:rsidP="00970131">
      <w:pPr>
        <w:rPr>
          <w:rFonts w:eastAsiaTheme="minorEastAsia"/>
          <w:u w:val="single"/>
          <w:rtl/>
        </w:rPr>
      </w:pPr>
    </w:p>
    <w:p w14:paraId="63D9A49D" w14:textId="49E33101" w:rsidR="00CB4DDE" w:rsidRDefault="002F2D74" w:rsidP="00970131">
      <w:pPr>
        <w:rPr>
          <w:rFonts w:eastAsiaTheme="minorEastAsia"/>
          <w:u w:val="single"/>
          <w:rtl/>
        </w:rPr>
      </w:pPr>
      <w:r w:rsidRPr="002F2D74">
        <w:rPr>
          <w:rFonts w:eastAsiaTheme="minorEastAsia"/>
          <w:u w:val="single"/>
        </w:rPr>
        <w:lastRenderedPageBreak/>
        <w:t>17</w:t>
      </w:r>
      <w:r>
        <w:rPr>
          <w:rFonts w:eastAsiaTheme="minorEastAsia"/>
          <w:u w:val="single"/>
        </w:rPr>
        <w:t>-21</w:t>
      </w:r>
      <w:r>
        <w:rPr>
          <w:rFonts w:eastAsiaTheme="minorEastAsia" w:hint="cs"/>
          <w:u w:val="single"/>
          <w:rtl/>
        </w:rPr>
        <w:t>:</w:t>
      </w:r>
    </w:p>
    <w:p w14:paraId="42F20107" w14:textId="75B44624" w:rsidR="002F2D74" w:rsidRDefault="00B217E5" w:rsidP="002F2D7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המערכת בתוספת ה</w:t>
      </w:r>
      <w:r>
        <w:rPr>
          <w:rFonts w:eastAsiaTheme="minorEastAsia" w:hint="cs"/>
        </w:rPr>
        <w:t>BPF</w:t>
      </w:r>
      <w:r>
        <w:rPr>
          <w:rFonts w:eastAsiaTheme="minorEastAsia" w:hint="cs"/>
          <w:rtl/>
        </w:rPr>
        <w:t>:</w:t>
      </w:r>
    </w:p>
    <w:p w14:paraId="1FF3D24A" w14:textId="17219A7A" w:rsidR="00B217E5" w:rsidRDefault="00B217E5" w:rsidP="002F2D74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30B08C8" wp14:editId="0173C667">
            <wp:extent cx="4337707" cy="1914525"/>
            <wp:effectExtent l="0" t="0" r="571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158" cy="19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E5B9" w14:textId="14CD43AC" w:rsidR="00970131" w:rsidRDefault="00B33036" w:rsidP="002F2D74">
      <w:pPr>
        <w:rPr>
          <w:rFonts w:eastAsiaTheme="minorEastAsia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B434C8" wp14:editId="21A9DB4D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4387215" cy="2371725"/>
            <wp:effectExtent l="0" t="0" r="0" b="9525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hint="cs"/>
          <w:rtl/>
        </w:rPr>
        <w:t xml:space="preserve">המוצא עבור </w:t>
      </w:r>
      <w:r>
        <w:rPr>
          <w:rFonts w:eastAsiaTheme="minorEastAsia" w:hint="cs"/>
        </w:rPr>
        <w:t>BPF</w:t>
      </w:r>
      <w:r>
        <w:rPr>
          <w:rFonts w:eastAsiaTheme="minorEastAsia" w:hint="cs"/>
          <w:rtl/>
        </w:rPr>
        <w:t xml:space="preserve"> שכן מכיל את תחום האות:</w:t>
      </w:r>
    </w:p>
    <w:p w14:paraId="11C68FBC" w14:textId="4D4CC278" w:rsidR="00B33036" w:rsidRDefault="00B33036" w:rsidP="002F2D74">
      <w:pPr>
        <w:rPr>
          <w:rFonts w:eastAsiaTheme="minorEastAsia"/>
          <w:rtl/>
        </w:rPr>
      </w:pPr>
      <w:r>
        <w:rPr>
          <w:rFonts w:eastAsiaTheme="minorEastAsia"/>
          <w:rtl/>
        </w:rPr>
        <w:br w:type="textWrapping" w:clear="all"/>
      </w:r>
      <w:r>
        <w:rPr>
          <w:rFonts w:eastAsiaTheme="minorEastAsia" w:hint="cs"/>
          <w:rtl/>
        </w:rPr>
        <w:t xml:space="preserve">המוצא עבור </w:t>
      </w:r>
      <w:r>
        <w:rPr>
          <w:rFonts w:eastAsiaTheme="minorEastAsia" w:hint="cs"/>
        </w:rPr>
        <w:t>BPF</w:t>
      </w:r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שמפלטר</w:t>
      </w:r>
      <w:proofErr w:type="spellEnd"/>
      <w:r>
        <w:rPr>
          <w:rFonts w:eastAsiaTheme="minorEastAsia" w:hint="cs"/>
          <w:rtl/>
        </w:rPr>
        <w:t xml:space="preserve"> החוצה את הסינוס ב1 קילו:</w:t>
      </w:r>
    </w:p>
    <w:p w14:paraId="3B43C0C6" w14:textId="77777777" w:rsidR="00B33036" w:rsidRDefault="00B33036" w:rsidP="00B33036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A8C5D25" wp14:editId="0C82B47C">
            <wp:extent cx="4391340" cy="2371725"/>
            <wp:effectExtent l="0" t="0" r="9525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0" cy="23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F72" w14:textId="77777777" w:rsidR="00B33036" w:rsidRDefault="00B33036" w:rsidP="00B33036">
      <w:pPr>
        <w:rPr>
          <w:rFonts w:eastAsiaTheme="minorEastAsia"/>
          <w:rtl/>
        </w:rPr>
      </w:pPr>
    </w:p>
    <w:p w14:paraId="18B7CE3D" w14:textId="77777777" w:rsidR="00B33036" w:rsidRDefault="00B33036" w:rsidP="00B33036">
      <w:pPr>
        <w:rPr>
          <w:rFonts w:eastAsiaTheme="minorEastAsia"/>
          <w:rtl/>
        </w:rPr>
      </w:pPr>
    </w:p>
    <w:p w14:paraId="7A1A60C1" w14:textId="56FBE61D" w:rsidR="00B33036" w:rsidRPr="00B33036" w:rsidRDefault="00B33036" w:rsidP="00B33036">
      <w:pPr>
        <w:rPr>
          <w:rFonts w:eastAsiaTheme="minorEastAsia"/>
          <w:rtl/>
        </w:rPr>
      </w:pPr>
      <w:r>
        <w:rPr>
          <w:rFonts w:eastAsiaTheme="minorEastAsia" w:hint="cs"/>
          <w:u w:val="single"/>
          <w:rtl/>
        </w:rPr>
        <w:lastRenderedPageBreak/>
        <w:t>22:</w:t>
      </w:r>
      <w:r>
        <w:rPr>
          <w:rFonts w:eastAsiaTheme="minorEastAsia" w:hint="cs"/>
          <w:rtl/>
        </w:rPr>
        <w:t xml:space="preserve"> ניתן לראות שכאשר </w:t>
      </w:r>
      <w:proofErr w:type="spellStart"/>
      <w:r>
        <w:rPr>
          <w:rFonts w:eastAsiaTheme="minorEastAsia" w:hint="cs"/>
          <w:rtl/>
        </w:rPr>
        <w:t>נפלטר</w:t>
      </w:r>
      <w:proofErr w:type="spellEnd"/>
      <w:r>
        <w:rPr>
          <w:rFonts w:eastAsiaTheme="minorEastAsia" w:hint="cs"/>
          <w:rtl/>
        </w:rPr>
        <w:t xml:space="preserve"> בעזרת פילטר צר סרט סביב 3 קילו, נקבל בספקטרום משהו שדומה לדלתאות של סינוס בתדר זה:</w:t>
      </w:r>
    </w:p>
    <w:p w14:paraId="06ACD7F0" w14:textId="6700DC41" w:rsidR="00B33036" w:rsidRDefault="00B33036" w:rsidP="002F2D74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DAEE3D6" wp14:editId="08D92DAD">
            <wp:extent cx="5274310" cy="2851150"/>
            <wp:effectExtent l="0" t="0" r="2540" b="635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A8C5" w14:textId="528C640B" w:rsidR="00E83437" w:rsidRDefault="00E83437" w:rsidP="002F2D74">
      <w:pPr>
        <w:rPr>
          <w:rFonts w:eastAsiaTheme="minorEastAsia"/>
          <w:rtl/>
        </w:rPr>
      </w:pPr>
      <w:r>
        <w:rPr>
          <w:rFonts w:eastAsiaTheme="minorEastAsia" w:hint="cs"/>
          <w:u w:val="single"/>
          <w:rtl/>
        </w:rPr>
        <w:t>23:</w:t>
      </w:r>
      <w:r>
        <w:rPr>
          <w:rFonts w:eastAsiaTheme="minorEastAsia" w:hint="cs"/>
          <w:rtl/>
        </w:rPr>
        <w:t xml:space="preserve"> ניתן לראות שכאשר הגדלנו את רוחב הסרט של הפילטר, קיבלנו אמפליטודות נוספות לתדרים הקרובים שהצטרפו למערכת:</w:t>
      </w:r>
    </w:p>
    <w:p w14:paraId="6EE6D40F" w14:textId="4D38C9C7" w:rsidR="00E83437" w:rsidRDefault="00E83437" w:rsidP="002F2D74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09FE5D6C" wp14:editId="75796586">
            <wp:extent cx="5274310" cy="2759710"/>
            <wp:effectExtent l="0" t="0" r="2540" b="254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076" w14:textId="0DFD54CC" w:rsidR="00AA11C6" w:rsidRDefault="0058676C" w:rsidP="00AA11C6">
      <w:pPr>
        <w:rPr>
          <w:rFonts w:eastAsiaTheme="minorEastAsia"/>
          <w:rtl/>
        </w:rPr>
      </w:pPr>
      <w:r>
        <w:rPr>
          <w:rFonts w:eastAsiaTheme="minorEastAsia"/>
          <w:u w:val="single"/>
        </w:rPr>
        <w:t>24:</w:t>
      </w:r>
      <w:r>
        <w:rPr>
          <w:rFonts w:eastAsiaTheme="minorEastAsia" w:hint="cs"/>
          <w:rtl/>
        </w:rPr>
        <w:t xml:space="preserve"> כעת הוספנו </w:t>
      </w:r>
      <w:r>
        <w:rPr>
          <w:rFonts w:eastAsiaTheme="minorEastAsia" w:hint="cs"/>
        </w:rPr>
        <w:t>PLL</w:t>
      </w:r>
      <w:r>
        <w:rPr>
          <w:rFonts w:eastAsiaTheme="minorEastAsia" w:hint="cs"/>
          <w:rtl/>
        </w:rPr>
        <w:t xml:space="preserve"> על מנת לנסות לנעול את </w:t>
      </w:r>
      <w:r w:rsidR="00AA11C6">
        <w:rPr>
          <w:rFonts w:eastAsiaTheme="minorEastAsia" w:hint="cs"/>
          <w:rtl/>
        </w:rPr>
        <w:t>אות המוצא</w:t>
      </w:r>
      <w:r>
        <w:rPr>
          <w:rFonts w:eastAsiaTheme="minorEastAsia" w:hint="cs"/>
          <w:rtl/>
        </w:rPr>
        <w:t xml:space="preserve"> סביב 1 קילו</w:t>
      </w:r>
      <w:r w:rsidR="00AA11C6">
        <w:rPr>
          <w:rFonts w:eastAsiaTheme="minorEastAsia" w:hint="cs"/>
          <w:rtl/>
        </w:rPr>
        <w:t>. נראה כי (בעבור הפרמטרים הספציפיים שהעברתי ל</w:t>
      </w:r>
      <w:r w:rsidR="00AA11C6">
        <w:rPr>
          <w:rFonts w:eastAsiaTheme="minorEastAsia"/>
        </w:rPr>
        <w:t>PLL</w:t>
      </w:r>
      <w:r w:rsidR="00AA11C6">
        <w:rPr>
          <w:rFonts w:eastAsiaTheme="minorEastAsia" w:hint="cs"/>
          <w:rtl/>
        </w:rPr>
        <w:t>) המוצא יצליח להינעל על גל נושא של 1,1.2,1.4 קילו אך כשאעלה ל2 קילו ה</w:t>
      </w:r>
      <w:r w:rsidR="00AA11C6">
        <w:rPr>
          <w:rFonts w:eastAsiaTheme="minorEastAsia"/>
        </w:rPr>
        <w:t>PLL</w:t>
      </w:r>
      <w:r w:rsidR="00AA11C6">
        <w:rPr>
          <w:rFonts w:eastAsiaTheme="minorEastAsia" w:hint="cs"/>
          <w:rtl/>
        </w:rPr>
        <w:t xml:space="preserve"> לא יצליח להינעל על הגל ויחזור לתדירות העצמית שלו, 1 קילו:</w:t>
      </w:r>
    </w:p>
    <w:p w14:paraId="63B5D36B" w14:textId="361313AA" w:rsidR="00AA11C6" w:rsidRDefault="00AA11C6" w:rsidP="00AA11C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נעילה על 1 קילו:</w:t>
      </w:r>
    </w:p>
    <w:p w14:paraId="5DADE4E9" w14:textId="416BCB03" w:rsidR="00AA11C6" w:rsidRDefault="00AA11C6" w:rsidP="00AA11C6">
      <w:pPr>
        <w:rPr>
          <w:rFonts w:eastAsiaTheme="minorEastAsia"/>
          <w:rtl/>
        </w:rPr>
      </w:pPr>
      <w:r w:rsidRPr="00AA11C6">
        <w:rPr>
          <w:rFonts w:eastAsiaTheme="minorEastAsia" w:cs="Arial"/>
          <w:noProof/>
          <w:rtl/>
        </w:rPr>
        <w:drawing>
          <wp:inline distT="0" distB="0" distL="0" distR="0" wp14:anchorId="5F5805DC" wp14:editId="2854043A">
            <wp:extent cx="2890735" cy="1163117"/>
            <wp:effectExtent l="0" t="0" r="5080" b="0"/>
            <wp:docPr id="6633222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22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0607" cy="11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B799" w14:textId="4D9D6044" w:rsidR="00AA11C6" w:rsidRDefault="00AA11C6" w:rsidP="00AA11C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נעילה על 1.2 קילו:</w:t>
      </w:r>
    </w:p>
    <w:p w14:paraId="1D335644" w14:textId="1D4360B3" w:rsidR="00AA11C6" w:rsidRDefault="00AA11C6" w:rsidP="00AA11C6">
      <w:pPr>
        <w:rPr>
          <w:rFonts w:eastAsiaTheme="minorEastAsia"/>
          <w:rtl/>
        </w:rPr>
      </w:pPr>
      <w:r w:rsidRPr="00AA11C6">
        <w:rPr>
          <w:rFonts w:eastAsiaTheme="minorEastAsia" w:cs="Arial"/>
          <w:noProof/>
          <w:rtl/>
        </w:rPr>
        <w:drawing>
          <wp:inline distT="0" distB="0" distL="0" distR="0" wp14:anchorId="3CE17D82" wp14:editId="545BC461">
            <wp:extent cx="5274310" cy="2148205"/>
            <wp:effectExtent l="0" t="0" r="2540" b="4445"/>
            <wp:docPr id="1158523051" name="תמונה 1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3051" name="תמונה 1" descr="תמונה שמכילה טקסט, צילום מסך, קו, עלילה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A42" w14:textId="45DAE159" w:rsidR="00AA11C6" w:rsidRDefault="00AA11C6" w:rsidP="00AA11C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נעילה על 1.4 קילו:</w:t>
      </w:r>
    </w:p>
    <w:p w14:paraId="298B81AE" w14:textId="2402E440" w:rsidR="00AA11C6" w:rsidRDefault="00AA11C6" w:rsidP="00AA11C6">
      <w:pPr>
        <w:rPr>
          <w:rFonts w:eastAsiaTheme="minorEastAsia"/>
          <w:rtl/>
        </w:rPr>
      </w:pPr>
      <w:r w:rsidRPr="00AA11C6">
        <w:rPr>
          <w:rFonts w:eastAsiaTheme="minorEastAsia" w:cs="Arial"/>
          <w:noProof/>
          <w:rtl/>
        </w:rPr>
        <w:drawing>
          <wp:inline distT="0" distB="0" distL="0" distR="0" wp14:anchorId="1DFB2B2B" wp14:editId="212F39E7">
            <wp:extent cx="5274310" cy="1922145"/>
            <wp:effectExtent l="0" t="0" r="2540" b="1905"/>
            <wp:docPr id="1969157085" name="תמונה 1" descr="תמונה שמכילה צילום מסך, טקסט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57085" name="תמונה 1" descr="תמונה שמכילה צילום מסך, טקסט, קו, עלילה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5C69" w14:textId="3E5FE5F1" w:rsidR="00AA11C6" w:rsidRDefault="00AA11C6" w:rsidP="00AA11C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עבור 2 קילו בכניסה מוצא ה</w:t>
      </w:r>
      <w:r>
        <w:rPr>
          <w:rFonts w:eastAsiaTheme="minorEastAsia"/>
        </w:rPr>
        <w:t>PLL</w:t>
      </w:r>
      <w:r>
        <w:rPr>
          <w:rFonts w:eastAsiaTheme="minorEastAsia" w:hint="cs"/>
          <w:rtl/>
        </w:rPr>
        <w:t xml:space="preserve"> חוזר לתדירות העצמית:</w:t>
      </w:r>
    </w:p>
    <w:p w14:paraId="6263E50E" w14:textId="09124A6F" w:rsidR="00AA11C6" w:rsidRDefault="00AA11C6" w:rsidP="00AA11C6">
      <w:pPr>
        <w:rPr>
          <w:rFonts w:eastAsiaTheme="minorEastAsia"/>
          <w:rtl/>
        </w:rPr>
      </w:pPr>
      <w:r w:rsidRPr="00AA11C6">
        <w:rPr>
          <w:rFonts w:eastAsiaTheme="minorEastAsia" w:cs="Arial"/>
          <w:noProof/>
          <w:rtl/>
        </w:rPr>
        <w:drawing>
          <wp:inline distT="0" distB="0" distL="0" distR="0" wp14:anchorId="1DBE42F7" wp14:editId="354DFAB9">
            <wp:extent cx="5274310" cy="1860550"/>
            <wp:effectExtent l="0" t="0" r="2540" b="6350"/>
            <wp:docPr id="301098992" name="תמונה 1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8992" name="תמונה 1" descr="תמונה שמכילה טקסט, צילום מסך, קו, עלילה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2612" w14:textId="6A937511" w:rsidR="0006526A" w:rsidRPr="0006526A" w:rsidRDefault="0006526A" w:rsidP="0006526A">
      <w:pPr>
        <w:rPr>
          <w:rFonts w:eastAsiaTheme="minorEastAsia" w:hint="cs"/>
          <w:rtl/>
        </w:rPr>
      </w:pPr>
      <w:r>
        <w:rPr>
          <w:rFonts w:eastAsiaTheme="minorEastAsia"/>
          <w:b/>
          <w:bCs/>
          <w:u w:val="single"/>
        </w:rPr>
        <w:t>24-</w:t>
      </w:r>
      <w:r w:rsidR="00732A14">
        <w:rPr>
          <w:rFonts w:eastAsiaTheme="minorEastAsia"/>
          <w:b/>
          <w:bCs/>
          <w:u w:val="single"/>
        </w:rPr>
        <w:t>30</w:t>
      </w:r>
      <w:r>
        <w:rPr>
          <w:rFonts w:eastAsiaTheme="minorEastAsia"/>
          <w:b/>
          <w:bCs/>
          <w:u w:val="single"/>
        </w:rPr>
        <w:t>:</w:t>
      </w:r>
      <w:r>
        <w:rPr>
          <w:rFonts w:eastAsiaTheme="minorEastAsia" w:hint="cs"/>
          <w:rtl/>
        </w:rPr>
        <w:t xml:space="preserve"> סכמת המערכת שמדמה מקלט </w:t>
      </w:r>
      <w:r>
        <w:rPr>
          <w:rFonts w:eastAsiaTheme="minorEastAsia"/>
        </w:rPr>
        <w:t>FM</w:t>
      </w:r>
      <w:r>
        <w:rPr>
          <w:rFonts w:eastAsiaTheme="minorEastAsia" w:hint="cs"/>
          <w:rtl/>
        </w:rPr>
        <w:t xml:space="preserve"> (עם תצוגה רק במוצא ה</w:t>
      </w:r>
      <w:r>
        <w:rPr>
          <w:rFonts w:eastAsiaTheme="minorEastAsia"/>
        </w:rPr>
        <w:t>PLL</w:t>
      </w:r>
      <w:r>
        <w:rPr>
          <w:rFonts w:eastAsiaTheme="minorEastAsia" w:hint="cs"/>
          <w:rtl/>
        </w:rPr>
        <w:t xml:space="preserve"> ובמוצא ה</w:t>
      </w:r>
      <w:r>
        <w:rPr>
          <w:rFonts w:eastAsiaTheme="minorEastAsia"/>
        </w:rPr>
        <w:t>LPF</w:t>
      </w:r>
      <w:r>
        <w:rPr>
          <w:rFonts w:eastAsiaTheme="minorEastAsia" w:hint="cs"/>
          <w:rtl/>
        </w:rPr>
        <w:t>'ים)</w:t>
      </w:r>
    </w:p>
    <w:p w14:paraId="4BFF1D5A" w14:textId="17E2C360" w:rsidR="00732A14" w:rsidRDefault="004E1551" w:rsidP="004E1551">
      <w:pPr>
        <w:rPr>
          <w:rFonts w:eastAsiaTheme="minorEastAsia"/>
        </w:rPr>
      </w:pPr>
      <w:r w:rsidRPr="004E1551">
        <w:rPr>
          <w:rFonts w:eastAsiaTheme="minorEastAsia" w:cs="Arial"/>
          <w:rtl/>
        </w:rPr>
        <w:drawing>
          <wp:inline distT="0" distB="0" distL="0" distR="0" wp14:anchorId="050D0D51" wp14:editId="41D15CD2">
            <wp:extent cx="2495933" cy="1258784"/>
            <wp:effectExtent l="0" t="0" r="0" b="0"/>
            <wp:docPr id="17239517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51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3402" cy="126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A702" w14:textId="24B8756F" w:rsidR="00732A14" w:rsidRDefault="00732A14" w:rsidP="002F2D7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בעבור </w:t>
      </w:r>
      <w:r>
        <w:rPr>
          <w:rFonts w:eastAsiaTheme="minorEastAsia"/>
        </w:rPr>
        <w:t>SNR</w:t>
      </w:r>
      <w:r>
        <w:rPr>
          <w:rFonts w:eastAsiaTheme="minorEastAsia" w:hint="cs"/>
          <w:rtl/>
        </w:rPr>
        <w:t xml:space="preserve"> מאוד טוב נקבל את המוצא:</w:t>
      </w:r>
    </w:p>
    <w:p w14:paraId="21C8188E" w14:textId="667B70D9" w:rsidR="00732A14" w:rsidRDefault="00732A14" w:rsidP="002F2D74">
      <w:pPr>
        <w:rPr>
          <w:rFonts w:eastAsiaTheme="minorEastAsia"/>
          <w:rtl/>
        </w:rPr>
      </w:pPr>
      <w:r w:rsidRPr="00732A14">
        <w:rPr>
          <w:rFonts w:eastAsiaTheme="minorEastAsia" w:cs="Arial"/>
          <w:rtl/>
        </w:rPr>
        <w:drawing>
          <wp:inline distT="0" distB="0" distL="0" distR="0" wp14:anchorId="28A510B2" wp14:editId="36733415">
            <wp:extent cx="5274310" cy="2792095"/>
            <wp:effectExtent l="0" t="0" r="2540" b="8255"/>
            <wp:docPr id="15480342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42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7B36" w14:textId="77777777" w:rsidR="00732A14" w:rsidRDefault="00732A14" w:rsidP="002F2D74">
      <w:pPr>
        <w:rPr>
          <w:rFonts w:eastAsiaTheme="minorEastAsia"/>
          <w:rtl/>
        </w:rPr>
      </w:pPr>
    </w:p>
    <w:p w14:paraId="10D05E12" w14:textId="3DB8EEC5" w:rsidR="00732A14" w:rsidRDefault="00732A14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בעבור </w:t>
      </w:r>
      <w:r>
        <w:rPr>
          <w:rFonts w:eastAsiaTheme="minorEastAsia"/>
        </w:rPr>
        <w:t>SNR</w:t>
      </w:r>
      <w:r>
        <w:rPr>
          <w:rFonts w:eastAsiaTheme="minorEastAsia" w:hint="cs"/>
          <w:rtl/>
        </w:rPr>
        <w:t xml:space="preserve"> גרוע (אות "טבול" ברעש) נקבל במוצא:</w:t>
      </w:r>
    </w:p>
    <w:p w14:paraId="53D724B4" w14:textId="4F283866" w:rsidR="00732A14" w:rsidRDefault="00732A14" w:rsidP="00732A14">
      <w:pPr>
        <w:rPr>
          <w:rFonts w:eastAsiaTheme="minorEastAsia"/>
          <w:rtl/>
        </w:rPr>
      </w:pPr>
      <w:r w:rsidRPr="00732A14">
        <w:rPr>
          <w:rFonts w:eastAsiaTheme="minorEastAsia" w:cs="Arial"/>
          <w:rtl/>
        </w:rPr>
        <w:drawing>
          <wp:inline distT="0" distB="0" distL="0" distR="0" wp14:anchorId="55087A85" wp14:editId="131C987B">
            <wp:extent cx="5274310" cy="2402205"/>
            <wp:effectExtent l="0" t="0" r="2540" b="0"/>
            <wp:docPr id="789769458" name="תמונה 1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69458" name="תמונה 1" descr="תמונה שמכילה טקסט, צילום מסך, קו, עלילה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35B0" w14:textId="618CB791" w:rsidR="00732A14" w:rsidRDefault="00732A14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אמפליטודת הגל הכחול היא התפלגות </w:t>
      </w:r>
      <w:r>
        <w:rPr>
          <w:rFonts w:eastAsiaTheme="minorEastAsia"/>
        </w:rPr>
        <w:t>RICE</w:t>
      </w:r>
    </w:p>
    <w:p w14:paraId="219D0ECF" w14:textId="05219609" w:rsidR="00732A14" w:rsidRDefault="00732A14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בעבור סינון של רעש לבן בלבד</w:t>
      </w:r>
      <w:r>
        <w:rPr>
          <w:rFonts w:eastAsiaTheme="minorEastAsia"/>
        </w:rPr>
        <w:t xml:space="preserve"> </w:t>
      </w:r>
      <w:r>
        <w:rPr>
          <w:rFonts w:eastAsiaTheme="minorEastAsia" w:hint="cs"/>
          <w:rtl/>
        </w:rPr>
        <w:t>(אות מקור מונחת הכי הרבה שאפשר):</w:t>
      </w:r>
    </w:p>
    <w:p w14:paraId="443F3B01" w14:textId="4FD32B51" w:rsidR="00732A14" w:rsidRDefault="00732A14" w:rsidP="00732A14">
      <w:pPr>
        <w:rPr>
          <w:rFonts w:eastAsiaTheme="minorEastAsia"/>
          <w:rtl/>
        </w:rPr>
      </w:pPr>
      <w:r w:rsidRPr="00732A14">
        <w:rPr>
          <w:rFonts w:eastAsiaTheme="minorEastAsia" w:cs="Arial"/>
          <w:rtl/>
        </w:rPr>
        <w:drawing>
          <wp:inline distT="0" distB="0" distL="0" distR="0" wp14:anchorId="7331B30A" wp14:editId="1416C7EB">
            <wp:extent cx="3231350" cy="1623067"/>
            <wp:effectExtent l="0" t="0" r="7620" b="0"/>
            <wp:docPr id="17304521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521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85" cy="16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7140" w14:textId="0D60EEC8" w:rsidR="00732A14" w:rsidRDefault="00732A14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אמפליטודת הגל הכחול היא התפלגות </w:t>
      </w:r>
      <w:proofErr w:type="spellStart"/>
      <w:r>
        <w:rPr>
          <w:rFonts w:eastAsiaTheme="minorEastAsia" w:hint="cs"/>
          <w:rtl/>
        </w:rPr>
        <w:t>ריילי</w:t>
      </w:r>
      <w:proofErr w:type="spellEnd"/>
      <w:r>
        <w:rPr>
          <w:rFonts w:eastAsiaTheme="minorEastAsia" w:hint="cs"/>
          <w:rtl/>
        </w:rPr>
        <w:t>.</w:t>
      </w:r>
    </w:p>
    <w:p w14:paraId="241A2622" w14:textId="532C0FF1" w:rsidR="004E1551" w:rsidRDefault="004E1551" w:rsidP="00732A1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התפלגות </w:t>
      </w:r>
      <w:proofErr w:type="spellStart"/>
      <w:r>
        <w:rPr>
          <w:rFonts w:eastAsiaTheme="minorEastAsia" w:hint="cs"/>
          <w:rtl/>
        </w:rPr>
        <w:t>ריילי</w:t>
      </w:r>
      <w:proofErr w:type="spellEnd"/>
      <w:r>
        <w:rPr>
          <w:rFonts w:eastAsiaTheme="minorEastAsia" w:hint="cs"/>
          <w:rtl/>
        </w:rPr>
        <w:t xml:space="preserve"> במערכת שלנו מגיעה כאשר אין גל נושא במידע שנכנס למערכת, כלומר אין גל נושא שנכנס ל</w:t>
      </w:r>
      <w:r>
        <w:rPr>
          <w:rFonts w:eastAsiaTheme="minorEastAsia"/>
        </w:rPr>
        <w:t>PLL</w:t>
      </w:r>
      <w:r>
        <w:rPr>
          <w:rFonts w:eastAsiaTheme="minorEastAsia" w:hint="cs"/>
          <w:rtl/>
        </w:rPr>
        <w:t>. המצב מדמה מצב בו אין קו ישיר של מידע (</w:t>
      </w:r>
      <w:r>
        <w:rPr>
          <w:rFonts w:eastAsiaTheme="minorEastAsia"/>
        </w:rPr>
        <w:t>LOS PATH</w:t>
      </w:r>
      <w:r>
        <w:rPr>
          <w:rFonts w:eastAsiaTheme="minorEastAsia" w:hint="cs"/>
          <w:rtl/>
        </w:rPr>
        <w:t>) בין המקור לנקלט והמידע מגיע בעזרת "החזרים" מהסביבה בלבד.</w:t>
      </w:r>
    </w:p>
    <w:p w14:paraId="4055FEB0" w14:textId="422E64B0" w:rsidR="004E1551" w:rsidRDefault="004E1551" w:rsidP="004E155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התפלגות רייס תקרה כאשר יש קו חלש ככל שיהיה של מידע "ישיר" שמגיע למקלט, בעוד המידע החזק יותר מגיע מההחזרים.</w:t>
      </w:r>
    </w:p>
    <w:p w14:paraId="25C9A706" w14:textId="0A98E413" w:rsidR="001C5063" w:rsidRPr="007C30D9" w:rsidRDefault="004E1551" w:rsidP="007C30D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(במערכת שלנו, הרעש הלבן תורם להפרשי פאזה בגל ולכן המצב משול לגל שהגיע למקלט כגל "החזר").</w:t>
      </w:r>
    </w:p>
    <w:p w14:paraId="68FB24B6" w14:textId="77777777" w:rsidR="001C5063" w:rsidRDefault="001C5063" w:rsidP="004E1551">
      <w:pPr>
        <w:rPr>
          <w:rFonts w:eastAsiaTheme="minorEastAsia"/>
        </w:rPr>
      </w:pPr>
    </w:p>
    <w:p w14:paraId="20F9A5FB" w14:textId="77777777" w:rsidR="001C5063" w:rsidRDefault="001C5063" w:rsidP="004E1551">
      <w:pPr>
        <w:rPr>
          <w:rFonts w:eastAsiaTheme="minorEastAsia"/>
        </w:rPr>
      </w:pPr>
    </w:p>
    <w:p w14:paraId="41BC2698" w14:textId="77777777" w:rsidR="001C5063" w:rsidRDefault="001C5063" w:rsidP="004E1551">
      <w:pPr>
        <w:rPr>
          <w:rFonts w:eastAsiaTheme="minorEastAsia"/>
        </w:rPr>
      </w:pPr>
    </w:p>
    <w:p w14:paraId="1E3B94CE" w14:textId="77777777" w:rsidR="001C5063" w:rsidRDefault="001C5063" w:rsidP="004E1551">
      <w:pPr>
        <w:rPr>
          <w:rFonts w:eastAsiaTheme="minorEastAsia"/>
        </w:rPr>
      </w:pPr>
    </w:p>
    <w:p w14:paraId="1B80B4BD" w14:textId="77777777" w:rsidR="001C5063" w:rsidRDefault="001C5063" w:rsidP="004E1551">
      <w:pPr>
        <w:rPr>
          <w:rFonts w:eastAsiaTheme="minorEastAsia"/>
        </w:rPr>
      </w:pPr>
    </w:p>
    <w:p w14:paraId="7B8BF2D4" w14:textId="77777777" w:rsidR="001C5063" w:rsidRDefault="001C5063" w:rsidP="004E1551">
      <w:pPr>
        <w:rPr>
          <w:rFonts w:eastAsiaTheme="minorEastAsia"/>
        </w:rPr>
      </w:pPr>
    </w:p>
    <w:p w14:paraId="7EDA17D5" w14:textId="77777777" w:rsidR="001C5063" w:rsidRDefault="001C5063" w:rsidP="004E1551">
      <w:pPr>
        <w:rPr>
          <w:rFonts w:eastAsiaTheme="minorEastAsia"/>
        </w:rPr>
      </w:pPr>
    </w:p>
    <w:p w14:paraId="67321A78" w14:textId="77777777" w:rsidR="001C5063" w:rsidRDefault="001C5063" w:rsidP="004E1551">
      <w:pPr>
        <w:rPr>
          <w:rFonts w:eastAsiaTheme="minorEastAsia"/>
        </w:rPr>
      </w:pPr>
    </w:p>
    <w:p w14:paraId="731557E1" w14:textId="77777777" w:rsidR="001C5063" w:rsidRDefault="001C5063" w:rsidP="004E1551">
      <w:pPr>
        <w:rPr>
          <w:rFonts w:eastAsiaTheme="minorEastAsia"/>
        </w:rPr>
      </w:pPr>
    </w:p>
    <w:p w14:paraId="70C593EB" w14:textId="77777777" w:rsidR="001C5063" w:rsidRDefault="001C5063" w:rsidP="004E1551">
      <w:pPr>
        <w:rPr>
          <w:rFonts w:eastAsiaTheme="minorEastAsia"/>
        </w:rPr>
      </w:pPr>
    </w:p>
    <w:p w14:paraId="3713FAC5" w14:textId="77777777" w:rsidR="001C5063" w:rsidRDefault="001C5063" w:rsidP="004E1551">
      <w:pPr>
        <w:rPr>
          <w:rFonts w:eastAsiaTheme="minorEastAsia"/>
        </w:rPr>
      </w:pPr>
    </w:p>
    <w:p w14:paraId="49324510" w14:textId="77777777" w:rsidR="001C5063" w:rsidRDefault="001C5063" w:rsidP="004E1551">
      <w:pPr>
        <w:rPr>
          <w:rFonts w:eastAsiaTheme="minorEastAsia"/>
        </w:rPr>
      </w:pPr>
    </w:p>
    <w:p w14:paraId="44A0BAC3" w14:textId="77777777" w:rsidR="001C5063" w:rsidRDefault="001C5063" w:rsidP="004E1551">
      <w:pPr>
        <w:rPr>
          <w:rFonts w:eastAsiaTheme="minorEastAsia"/>
        </w:rPr>
      </w:pPr>
    </w:p>
    <w:p w14:paraId="07F32C28" w14:textId="77777777" w:rsidR="001C5063" w:rsidRDefault="001C5063" w:rsidP="004E1551">
      <w:pPr>
        <w:rPr>
          <w:rFonts w:eastAsiaTheme="minorEastAsia"/>
        </w:rPr>
      </w:pPr>
    </w:p>
    <w:p w14:paraId="50A4B4C9" w14:textId="77777777" w:rsidR="001C5063" w:rsidRDefault="001C5063" w:rsidP="004E1551">
      <w:pPr>
        <w:rPr>
          <w:rFonts w:eastAsiaTheme="minorEastAsia"/>
        </w:rPr>
      </w:pPr>
    </w:p>
    <w:p w14:paraId="12984109" w14:textId="77777777" w:rsidR="001C5063" w:rsidRDefault="001C5063" w:rsidP="004E1551">
      <w:pPr>
        <w:rPr>
          <w:rFonts w:eastAsiaTheme="minorEastAsia"/>
        </w:rPr>
      </w:pPr>
    </w:p>
    <w:p w14:paraId="050CBC24" w14:textId="77777777" w:rsidR="001C5063" w:rsidRDefault="001C5063" w:rsidP="004E1551">
      <w:pPr>
        <w:rPr>
          <w:rFonts w:eastAsiaTheme="minorEastAsia"/>
        </w:rPr>
      </w:pPr>
    </w:p>
    <w:p w14:paraId="4249EAAC" w14:textId="77777777" w:rsidR="001C5063" w:rsidRDefault="001C5063" w:rsidP="004E1551">
      <w:pPr>
        <w:rPr>
          <w:rFonts w:eastAsiaTheme="minorEastAsia"/>
        </w:rPr>
      </w:pPr>
    </w:p>
    <w:p w14:paraId="66C0666D" w14:textId="77777777" w:rsidR="001C5063" w:rsidRDefault="001C5063" w:rsidP="004E1551">
      <w:pPr>
        <w:rPr>
          <w:rFonts w:eastAsiaTheme="minorEastAsia"/>
        </w:rPr>
      </w:pPr>
    </w:p>
    <w:p w14:paraId="20A48E99" w14:textId="77777777" w:rsidR="001C5063" w:rsidRDefault="001C5063" w:rsidP="004E1551">
      <w:pPr>
        <w:rPr>
          <w:rFonts w:eastAsiaTheme="minorEastAsia"/>
        </w:rPr>
      </w:pPr>
    </w:p>
    <w:p w14:paraId="51E18142" w14:textId="77777777" w:rsidR="001C5063" w:rsidRDefault="001C5063" w:rsidP="004E1551">
      <w:pPr>
        <w:rPr>
          <w:rFonts w:eastAsiaTheme="minorEastAsia"/>
        </w:rPr>
      </w:pPr>
    </w:p>
    <w:p w14:paraId="70C05178" w14:textId="77777777" w:rsidR="00732A14" w:rsidRDefault="00732A14" w:rsidP="00732A14">
      <w:pPr>
        <w:rPr>
          <w:rFonts w:eastAsiaTheme="minorEastAsia"/>
          <w:rtl/>
        </w:rPr>
      </w:pPr>
    </w:p>
    <w:p w14:paraId="0166E141" w14:textId="77777777" w:rsidR="00732A14" w:rsidRDefault="00732A14" w:rsidP="00732A14">
      <w:pPr>
        <w:rPr>
          <w:rFonts w:eastAsiaTheme="minorEastAsia" w:hint="cs"/>
          <w:rtl/>
        </w:rPr>
      </w:pPr>
    </w:p>
    <w:p w14:paraId="44AD6A1A" w14:textId="77777777" w:rsidR="00732A14" w:rsidRPr="0006526A" w:rsidRDefault="00732A14" w:rsidP="00732A14">
      <w:pPr>
        <w:rPr>
          <w:rFonts w:eastAsiaTheme="minorEastAsia" w:hint="cs"/>
          <w:rtl/>
        </w:rPr>
      </w:pPr>
    </w:p>
    <w:sectPr w:rsidR="00732A14" w:rsidRPr="0006526A" w:rsidSect="0032055D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CA7DE8"/>
    <w:multiLevelType w:val="hybridMultilevel"/>
    <w:tmpl w:val="811C7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756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AA"/>
    <w:rsid w:val="00036CA4"/>
    <w:rsid w:val="0006526A"/>
    <w:rsid w:val="000D2184"/>
    <w:rsid w:val="001955C9"/>
    <w:rsid w:val="001C5063"/>
    <w:rsid w:val="002F2D74"/>
    <w:rsid w:val="0032055D"/>
    <w:rsid w:val="004330BE"/>
    <w:rsid w:val="004E1551"/>
    <w:rsid w:val="0058676C"/>
    <w:rsid w:val="00701EF9"/>
    <w:rsid w:val="00732A14"/>
    <w:rsid w:val="00776DFD"/>
    <w:rsid w:val="007C30D9"/>
    <w:rsid w:val="007D67AA"/>
    <w:rsid w:val="0087422C"/>
    <w:rsid w:val="008D133B"/>
    <w:rsid w:val="00970131"/>
    <w:rsid w:val="009E334F"/>
    <w:rsid w:val="00AA11C6"/>
    <w:rsid w:val="00B217E5"/>
    <w:rsid w:val="00B33036"/>
    <w:rsid w:val="00C00B5F"/>
    <w:rsid w:val="00C57E5B"/>
    <w:rsid w:val="00CA3027"/>
    <w:rsid w:val="00CB4DDE"/>
    <w:rsid w:val="00D46C92"/>
    <w:rsid w:val="00E8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5826E"/>
  <w15:chartTrackingRefBased/>
  <w15:docId w15:val="{A8B9AB13-34E6-4BF5-B710-FEF2E293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57E5B"/>
    <w:rPr>
      <w:color w:val="808080"/>
    </w:rPr>
  </w:style>
  <w:style w:type="paragraph" w:styleId="a4">
    <w:name w:val="List Paragraph"/>
    <w:basedOn w:val="a"/>
    <w:uiPriority w:val="34"/>
    <w:qFormat/>
    <w:rsid w:val="001C5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7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6B3B4-4499-4570-A6FD-146114028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han6-7 labstudent</dc:creator>
  <cp:keywords/>
  <dc:description/>
  <cp:lastModifiedBy>רותם צלישר</cp:lastModifiedBy>
  <cp:revision>2</cp:revision>
  <dcterms:created xsi:type="dcterms:W3CDTF">2024-05-19T03:34:00Z</dcterms:created>
  <dcterms:modified xsi:type="dcterms:W3CDTF">2024-05-19T03:34:00Z</dcterms:modified>
</cp:coreProperties>
</file>