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5FE" w:rsidRPr="00B945FE" w:rsidRDefault="00B945FE" w:rsidP="00B945FE">
      <w:pPr>
        <w:rPr>
          <w:b/>
          <w:sz w:val="24"/>
          <w:szCs w:val="24"/>
          <w:u w:val="single"/>
        </w:rPr>
      </w:pPr>
      <w:r w:rsidRPr="00B945FE">
        <w:rPr>
          <w:b/>
          <w:sz w:val="24"/>
          <w:szCs w:val="24"/>
          <w:u w:val="single"/>
        </w:rPr>
        <w:t>Procedurer og Funktioner.</w:t>
      </w:r>
    </w:p>
    <w:p w:rsidR="00B945FE" w:rsidRPr="00B945FE" w:rsidRDefault="00B945FE" w:rsidP="00B945FE">
      <w:pPr>
        <w:rPr>
          <w:sz w:val="24"/>
          <w:szCs w:val="24"/>
        </w:rPr>
      </w:pPr>
    </w:p>
    <w:p w:rsidR="00B945FE" w:rsidRPr="00B945FE" w:rsidRDefault="00B945FE" w:rsidP="00B945FE">
      <w:pPr>
        <w:rPr>
          <w:sz w:val="24"/>
          <w:szCs w:val="24"/>
        </w:rPr>
      </w:pPr>
      <w:r w:rsidRPr="00B945FE">
        <w:rPr>
          <w:sz w:val="24"/>
          <w:szCs w:val="24"/>
        </w:rPr>
        <w:t>Fordele: overskueligt og vedligeholdelsesvenligt:</w:t>
      </w:r>
      <w:r w:rsidRPr="00B945FE">
        <w:rPr>
          <w:sz w:val="24"/>
          <w:szCs w:val="24"/>
        </w:rPr>
        <w:tab/>
      </w:r>
    </w:p>
    <w:p w:rsidR="00B945FE" w:rsidRPr="00B945FE" w:rsidRDefault="00B945FE" w:rsidP="00B945FE">
      <w:pPr>
        <w:numPr>
          <w:ilvl w:val="0"/>
          <w:numId w:val="1"/>
        </w:numPr>
        <w:rPr>
          <w:sz w:val="24"/>
          <w:szCs w:val="24"/>
        </w:rPr>
      </w:pPr>
      <w:r w:rsidRPr="00B945FE">
        <w:rPr>
          <w:sz w:val="24"/>
          <w:szCs w:val="24"/>
        </w:rPr>
        <w:t>Kode skrives kun ét sted =&gt; kun ét sted at ændre/rette. Undgå kodegentagelser!</w:t>
      </w:r>
    </w:p>
    <w:p w:rsidR="00B945FE" w:rsidRPr="00B945FE" w:rsidRDefault="000A75C9" w:rsidP="00B945F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</w:t>
      </w:r>
      <w:r w:rsidR="00B945FE" w:rsidRPr="00B945FE">
        <w:rPr>
          <w:sz w:val="24"/>
          <w:szCs w:val="24"/>
        </w:rPr>
        <w:t>kode er lettere at forstå og overskue</w:t>
      </w:r>
    </w:p>
    <w:p w:rsidR="00B945FE" w:rsidRPr="00B945FE" w:rsidRDefault="00B945FE" w:rsidP="00B945FE">
      <w:pPr>
        <w:numPr>
          <w:ilvl w:val="0"/>
          <w:numId w:val="1"/>
        </w:numPr>
        <w:rPr>
          <w:sz w:val="24"/>
          <w:szCs w:val="24"/>
        </w:rPr>
      </w:pPr>
      <w:r w:rsidRPr="00B945FE">
        <w:rPr>
          <w:sz w:val="24"/>
          <w:szCs w:val="24"/>
        </w:rPr>
        <w:t>Indkapsling</w:t>
      </w:r>
    </w:p>
    <w:p w:rsidR="00B945FE" w:rsidRPr="00B945FE" w:rsidRDefault="00B945FE" w:rsidP="00B945FE">
      <w:pPr>
        <w:ind w:left="360" w:firstLine="360"/>
        <w:rPr>
          <w:sz w:val="24"/>
          <w:szCs w:val="24"/>
        </w:rPr>
      </w:pPr>
      <w:r w:rsidRPr="00B945FE">
        <w:rPr>
          <w:sz w:val="24"/>
          <w:szCs w:val="24"/>
        </w:rPr>
        <w:t>Navnet på en sub skaber forståelse . eksempel</w:t>
      </w:r>
      <w:r w:rsidRPr="00B945FE">
        <w:rPr>
          <w:b/>
          <w:sz w:val="24"/>
          <w:szCs w:val="24"/>
        </w:rPr>
        <w:t xml:space="preserve">: </w:t>
      </w:r>
      <w:r w:rsidRPr="00B945FE">
        <w:rPr>
          <w:sz w:val="24"/>
          <w:szCs w:val="24"/>
        </w:rPr>
        <w:t>KastTerning(4)</w:t>
      </w:r>
    </w:p>
    <w:p w:rsidR="00B945FE" w:rsidRPr="00B945FE" w:rsidRDefault="00B945FE" w:rsidP="00B945FE">
      <w:pPr>
        <w:numPr>
          <w:ilvl w:val="0"/>
          <w:numId w:val="1"/>
        </w:numPr>
        <w:rPr>
          <w:sz w:val="24"/>
          <w:szCs w:val="24"/>
        </w:rPr>
      </w:pPr>
      <w:r w:rsidRPr="00B945FE">
        <w:rPr>
          <w:sz w:val="24"/>
          <w:szCs w:val="24"/>
        </w:rPr>
        <w:t>Kompleks program opdeles i overskuelige dele</w:t>
      </w:r>
    </w:p>
    <w:p w:rsidR="00B945FE" w:rsidRPr="00B945FE" w:rsidRDefault="00B945FE" w:rsidP="00B945FE">
      <w:pPr>
        <w:numPr>
          <w:ilvl w:val="0"/>
          <w:numId w:val="1"/>
        </w:numPr>
        <w:rPr>
          <w:sz w:val="24"/>
          <w:szCs w:val="24"/>
        </w:rPr>
      </w:pPr>
      <w:r w:rsidRPr="00B945FE">
        <w:rPr>
          <w:sz w:val="24"/>
          <w:szCs w:val="24"/>
        </w:rPr>
        <w:t>Alt dette kaldes ”struktureret programmering” = ikke-spaghetti</w:t>
      </w:r>
    </w:p>
    <w:p w:rsidR="00B945FE" w:rsidRPr="00B945FE" w:rsidRDefault="00B945FE" w:rsidP="00B945FE">
      <w:pPr>
        <w:numPr>
          <w:ilvl w:val="0"/>
          <w:numId w:val="1"/>
        </w:numPr>
        <w:rPr>
          <w:sz w:val="24"/>
          <w:szCs w:val="24"/>
        </w:rPr>
      </w:pPr>
      <w:r w:rsidRPr="00B945FE">
        <w:rPr>
          <w:sz w:val="24"/>
          <w:szCs w:val="24"/>
        </w:rPr>
        <w:t>Test under udvikling: afprøv en rutine for sig selv: trinvis afprøvning. En sub kan finpudses efterhånden.</w:t>
      </w:r>
    </w:p>
    <w:p w:rsidR="00B945FE" w:rsidRPr="00B945FE" w:rsidRDefault="00B945FE" w:rsidP="00B945FE">
      <w:pPr>
        <w:ind w:left="720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5"/>
        <w:gridCol w:w="4803"/>
      </w:tblGrid>
      <w:tr w:rsidR="00B945FE" w:rsidRPr="00B945FE" w:rsidTr="00D6087A">
        <w:tc>
          <w:tcPr>
            <w:tcW w:w="4943" w:type="dxa"/>
          </w:tcPr>
          <w:p w:rsidR="00B945FE" w:rsidRPr="00B945FE" w:rsidRDefault="00B945FE" w:rsidP="00D6087A">
            <w:pPr>
              <w:rPr>
                <w:sz w:val="24"/>
                <w:szCs w:val="24"/>
                <w:u w:val="single"/>
              </w:rPr>
            </w:pPr>
            <w:r w:rsidRPr="00B945FE">
              <w:rPr>
                <w:sz w:val="24"/>
                <w:szCs w:val="24"/>
                <w:u w:val="single"/>
              </w:rPr>
              <w:t>Procedurer = sub</w:t>
            </w:r>
          </w:p>
          <w:p w:rsidR="00B945FE" w:rsidRPr="00B945FE" w:rsidRDefault="00B945FE" w:rsidP="00D6087A">
            <w:pPr>
              <w:rPr>
                <w:sz w:val="24"/>
                <w:szCs w:val="24"/>
                <w:u w:val="single"/>
              </w:rPr>
            </w:pPr>
          </w:p>
          <w:p w:rsidR="000A75C9" w:rsidRDefault="000A75C9" w:rsidP="00B945FE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Gør noget</w:t>
            </w:r>
          </w:p>
          <w:p w:rsidR="00B945FE" w:rsidRPr="00B945FE" w:rsidRDefault="00B945FE" w:rsidP="00B945FE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945FE">
              <w:rPr>
                <w:sz w:val="24"/>
                <w:szCs w:val="24"/>
              </w:rPr>
              <w:t>Med eller uden parametre</w:t>
            </w:r>
          </w:p>
          <w:p w:rsidR="00B945FE" w:rsidRPr="00B945FE" w:rsidRDefault="00B945FE" w:rsidP="00B945FE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945FE">
              <w:rPr>
                <w:sz w:val="24"/>
                <w:szCs w:val="24"/>
              </w:rPr>
              <w:t xml:space="preserve">Erklæring af sub og kald af sub. Eksempler: </w:t>
            </w:r>
          </w:p>
          <w:p w:rsidR="00B945FE" w:rsidRPr="00B945FE" w:rsidRDefault="00B945FE" w:rsidP="00D6087A">
            <w:pPr>
              <w:ind w:left="360"/>
              <w:rPr>
                <w:sz w:val="24"/>
                <w:szCs w:val="24"/>
              </w:rPr>
            </w:pPr>
            <w:r w:rsidRPr="00B945FE">
              <w:rPr>
                <w:sz w:val="24"/>
                <w:szCs w:val="24"/>
              </w:rPr>
              <w:t>Uden param:</w:t>
            </w:r>
          </w:p>
          <w:p w:rsidR="00B945FE" w:rsidRPr="00B945FE" w:rsidRDefault="00B945FE" w:rsidP="00D6087A">
            <w:pPr>
              <w:ind w:left="360" w:firstLine="360"/>
              <w:rPr>
                <w:sz w:val="24"/>
                <w:szCs w:val="24"/>
              </w:rPr>
            </w:pPr>
            <w:r w:rsidRPr="00B945FE">
              <w:rPr>
                <w:sz w:val="24"/>
                <w:szCs w:val="24"/>
              </w:rPr>
              <w:t>Private Sub NulstilAlt()</w:t>
            </w:r>
          </w:p>
          <w:p w:rsidR="00B945FE" w:rsidRPr="00B945FE" w:rsidRDefault="00B945FE" w:rsidP="00D6087A">
            <w:pPr>
              <w:ind w:left="360"/>
              <w:rPr>
                <w:sz w:val="24"/>
                <w:szCs w:val="24"/>
              </w:rPr>
            </w:pPr>
            <w:r w:rsidRPr="00B945FE">
              <w:rPr>
                <w:sz w:val="24"/>
                <w:szCs w:val="24"/>
              </w:rPr>
              <w:t>Med param:</w:t>
            </w:r>
          </w:p>
          <w:p w:rsidR="00B945FE" w:rsidRPr="00B945FE" w:rsidRDefault="00B945FE" w:rsidP="00D6087A">
            <w:pPr>
              <w:ind w:left="360" w:firstLine="360"/>
              <w:rPr>
                <w:sz w:val="24"/>
                <w:szCs w:val="24"/>
                <w:lang w:val="en-US"/>
              </w:rPr>
            </w:pPr>
            <w:r w:rsidRPr="00B945FE">
              <w:rPr>
                <w:sz w:val="24"/>
                <w:szCs w:val="24"/>
                <w:lang w:val="en-US"/>
              </w:rPr>
              <w:t>Private Sub VisBMIomraade(dim BMI as single)</w:t>
            </w:r>
          </w:p>
          <w:p w:rsidR="00B945FE" w:rsidRPr="00B945FE" w:rsidRDefault="00B945FE" w:rsidP="00D6087A">
            <w:pPr>
              <w:ind w:left="360" w:firstLine="360"/>
              <w:rPr>
                <w:sz w:val="24"/>
                <w:szCs w:val="24"/>
                <w:lang w:val="en-US"/>
              </w:rPr>
            </w:pPr>
            <w:r w:rsidRPr="00B945FE">
              <w:rPr>
                <w:sz w:val="24"/>
                <w:szCs w:val="24"/>
                <w:lang w:val="en-US"/>
              </w:rPr>
              <w:t>Private Sub KastTerning(dim TerningNummer as integer)</w:t>
            </w:r>
          </w:p>
          <w:p w:rsidR="00B945FE" w:rsidRPr="00B945FE" w:rsidRDefault="00B945FE" w:rsidP="00D6087A">
            <w:pPr>
              <w:rPr>
                <w:sz w:val="24"/>
                <w:szCs w:val="24"/>
                <w:lang w:val="en-US"/>
              </w:rPr>
            </w:pPr>
          </w:p>
          <w:p w:rsidR="00B945FE" w:rsidRPr="00B945FE" w:rsidRDefault="00B945FE" w:rsidP="00B945FE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bookmarkStart w:id="0" w:name="_GoBack"/>
            <w:bookmarkEnd w:id="0"/>
            <w:r w:rsidRPr="00B945FE">
              <w:rPr>
                <w:sz w:val="24"/>
                <w:szCs w:val="24"/>
              </w:rPr>
              <w:t>God navngivning = det, den gør</w:t>
            </w:r>
          </w:p>
          <w:p w:rsidR="00B945FE" w:rsidRPr="00B945FE" w:rsidRDefault="00B945FE" w:rsidP="00D6087A">
            <w:pPr>
              <w:rPr>
                <w:sz w:val="24"/>
                <w:szCs w:val="24"/>
              </w:rPr>
            </w:pPr>
          </w:p>
        </w:tc>
        <w:tc>
          <w:tcPr>
            <w:tcW w:w="4943" w:type="dxa"/>
          </w:tcPr>
          <w:p w:rsidR="00B945FE" w:rsidRPr="00B945FE" w:rsidRDefault="00B945FE" w:rsidP="00D6087A">
            <w:pPr>
              <w:rPr>
                <w:sz w:val="24"/>
                <w:szCs w:val="24"/>
                <w:u w:val="single"/>
              </w:rPr>
            </w:pPr>
            <w:r w:rsidRPr="00B945FE">
              <w:rPr>
                <w:sz w:val="24"/>
                <w:szCs w:val="24"/>
                <w:u w:val="single"/>
              </w:rPr>
              <w:t>Funktioner</w:t>
            </w:r>
          </w:p>
          <w:p w:rsidR="00B945FE" w:rsidRPr="00B945FE" w:rsidRDefault="00B945FE" w:rsidP="00D6087A">
            <w:pPr>
              <w:rPr>
                <w:sz w:val="24"/>
                <w:szCs w:val="24"/>
                <w:u w:val="single"/>
              </w:rPr>
            </w:pPr>
          </w:p>
          <w:p w:rsidR="000A75C9" w:rsidRDefault="000A75C9" w:rsidP="00B945FE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Udregn en værdi</w:t>
            </w:r>
          </w:p>
          <w:p w:rsidR="00B945FE" w:rsidRPr="00B945FE" w:rsidRDefault="00B945FE" w:rsidP="00B945FE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945FE">
              <w:rPr>
                <w:sz w:val="24"/>
                <w:szCs w:val="24"/>
              </w:rPr>
              <w:t>Med eller uden parametre</w:t>
            </w:r>
          </w:p>
          <w:p w:rsidR="00B945FE" w:rsidRPr="00B945FE" w:rsidRDefault="00B945FE" w:rsidP="00B945FE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945FE">
              <w:rPr>
                <w:sz w:val="24"/>
                <w:szCs w:val="24"/>
              </w:rPr>
              <w:t xml:space="preserve">Erklæring af funktion og kald af do. Eksempler: </w:t>
            </w:r>
          </w:p>
          <w:p w:rsidR="00B945FE" w:rsidRPr="00B945FE" w:rsidRDefault="00B945FE" w:rsidP="00D6087A">
            <w:pPr>
              <w:ind w:left="360"/>
              <w:rPr>
                <w:sz w:val="24"/>
                <w:szCs w:val="24"/>
              </w:rPr>
            </w:pPr>
            <w:r w:rsidRPr="00B945FE">
              <w:rPr>
                <w:sz w:val="24"/>
                <w:szCs w:val="24"/>
              </w:rPr>
              <w:t>Uden param:</w:t>
            </w:r>
          </w:p>
          <w:p w:rsidR="00B945FE" w:rsidRPr="00B945FE" w:rsidRDefault="00B945FE" w:rsidP="00D6087A">
            <w:pPr>
              <w:ind w:left="360" w:firstLine="944"/>
              <w:rPr>
                <w:sz w:val="24"/>
                <w:szCs w:val="24"/>
                <w:lang w:val="en-US"/>
              </w:rPr>
            </w:pPr>
            <w:r w:rsidRPr="00B945FE">
              <w:rPr>
                <w:sz w:val="24"/>
                <w:szCs w:val="24"/>
                <w:lang w:val="en-US"/>
              </w:rPr>
              <w:t>Private Function Pi() As Single</w:t>
            </w:r>
          </w:p>
          <w:p w:rsidR="00B945FE" w:rsidRPr="00B945FE" w:rsidRDefault="00B945FE" w:rsidP="00D6087A">
            <w:pPr>
              <w:ind w:left="360"/>
              <w:rPr>
                <w:sz w:val="24"/>
                <w:szCs w:val="24"/>
                <w:lang w:val="en-US"/>
              </w:rPr>
            </w:pPr>
            <w:r w:rsidRPr="00B945FE">
              <w:rPr>
                <w:sz w:val="24"/>
                <w:szCs w:val="24"/>
                <w:lang w:val="en-US"/>
              </w:rPr>
              <w:t>Med param:</w:t>
            </w:r>
          </w:p>
          <w:p w:rsidR="00B945FE" w:rsidRPr="00B945FE" w:rsidRDefault="00B945FE" w:rsidP="00D6087A">
            <w:pPr>
              <w:ind w:left="360" w:firstLine="944"/>
              <w:rPr>
                <w:sz w:val="24"/>
                <w:szCs w:val="24"/>
                <w:lang w:val="en-US"/>
              </w:rPr>
            </w:pPr>
            <w:r w:rsidRPr="00B945FE">
              <w:rPr>
                <w:sz w:val="24"/>
                <w:szCs w:val="24"/>
                <w:lang w:val="en-US"/>
              </w:rPr>
              <w:t>Private Function BMI(dim højde As single, dim vægt as single) As Single</w:t>
            </w:r>
          </w:p>
          <w:p w:rsidR="00B945FE" w:rsidRPr="00B945FE" w:rsidRDefault="00B945FE" w:rsidP="00D6087A">
            <w:pPr>
              <w:ind w:left="360" w:firstLine="944"/>
              <w:rPr>
                <w:sz w:val="24"/>
                <w:szCs w:val="24"/>
                <w:lang w:val="en-US"/>
              </w:rPr>
            </w:pPr>
          </w:p>
          <w:p w:rsidR="00B945FE" w:rsidRDefault="00B945FE" w:rsidP="00D6087A">
            <w:pPr>
              <w:ind w:left="360" w:firstLine="944"/>
              <w:rPr>
                <w:sz w:val="24"/>
                <w:szCs w:val="24"/>
                <w:lang w:val="en-US"/>
              </w:rPr>
            </w:pPr>
          </w:p>
          <w:p w:rsidR="000A75C9" w:rsidRPr="00B945FE" w:rsidRDefault="000A75C9" w:rsidP="00D6087A">
            <w:pPr>
              <w:ind w:left="360" w:firstLine="944"/>
              <w:rPr>
                <w:sz w:val="24"/>
                <w:szCs w:val="24"/>
                <w:lang w:val="en-US"/>
              </w:rPr>
            </w:pPr>
          </w:p>
          <w:p w:rsidR="00B945FE" w:rsidRPr="00B945FE" w:rsidRDefault="00B945FE" w:rsidP="00B945FE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945FE">
              <w:rPr>
                <w:sz w:val="24"/>
                <w:szCs w:val="24"/>
              </w:rPr>
              <w:t>God navngivning = det, den returnerer</w:t>
            </w:r>
          </w:p>
          <w:p w:rsidR="00B945FE" w:rsidRPr="00B945FE" w:rsidRDefault="00B945FE" w:rsidP="00D6087A">
            <w:pPr>
              <w:ind w:left="360"/>
              <w:rPr>
                <w:sz w:val="24"/>
                <w:szCs w:val="24"/>
              </w:rPr>
            </w:pPr>
          </w:p>
        </w:tc>
      </w:tr>
    </w:tbl>
    <w:p w:rsidR="00B945FE" w:rsidRPr="00B945FE" w:rsidRDefault="00B945FE" w:rsidP="00B945FE">
      <w:pPr>
        <w:rPr>
          <w:sz w:val="24"/>
          <w:szCs w:val="24"/>
        </w:rPr>
      </w:pPr>
    </w:p>
    <w:p w:rsidR="0019167C" w:rsidRPr="00B945FE" w:rsidRDefault="0019167C">
      <w:pPr>
        <w:rPr>
          <w:sz w:val="24"/>
          <w:szCs w:val="24"/>
        </w:rPr>
      </w:pPr>
    </w:p>
    <w:sectPr w:rsidR="0019167C" w:rsidRPr="00B945F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C629D"/>
    <w:multiLevelType w:val="singleLevel"/>
    <w:tmpl w:val="0406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5FE"/>
    <w:rsid w:val="000A75C9"/>
    <w:rsid w:val="0019167C"/>
    <w:rsid w:val="00B9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33534F-86CB-4D93-8B87-FBD0F65C5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5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Preben</dc:creator>
  <cp:keywords/>
  <dc:description/>
  <cp:lastModifiedBy>Preben</cp:lastModifiedBy>
  <cp:revision>2</cp:revision>
  <dcterms:created xsi:type="dcterms:W3CDTF">2014-09-15T10:51:00Z</dcterms:created>
  <dcterms:modified xsi:type="dcterms:W3CDTF">2014-09-15T10:54:00Z</dcterms:modified>
</cp:coreProperties>
</file>