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8A" w:rsidRDefault="00800D8A" w:rsidP="0087122D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87122D">
        <w:rPr>
          <w:rFonts w:ascii="Arial" w:hAnsi="Arial" w:cs="Arial"/>
          <w:b/>
          <w:u w:val="single"/>
        </w:rPr>
        <w:t>INSTRUMENTATION</w:t>
      </w:r>
      <w:r w:rsidR="008334A5" w:rsidRPr="0087122D">
        <w:rPr>
          <w:rFonts w:ascii="Arial" w:hAnsi="Arial" w:cs="Arial"/>
          <w:b/>
          <w:u w:val="single"/>
        </w:rPr>
        <w:t xml:space="preserve"> with measuring limits and </w:t>
      </w:r>
      <w:r w:rsidR="001B7DB1" w:rsidRPr="0087122D">
        <w:rPr>
          <w:rFonts w:ascii="Arial" w:hAnsi="Arial" w:cs="Arial"/>
          <w:b/>
          <w:u w:val="single"/>
        </w:rPr>
        <w:t>accuracy</w:t>
      </w:r>
    </w:p>
    <w:p w:rsidR="00BA6848" w:rsidRDefault="00BA6848" w:rsidP="00422370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About eight different sizes of the drains are installed in fields. Differences in sizes vary because of the differences in the predicted runoff from each field</w:t>
      </w:r>
      <w:r w:rsidR="00AC40FC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flow is measured in </w:t>
      </w:r>
      <w:r w:rsidR="00AC40FC">
        <w:rPr>
          <w:rFonts w:ascii="Arial" w:hAnsi="Arial" w:cs="Arial"/>
        </w:rPr>
        <w:t>metres cubed</w:t>
      </w:r>
      <w:r>
        <w:rPr>
          <w:rFonts w:ascii="Arial" w:hAnsi="Arial" w:cs="Arial"/>
        </w:rPr>
        <w:t xml:space="preserve"> per</w:t>
      </w:r>
      <w:r w:rsidR="00AC40FC">
        <w:rPr>
          <w:rFonts w:ascii="Arial" w:hAnsi="Arial" w:cs="Arial"/>
        </w:rPr>
        <w:t xml:space="preserve"> 15 minute timeslot.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Runoff flow is measured at a V-notch ceramic weir with through signal transmission to a Teledyne ISCO</w:t>
      </w:r>
      <w:r w:rsidRPr="004D2D11">
        <w:rPr>
          <w:rFonts w:ascii="Arial" w:hAnsi="Arial" w:cs="Arial"/>
          <w:color w:val="000000"/>
        </w:rPr>
        <w:t xml:space="preserve"> 4230 bubbler flow meter</w:t>
      </w:r>
      <w:r>
        <w:rPr>
          <w:rFonts w:ascii="Arial" w:hAnsi="Arial" w:cs="Arial"/>
          <w:color w:val="000000"/>
        </w:rPr>
        <w:t xml:space="preserve">. </w:t>
      </w:r>
    </w:p>
    <w:p w:rsidR="004E095C" w:rsidRPr="0087122D" w:rsidRDefault="004E095C" w:rsidP="004E095C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87122D">
        <w:rPr>
          <w:rFonts w:ascii="Arial" w:hAnsi="Arial" w:cs="Arial"/>
          <w:b/>
          <w:color w:val="000000"/>
          <w:sz w:val="24"/>
          <w:szCs w:val="24"/>
        </w:rPr>
        <w:t>Isco</w:t>
      </w:r>
      <w:proofErr w:type="spellEnd"/>
      <w:r w:rsidRPr="0087122D">
        <w:rPr>
          <w:rFonts w:ascii="Arial" w:hAnsi="Arial" w:cs="Arial"/>
          <w:b/>
          <w:color w:val="000000"/>
          <w:sz w:val="24"/>
          <w:szCs w:val="24"/>
        </w:rPr>
        <w:t xml:space="preserve"> 4230 Bubbler Flow Meter </w:t>
      </w:r>
    </w:p>
    <w:p w:rsidR="004E095C" w:rsidRDefault="004E095C" w:rsidP="004E095C">
      <w:pPr>
        <w:spacing w:line="240" w:lineRule="atLeast"/>
        <w:rPr>
          <w:color w:val="000000"/>
        </w:rPr>
      </w:pPr>
      <w:r w:rsidRPr="00684B67">
        <w:rPr>
          <w:rFonts w:ascii="Arial" w:hAnsi="Arial" w:cs="Arial"/>
          <w:color w:val="000000"/>
          <w:sz w:val="24"/>
          <w:szCs w:val="24"/>
          <w:u w:val="single"/>
        </w:rPr>
        <w:t>Flow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87122D">
        <w:rPr>
          <w:rFonts w:ascii="Arial" w:hAnsi="Arial" w:cs="Arial"/>
          <w:color w:val="000000"/>
          <w:sz w:val="24"/>
          <w:szCs w:val="24"/>
        </w:rPr>
        <w:t>Isco</w:t>
      </w:r>
      <w:proofErr w:type="spellEnd"/>
      <w:r w:rsidRPr="0087122D">
        <w:rPr>
          <w:rFonts w:ascii="Arial" w:hAnsi="Arial" w:cs="Arial"/>
          <w:color w:val="000000"/>
          <w:sz w:val="24"/>
          <w:szCs w:val="24"/>
        </w:rPr>
        <w:t xml:space="preserve"> 4230 Bubbler Flow Meter - uses an internal air compressor to force a metered amount of air through a bubble line submerged in the flow channel. By measuring the pressure needed to force air bubbles out of the line, the flow level is accurately determined</w:t>
      </w:r>
      <w:r>
        <w:rPr>
          <w:rFonts w:ascii="Arial" w:hAnsi="Arial" w:cs="Arial"/>
          <w:color w:val="000000"/>
          <w:sz w:val="24"/>
          <w:szCs w:val="24"/>
        </w:rPr>
        <w:t xml:space="preserve">. See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link </w:t>
      </w:r>
      <w:r>
        <w:rPr>
          <w:rFonts w:ascii="Calibri" w:hAnsi="Calibri"/>
          <w:color w:val="FF0000"/>
        </w:rPr>
        <w:t xml:space="preserve"> </w:t>
      </w:r>
      <w:proofErr w:type="gramEnd"/>
      <w:r>
        <w:rPr>
          <w:rFonts w:ascii="Calibri" w:hAnsi="Calibri"/>
          <w:color w:val="FF0000"/>
        </w:rPr>
        <w:fldChar w:fldCharType="begin"/>
      </w:r>
      <w:r>
        <w:rPr>
          <w:rFonts w:ascii="Calibri" w:hAnsi="Calibri"/>
          <w:color w:val="FF0000"/>
        </w:rPr>
        <w:instrText xml:space="preserve"> HYPERLINK "http://www.isco.com/products/products3.asp?PL=2023030" \t "_blank" </w:instrText>
      </w:r>
      <w:r>
        <w:rPr>
          <w:rFonts w:ascii="Calibri" w:hAnsi="Calibri"/>
          <w:color w:val="FF0000"/>
        </w:rPr>
        <w:fldChar w:fldCharType="separate"/>
      </w:r>
      <w:r>
        <w:rPr>
          <w:rStyle w:val="Hyperlink"/>
          <w:rFonts w:ascii="Calibri" w:hAnsi="Calibri"/>
        </w:rPr>
        <w:t>http://www.isco.com/products/products3.asp?PL=2023030</w:t>
      </w:r>
      <w:r>
        <w:rPr>
          <w:rFonts w:ascii="Calibri" w:hAnsi="Calibri"/>
          <w:color w:val="FF0000"/>
        </w:rPr>
        <w:fldChar w:fldCharType="end"/>
      </w:r>
    </w:p>
    <w:p w:rsidR="004E095C" w:rsidRDefault="004E095C">
      <w:pPr>
        <w:rPr>
          <w:rFonts w:ascii="Arial" w:hAnsi="Arial" w:cs="Arial"/>
          <w:b/>
          <w:color w:val="000000"/>
          <w:sz w:val="24"/>
          <w:szCs w:val="24"/>
        </w:rPr>
      </w:pPr>
    </w:p>
    <w:p w:rsidR="00422370" w:rsidRPr="00422370" w:rsidRDefault="00422370">
      <w:pPr>
        <w:rPr>
          <w:rFonts w:ascii="Arial" w:hAnsi="Arial" w:cs="Arial"/>
          <w:b/>
          <w:color w:val="000000"/>
          <w:sz w:val="24"/>
          <w:szCs w:val="24"/>
        </w:rPr>
      </w:pPr>
      <w:r w:rsidRPr="00422370">
        <w:rPr>
          <w:rFonts w:ascii="Arial" w:hAnsi="Arial" w:cs="Arial"/>
          <w:b/>
          <w:color w:val="000000"/>
          <w:sz w:val="24"/>
          <w:szCs w:val="24"/>
        </w:rPr>
        <w:t xml:space="preserve">Multi-parameter water quality </w:t>
      </w:r>
      <w:proofErr w:type="spellStart"/>
      <w:r w:rsidRPr="00422370">
        <w:rPr>
          <w:rFonts w:ascii="Arial" w:hAnsi="Arial" w:cs="Arial"/>
          <w:b/>
          <w:color w:val="000000"/>
          <w:sz w:val="24"/>
          <w:szCs w:val="24"/>
        </w:rPr>
        <w:t>sonde</w:t>
      </w:r>
      <w:proofErr w:type="spellEnd"/>
      <w:r w:rsidRPr="00422370">
        <w:rPr>
          <w:rFonts w:ascii="Arial" w:hAnsi="Arial" w:cs="Arial"/>
          <w:b/>
          <w:color w:val="000000"/>
          <w:sz w:val="24"/>
          <w:szCs w:val="24"/>
        </w:rPr>
        <w:t xml:space="preserve"> (6600 V2 model)</w:t>
      </w:r>
    </w:p>
    <w:p w:rsidR="00422370" w:rsidRPr="00326083" w:rsidRDefault="00422370" w:rsidP="00422370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684B67">
        <w:rPr>
          <w:rFonts w:ascii="Arial" w:hAnsi="Arial" w:cs="Arial"/>
          <w:color w:val="000000"/>
          <w:sz w:val="24"/>
          <w:szCs w:val="24"/>
          <w:u w:val="single"/>
        </w:rPr>
        <w:t>Temperature</w:t>
      </w:r>
      <w:r w:rsidRPr="00326083">
        <w:rPr>
          <w:rFonts w:ascii="Arial" w:hAnsi="Arial" w:cs="Arial"/>
          <w:color w:val="000000"/>
          <w:sz w:val="24"/>
          <w:szCs w:val="24"/>
        </w:rPr>
        <w:t>:</w:t>
      </w:r>
      <w:r w:rsidR="00C63218">
        <w:rPr>
          <w:rFonts w:ascii="Arial" w:hAnsi="Arial" w:cs="Arial"/>
          <w:color w:val="000000"/>
          <w:sz w:val="24"/>
          <w:szCs w:val="24"/>
        </w:rPr>
        <w:t xml:space="preserve"> limits </w:t>
      </w:r>
      <w:r w:rsidR="008334A5">
        <w:rPr>
          <w:rFonts w:ascii="Arial" w:hAnsi="Arial" w:cs="Arial"/>
          <w:sz w:val="24"/>
          <w:szCs w:val="24"/>
        </w:rPr>
        <w:t>-5 to</w:t>
      </w:r>
      <w:r w:rsidR="00C63218" w:rsidRPr="00C63218">
        <w:rPr>
          <w:rFonts w:ascii="Arial" w:hAnsi="Arial" w:cs="Arial"/>
          <w:sz w:val="24"/>
          <w:szCs w:val="24"/>
        </w:rPr>
        <w:t xml:space="preserve"> +50°C</w:t>
      </w:r>
      <w:r w:rsidR="00C63218">
        <w:rPr>
          <w:rFonts w:ascii="Arial" w:hAnsi="Arial" w:cs="Arial"/>
          <w:sz w:val="24"/>
          <w:szCs w:val="24"/>
        </w:rPr>
        <w:t>; accuracy</w:t>
      </w:r>
      <w:r w:rsidRPr="00326083">
        <w:rPr>
          <w:rFonts w:ascii="Arial" w:hAnsi="Arial" w:cs="Arial"/>
          <w:color w:val="000000"/>
          <w:sz w:val="24"/>
          <w:szCs w:val="24"/>
        </w:rPr>
        <w:t xml:space="preserve"> ±0.15</w:t>
      </w:r>
      <w:r w:rsidRPr="00326083">
        <w:rPr>
          <w:rFonts w:ascii="Arial" w:hAnsi="Arial" w:cs="Arial"/>
          <w:color w:val="000000"/>
          <w:sz w:val="24"/>
          <w:szCs w:val="24"/>
          <w:vertAlign w:val="superscript"/>
        </w:rPr>
        <w:t>o</w:t>
      </w:r>
      <w:r w:rsidRPr="00326083">
        <w:rPr>
          <w:rFonts w:ascii="Arial" w:hAnsi="Arial" w:cs="Arial"/>
          <w:color w:val="000000"/>
          <w:sz w:val="24"/>
          <w:szCs w:val="24"/>
        </w:rPr>
        <w:t xml:space="preserve">C </w:t>
      </w:r>
    </w:p>
    <w:p w:rsidR="008334A5" w:rsidRDefault="00422370" w:rsidP="00C63218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684B67">
        <w:rPr>
          <w:rFonts w:ascii="Arial" w:hAnsi="Arial" w:cs="Arial"/>
          <w:color w:val="000000"/>
          <w:sz w:val="24"/>
          <w:szCs w:val="24"/>
          <w:u w:val="single"/>
        </w:rPr>
        <w:t>Conductivity</w:t>
      </w:r>
      <w:r w:rsidRPr="00326083">
        <w:rPr>
          <w:rFonts w:ascii="Arial" w:hAnsi="Arial" w:cs="Arial"/>
          <w:color w:val="000000"/>
          <w:sz w:val="24"/>
          <w:szCs w:val="24"/>
        </w:rPr>
        <w:t xml:space="preserve">: </w:t>
      </w:r>
      <w:r w:rsidR="00684B67">
        <w:rPr>
          <w:rFonts w:ascii="Arial" w:hAnsi="Arial" w:cs="Arial"/>
          <w:color w:val="000000"/>
          <w:sz w:val="24"/>
          <w:szCs w:val="24"/>
        </w:rPr>
        <w:t>lower limit</w:t>
      </w:r>
      <w:r w:rsidR="00C63218" w:rsidRPr="00C63218">
        <w:rPr>
          <w:rFonts w:ascii="MinionPro-Regular" w:hAnsi="MinionPro-Regular" w:cs="MinionPro-Regular"/>
          <w:sz w:val="16"/>
          <w:szCs w:val="16"/>
        </w:rPr>
        <w:t xml:space="preserve"> </w:t>
      </w:r>
      <w:r w:rsidR="00C63218" w:rsidRPr="00C63218">
        <w:rPr>
          <w:rFonts w:ascii="Arial" w:hAnsi="Arial" w:cs="Arial"/>
          <w:sz w:val="24"/>
          <w:szCs w:val="24"/>
        </w:rPr>
        <w:t>0</w:t>
      </w:r>
      <w:r w:rsidR="00684B67">
        <w:rPr>
          <w:rFonts w:ascii="Arial" w:hAnsi="Arial" w:cs="Arial"/>
          <w:sz w:val="24"/>
          <w:szCs w:val="24"/>
        </w:rPr>
        <w:t>.</w:t>
      </w:r>
      <w:r w:rsidR="00C63218" w:rsidRPr="00C6321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84B67">
        <w:rPr>
          <w:rFonts w:ascii="Arial" w:hAnsi="Arial" w:cs="Arial"/>
          <w:sz w:val="24"/>
          <w:szCs w:val="24"/>
        </w:rPr>
        <w:t>upper</w:t>
      </w:r>
      <w:proofErr w:type="gramEnd"/>
      <w:r w:rsidR="00684B67">
        <w:rPr>
          <w:rFonts w:ascii="Arial" w:hAnsi="Arial" w:cs="Arial"/>
          <w:sz w:val="24"/>
          <w:szCs w:val="24"/>
        </w:rPr>
        <w:t xml:space="preserve"> limit not known but can be above 1500 </w:t>
      </w:r>
      <w:proofErr w:type="spellStart"/>
      <w:r w:rsidR="00C63218" w:rsidRPr="00C63218">
        <w:rPr>
          <w:rFonts w:ascii="Arial" w:hAnsi="Arial" w:cs="Arial"/>
          <w:sz w:val="24"/>
          <w:szCs w:val="24"/>
        </w:rPr>
        <w:t>mS</w:t>
      </w:r>
      <w:proofErr w:type="spellEnd"/>
      <w:r w:rsidR="00C63218" w:rsidRPr="00C63218">
        <w:rPr>
          <w:rFonts w:ascii="Arial" w:hAnsi="Arial" w:cs="Arial"/>
          <w:sz w:val="24"/>
          <w:szCs w:val="24"/>
        </w:rPr>
        <w:t>/cm</w:t>
      </w:r>
      <w:r w:rsidR="00C63218">
        <w:rPr>
          <w:rFonts w:ascii="Arial" w:hAnsi="Arial" w:cs="Arial"/>
          <w:color w:val="000000"/>
          <w:sz w:val="24"/>
          <w:szCs w:val="24"/>
        </w:rPr>
        <w:t xml:space="preserve">; </w:t>
      </w:r>
      <w:r w:rsidR="00C63218" w:rsidRPr="00C63218">
        <w:rPr>
          <w:rFonts w:ascii="Arial" w:hAnsi="Arial" w:cs="Arial"/>
          <w:color w:val="000000"/>
          <w:sz w:val="24"/>
          <w:szCs w:val="24"/>
        </w:rPr>
        <w:t xml:space="preserve">accuracy </w:t>
      </w:r>
      <w:r w:rsidR="00C63218" w:rsidRPr="00C63218">
        <w:rPr>
          <w:rFonts w:ascii="Arial" w:hAnsi="Arial" w:cs="Arial"/>
          <w:sz w:val="24"/>
          <w:szCs w:val="24"/>
        </w:rPr>
        <w:t xml:space="preserve">±0.5% of reading + 0.001 </w:t>
      </w:r>
      <w:proofErr w:type="spellStart"/>
      <w:r w:rsidR="00C63218" w:rsidRPr="00C63218">
        <w:rPr>
          <w:rFonts w:ascii="Arial" w:hAnsi="Arial" w:cs="Arial"/>
          <w:sz w:val="24"/>
          <w:szCs w:val="24"/>
        </w:rPr>
        <w:t>mS</w:t>
      </w:r>
      <w:proofErr w:type="spellEnd"/>
      <w:r w:rsidR="00C63218" w:rsidRPr="00C63218">
        <w:rPr>
          <w:rFonts w:ascii="Arial" w:hAnsi="Arial" w:cs="Arial"/>
          <w:sz w:val="24"/>
          <w:szCs w:val="24"/>
        </w:rPr>
        <w:t>/cm</w:t>
      </w:r>
    </w:p>
    <w:p w:rsidR="00AA3636" w:rsidRDefault="00800D8A" w:rsidP="00833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B67">
        <w:rPr>
          <w:rFonts w:ascii="Arial" w:hAnsi="Arial" w:cs="Arial"/>
          <w:color w:val="000000"/>
          <w:sz w:val="24"/>
          <w:szCs w:val="24"/>
          <w:u w:val="single"/>
        </w:rPr>
        <w:t>Turbidity</w:t>
      </w:r>
      <w:r>
        <w:rPr>
          <w:rFonts w:ascii="Arial" w:hAnsi="Arial" w:cs="Arial"/>
          <w:color w:val="000000"/>
          <w:sz w:val="24"/>
          <w:szCs w:val="24"/>
        </w:rPr>
        <w:t>:</w:t>
      </w:r>
      <w:r w:rsidR="008334A5">
        <w:rPr>
          <w:rFonts w:ascii="Arial" w:hAnsi="Arial" w:cs="Arial"/>
          <w:color w:val="000000"/>
          <w:sz w:val="24"/>
          <w:szCs w:val="24"/>
        </w:rPr>
        <w:t xml:space="preserve"> limits 0 to 1000NTU; </w:t>
      </w:r>
    </w:p>
    <w:p w:rsidR="008334A5" w:rsidRDefault="008334A5" w:rsidP="00833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accuracy</w:t>
      </w:r>
      <w:proofErr w:type="gramEnd"/>
      <w:r w:rsidRPr="008334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8334A5">
        <w:rPr>
          <w:rFonts w:ascii="Arial" w:hAnsi="Arial" w:cs="Arial"/>
          <w:sz w:val="24"/>
          <w:szCs w:val="24"/>
        </w:rPr>
        <w:t>±2% of reading or 0.3 NTU, whichever is</w:t>
      </w:r>
      <w:r>
        <w:rPr>
          <w:rFonts w:ascii="Arial" w:hAnsi="Arial" w:cs="Arial"/>
          <w:sz w:val="24"/>
          <w:szCs w:val="24"/>
        </w:rPr>
        <w:t xml:space="preserve"> g</w:t>
      </w:r>
      <w:r w:rsidRPr="008334A5">
        <w:rPr>
          <w:rFonts w:ascii="Arial" w:hAnsi="Arial" w:cs="Arial"/>
          <w:sz w:val="24"/>
          <w:szCs w:val="24"/>
        </w:rPr>
        <w:t>reater</w:t>
      </w:r>
    </w:p>
    <w:p w:rsidR="008334A5" w:rsidRDefault="008334A5" w:rsidP="00833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4B67" w:rsidRDefault="00684B67" w:rsidP="00684B67">
      <w:pPr>
        <w:rPr>
          <w:color w:val="000000"/>
        </w:rPr>
      </w:pPr>
      <w:r w:rsidRPr="00684B67">
        <w:rPr>
          <w:rFonts w:ascii="Arial" w:hAnsi="Arial" w:cs="Arial"/>
          <w:color w:val="000000"/>
          <w:sz w:val="24"/>
          <w:szCs w:val="24"/>
          <w:u w:val="single"/>
        </w:rPr>
        <w:t xml:space="preserve">Dissolved </w:t>
      </w:r>
      <w:proofErr w:type="gramStart"/>
      <w:r w:rsidRPr="00684B67">
        <w:rPr>
          <w:rFonts w:ascii="Arial" w:hAnsi="Arial" w:cs="Arial"/>
          <w:color w:val="000000"/>
          <w:sz w:val="24"/>
          <w:szCs w:val="24"/>
          <w:u w:val="single"/>
        </w:rPr>
        <w:t>oxygen  instrumentation</w:t>
      </w:r>
      <w:proofErr w:type="gramEnd"/>
      <w:r w:rsidRPr="00684B67">
        <w:rPr>
          <w:rFonts w:ascii="Arial" w:hAnsi="Arial" w:cs="Arial"/>
          <w:color w:val="000000"/>
          <w:sz w:val="24"/>
          <w:szCs w:val="24"/>
        </w:rPr>
        <w:t xml:space="preserve"> : YSI 6150 ROX Optical Dissolved Oxygen Sensor,</w:t>
      </w:r>
      <w:r w:rsidR="00464C9D">
        <w:rPr>
          <w:rFonts w:ascii="Arial" w:hAnsi="Arial" w:cs="Arial"/>
          <w:color w:val="000000"/>
          <w:sz w:val="24"/>
          <w:szCs w:val="24"/>
        </w:rPr>
        <w:t xml:space="preserve"> </w:t>
      </w:r>
      <w:r w:rsidR="00F226E7">
        <w:rPr>
          <w:rFonts w:ascii="Arial" w:hAnsi="Arial" w:cs="Arial"/>
          <w:color w:val="000000"/>
          <w:sz w:val="24"/>
          <w:szCs w:val="24"/>
        </w:rPr>
        <w:t xml:space="preserve">Range: 0 to 500%. </w:t>
      </w:r>
      <w:r w:rsidRPr="00684B67">
        <w:rPr>
          <w:rFonts w:ascii="Arial" w:hAnsi="Arial" w:cs="Arial"/>
          <w:color w:val="000000"/>
          <w:sz w:val="24"/>
          <w:szCs w:val="24"/>
        </w:rPr>
        <w:t>Accuracy: 0 to 200%: ±1% of reading or 1% air saturation, whichever is greater; 200 to 500%: ±15% of reading, relative to calibration gases</w:t>
      </w:r>
      <w:r w:rsidR="00F226E7">
        <w:rPr>
          <w:rFonts w:ascii="Arial" w:hAnsi="Arial" w:cs="Arial"/>
          <w:color w:val="000000"/>
          <w:sz w:val="24"/>
          <w:szCs w:val="24"/>
        </w:rPr>
        <w:t xml:space="preserve">. </w:t>
      </w:r>
      <w:r w:rsidRPr="00684B67">
        <w:rPr>
          <w:rFonts w:ascii="Arial" w:hAnsi="Arial" w:cs="Arial"/>
          <w:color w:val="000000"/>
          <w:sz w:val="24"/>
          <w:szCs w:val="24"/>
        </w:rPr>
        <w:t>See bottom of page on this link:</w:t>
      </w:r>
      <w:r>
        <w:rPr>
          <w:rFonts w:ascii="Calibri" w:hAnsi="Calibri"/>
          <w:color w:val="1F497D"/>
          <w:sz w:val="20"/>
          <w:szCs w:val="20"/>
        </w:rPr>
        <w:t>    </w:t>
      </w:r>
      <w:hyperlink r:id="rId5" w:tgtFrame="_blank" w:history="1">
        <w:r w:rsidRPr="00684B67">
          <w:rPr>
            <w:rStyle w:val="Hyperlink"/>
            <w:rFonts w:ascii="Calibri" w:hAnsi="Calibri"/>
          </w:rPr>
          <w:t>http://www.ysi.com/media/pdfs/E32-6150-ROX-DO-Sensor.pdf</w:t>
        </w:r>
      </w:hyperlink>
    </w:p>
    <w:p w:rsidR="008334A5" w:rsidRDefault="00422370" w:rsidP="008334A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684B67">
        <w:rPr>
          <w:rFonts w:ascii="Arial" w:hAnsi="Arial" w:cs="Arial"/>
          <w:color w:val="000000"/>
          <w:sz w:val="24"/>
          <w:szCs w:val="24"/>
          <w:u w:val="single"/>
        </w:rPr>
        <w:t>Ammonium</w:t>
      </w:r>
      <w:r w:rsidRPr="00326083">
        <w:rPr>
          <w:rFonts w:ascii="Arial" w:hAnsi="Arial" w:cs="Arial"/>
          <w:color w:val="000000"/>
          <w:sz w:val="24"/>
          <w:szCs w:val="24"/>
        </w:rPr>
        <w:t xml:space="preserve">: </w:t>
      </w:r>
      <w:r w:rsidR="008334A5">
        <w:rPr>
          <w:rFonts w:ascii="Arial" w:hAnsi="Arial" w:cs="Arial"/>
          <w:color w:val="000000"/>
          <w:sz w:val="24"/>
          <w:szCs w:val="24"/>
        </w:rPr>
        <w:t xml:space="preserve">limits 0 to 200mg/l; accuracy </w:t>
      </w:r>
      <w:r w:rsidR="00695375">
        <w:rPr>
          <w:rFonts w:ascii="Arial" w:hAnsi="Arial" w:cs="Arial"/>
          <w:sz w:val="24"/>
          <w:szCs w:val="24"/>
        </w:rPr>
        <w:t>±10% of reading or 2 mg/l</w:t>
      </w:r>
      <w:r w:rsidR="008334A5" w:rsidRPr="008334A5">
        <w:rPr>
          <w:rFonts w:ascii="Arial" w:hAnsi="Arial" w:cs="Arial"/>
          <w:sz w:val="24"/>
          <w:szCs w:val="24"/>
        </w:rPr>
        <w:t>, whichever is greater</w:t>
      </w:r>
    </w:p>
    <w:p w:rsidR="00464C9D" w:rsidRDefault="00464C9D" w:rsidP="008334A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24"/>
        </w:rPr>
      </w:pPr>
    </w:p>
    <w:p w:rsidR="00422370" w:rsidRPr="00422370" w:rsidRDefault="00422370" w:rsidP="008334A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22370">
        <w:rPr>
          <w:rFonts w:ascii="Arial" w:hAnsi="Arial" w:cs="Arial"/>
          <w:b/>
          <w:color w:val="000000"/>
          <w:sz w:val="24"/>
          <w:szCs w:val="24"/>
        </w:rPr>
        <w:t>Nitratax</w:t>
      </w:r>
      <w:proofErr w:type="spellEnd"/>
      <w:r w:rsidRPr="00422370">
        <w:rPr>
          <w:rFonts w:ascii="Arial" w:hAnsi="Arial" w:cs="Arial"/>
          <w:b/>
          <w:color w:val="000000"/>
          <w:sz w:val="24"/>
          <w:szCs w:val="24"/>
        </w:rPr>
        <w:t xml:space="preserve"> plus </w:t>
      </w:r>
      <w:proofErr w:type="spellStart"/>
      <w:r w:rsidRPr="00422370">
        <w:rPr>
          <w:rFonts w:ascii="Arial" w:hAnsi="Arial" w:cs="Arial"/>
          <w:b/>
          <w:color w:val="000000"/>
          <w:sz w:val="24"/>
          <w:szCs w:val="24"/>
        </w:rPr>
        <w:t>sc</w:t>
      </w:r>
      <w:proofErr w:type="spellEnd"/>
    </w:p>
    <w:p w:rsidR="001B7DB1" w:rsidRDefault="00F226E7" w:rsidP="004E095C">
      <w:pPr>
        <w:autoSpaceDE w:val="0"/>
        <w:autoSpaceDN w:val="0"/>
        <w:adjustRightInd w:val="0"/>
        <w:ind w:right="-188"/>
        <w:rPr>
          <w:rStyle w:val="value10"/>
          <w:rFonts w:ascii="Arial" w:hAnsi="Arial" w:cs="Arial"/>
          <w:color w:val="333333"/>
          <w:sz w:val="24"/>
          <w:szCs w:val="24"/>
          <w:lang w:val="en"/>
        </w:rPr>
      </w:pPr>
      <w:r w:rsidRPr="00F226E7">
        <w:rPr>
          <w:rFonts w:ascii="Arial" w:hAnsi="Arial" w:cs="Arial"/>
          <w:sz w:val="24"/>
          <w:szCs w:val="24"/>
          <w:u w:val="single"/>
        </w:rPr>
        <w:t>Nitrate</w:t>
      </w:r>
      <w:r>
        <w:rPr>
          <w:rFonts w:ascii="Arial" w:hAnsi="Arial" w:cs="Arial"/>
          <w:sz w:val="24"/>
          <w:szCs w:val="24"/>
        </w:rPr>
        <w:t xml:space="preserve">: </w:t>
      </w:r>
      <w:r w:rsidR="001B7DB1">
        <w:rPr>
          <w:rFonts w:ascii="Arial" w:hAnsi="Arial" w:cs="Arial"/>
          <w:sz w:val="24"/>
          <w:szCs w:val="24"/>
        </w:rPr>
        <w:t xml:space="preserve">0.1 </w:t>
      </w:r>
      <w:r>
        <w:rPr>
          <w:rFonts w:ascii="Arial" w:hAnsi="Arial" w:cs="Arial"/>
          <w:sz w:val="24"/>
          <w:szCs w:val="24"/>
        </w:rPr>
        <w:t>–</w:t>
      </w:r>
      <w:r w:rsidR="001B7D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48.9</w:t>
      </w:r>
      <w:r w:rsidR="001B7DB1">
        <w:rPr>
          <w:rFonts w:ascii="Arial" w:hAnsi="Arial" w:cs="Arial"/>
          <w:sz w:val="24"/>
          <w:szCs w:val="24"/>
        </w:rPr>
        <w:t xml:space="preserve"> mg/l </w:t>
      </w:r>
      <w:r w:rsidR="00422370" w:rsidRPr="00326083">
        <w:rPr>
          <w:rFonts w:ascii="Arial" w:hAnsi="Arial" w:cs="Arial"/>
          <w:color w:val="000000"/>
          <w:sz w:val="24"/>
          <w:szCs w:val="24"/>
        </w:rPr>
        <w:t>NO</w:t>
      </w:r>
      <w:r w:rsidR="00422370" w:rsidRPr="00326083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="00422370" w:rsidRPr="00326083">
        <w:rPr>
          <w:rFonts w:ascii="Arial" w:hAnsi="Arial" w:cs="Arial"/>
          <w:color w:val="000000"/>
          <w:sz w:val="24"/>
          <w:szCs w:val="24"/>
        </w:rPr>
        <w:t xml:space="preserve"> and NO</w:t>
      </w:r>
      <w:r w:rsidR="00422370" w:rsidRPr="00326083">
        <w:rPr>
          <w:rFonts w:ascii="Arial" w:hAnsi="Arial" w:cs="Arial"/>
          <w:color w:val="000000"/>
          <w:sz w:val="24"/>
          <w:szCs w:val="24"/>
          <w:vertAlign w:val="subscript"/>
        </w:rPr>
        <w:t>3</w:t>
      </w:r>
      <w:r w:rsidR="00422370" w:rsidRPr="00326083">
        <w:rPr>
          <w:rFonts w:ascii="Arial" w:hAnsi="Arial" w:cs="Arial"/>
          <w:color w:val="000000"/>
          <w:sz w:val="24"/>
          <w:szCs w:val="24"/>
        </w:rPr>
        <w:t>–N.</w:t>
      </w:r>
      <w:r w:rsidR="004E095C">
        <w:rPr>
          <w:rFonts w:ascii="Arial" w:hAnsi="Arial" w:cs="Arial"/>
          <w:color w:val="000000"/>
          <w:sz w:val="24"/>
          <w:szCs w:val="24"/>
        </w:rPr>
        <w:t xml:space="preserve"> </w:t>
      </w:r>
      <w:r w:rsidR="00422370" w:rsidRPr="00326083">
        <w:rPr>
          <w:rFonts w:ascii="Arial" w:hAnsi="Arial" w:cs="Arial"/>
          <w:color w:val="000000"/>
          <w:sz w:val="24"/>
          <w:szCs w:val="24"/>
        </w:rPr>
        <w:t>Accuracy:</w:t>
      </w:r>
      <w:r w:rsidR="00422370" w:rsidRPr="001B7DB1">
        <w:rPr>
          <w:rFonts w:ascii="Arial" w:hAnsi="Arial" w:cs="Arial"/>
          <w:color w:val="000000"/>
          <w:sz w:val="24"/>
          <w:szCs w:val="24"/>
        </w:rPr>
        <w:t xml:space="preserve"> </w:t>
      </w:r>
      <w:r w:rsidR="001B7DB1" w:rsidRPr="001B7DB1">
        <w:rPr>
          <w:rStyle w:val="value10"/>
          <w:rFonts w:ascii="Arial" w:hAnsi="Arial" w:cs="Arial"/>
          <w:color w:val="333333"/>
          <w:sz w:val="24"/>
          <w:szCs w:val="24"/>
          <w:lang w:val="en"/>
        </w:rPr>
        <w:t>± 3 % of measured value +0.5 mg/l (with standard solutions)</w:t>
      </w:r>
    </w:p>
    <w:p w:rsidR="0087122D" w:rsidRDefault="0087122D" w:rsidP="00422370">
      <w:pPr>
        <w:autoSpaceDE w:val="0"/>
        <w:autoSpaceDN w:val="0"/>
        <w:adjustRightInd w:val="0"/>
        <w:rPr>
          <w:rStyle w:val="value10"/>
          <w:rFonts w:ascii="Arial" w:hAnsi="Arial" w:cs="Arial"/>
          <w:color w:val="333333"/>
          <w:sz w:val="18"/>
          <w:szCs w:val="18"/>
          <w:lang w:val="en"/>
        </w:rPr>
      </w:pPr>
    </w:p>
    <w:p w:rsidR="00422370" w:rsidRDefault="00422370" w:rsidP="00422370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22370">
        <w:rPr>
          <w:rFonts w:ascii="Arial" w:hAnsi="Arial" w:cs="Arial"/>
          <w:b/>
          <w:color w:val="000000"/>
          <w:sz w:val="24"/>
          <w:szCs w:val="24"/>
        </w:rPr>
        <w:t>ProPS</w:t>
      </w:r>
      <w:proofErr w:type="spellEnd"/>
      <w:r w:rsidRPr="00422370">
        <w:rPr>
          <w:rFonts w:ascii="Arial" w:hAnsi="Arial" w:cs="Arial"/>
          <w:b/>
          <w:color w:val="000000"/>
          <w:sz w:val="24"/>
          <w:szCs w:val="24"/>
        </w:rPr>
        <w:t>-UV process (photometer Zeiss, Germany)</w:t>
      </w:r>
    </w:p>
    <w:p w:rsidR="00422370" w:rsidRDefault="00684B67" w:rsidP="00695375">
      <w:pPr>
        <w:autoSpaceDE w:val="0"/>
        <w:autoSpaceDN w:val="0"/>
        <w:adjustRightInd w:val="0"/>
        <w:rPr>
          <w:rStyle w:val="value10"/>
          <w:rFonts w:ascii="Arial" w:hAnsi="Arial" w:cs="Arial"/>
          <w:color w:val="333333"/>
          <w:sz w:val="24"/>
          <w:szCs w:val="24"/>
          <w:lang w:val="en"/>
        </w:rPr>
      </w:pPr>
      <w:r w:rsidRPr="00684B67">
        <w:rPr>
          <w:rFonts w:ascii="Arial" w:hAnsi="Arial" w:cs="Arial"/>
          <w:color w:val="000000"/>
          <w:sz w:val="24"/>
          <w:szCs w:val="24"/>
          <w:u w:val="single"/>
        </w:rPr>
        <w:t>DOC - D</w:t>
      </w:r>
      <w:r w:rsidR="00422370" w:rsidRPr="00684B67">
        <w:rPr>
          <w:rFonts w:ascii="Arial" w:hAnsi="Arial" w:cs="Arial"/>
          <w:color w:val="000000"/>
          <w:sz w:val="24"/>
          <w:szCs w:val="24"/>
          <w:u w:val="single"/>
        </w:rPr>
        <w:t>issolved organic carbon</w:t>
      </w:r>
      <w:r>
        <w:rPr>
          <w:rFonts w:ascii="Arial" w:hAnsi="Arial" w:cs="Arial"/>
          <w:color w:val="000000"/>
          <w:sz w:val="24"/>
          <w:szCs w:val="24"/>
        </w:rPr>
        <w:t>:</w:t>
      </w:r>
      <w:r w:rsidR="00422370" w:rsidRPr="00422370">
        <w:rPr>
          <w:rFonts w:ascii="Arial" w:hAnsi="Arial" w:cs="Arial"/>
          <w:color w:val="000000"/>
          <w:sz w:val="24"/>
          <w:szCs w:val="24"/>
        </w:rPr>
        <w:t xml:space="preserve"> </w:t>
      </w:r>
      <w:r w:rsidR="00422370" w:rsidRPr="00326083">
        <w:rPr>
          <w:rFonts w:ascii="Arial" w:hAnsi="Arial" w:cs="Arial"/>
          <w:color w:val="000000"/>
          <w:sz w:val="24"/>
          <w:szCs w:val="24"/>
        </w:rPr>
        <w:t xml:space="preserve">±2% </w:t>
      </w:r>
      <w:r w:rsidR="00695375" w:rsidRPr="001B7DB1">
        <w:rPr>
          <w:rStyle w:val="value10"/>
          <w:rFonts w:ascii="Arial" w:hAnsi="Arial" w:cs="Arial"/>
          <w:color w:val="333333"/>
          <w:sz w:val="24"/>
          <w:szCs w:val="24"/>
          <w:lang w:val="en"/>
        </w:rPr>
        <w:t>of measured value +0.5 mg/l</w:t>
      </w:r>
    </w:p>
    <w:p w:rsidR="0087122D" w:rsidRDefault="0087122D" w:rsidP="0087122D">
      <w:pPr>
        <w:spacing w:line="240" w:lineRule="atLeast"/>
        <w:rPr>
          <w:color w:val="000000"/>
        </w:rPr>
      </w:pPr>
      <w:r>
        <w:rPr>
          <w:color w:val="000000"/>
        </w:rPr>
        <w:t> </w:t>
      </w:r>
    </w:p>
    <w:p w:rsidR="0087122D" w:rsidRPr="0087122D" w:rsidRDefault="0087122D" w:rsidP="0087122D">
      <w:pPr>
        <w:rPr>
          <w:rFonts w:ascii="Arial" w:hAnsi="Arial" w:cs="Arial"/>
          <w:color w:val="000000"/>
          <w:sz w:val="24"/>
          <w:szCs w:val="24"/>
        </w:rPr>
      </w:pPr>
      <w:r w:rsidRPr="0087122D">
        <w:rPr>
          <w:rFonts w:ascii="Arial" w:hAnsi="Arial" w:cs="Arial"/>
          <w:b/>
          <w:color w:val="000000"/>
          <w:sz w:val="24"/>
          <w:szCs w:val="24"/>
        </w:rPr>
        <w:t>6883 Ammonium/Ammonia ISE Specifications</w:t>
      </w:r>
      <w:r w:rsidRPr="0087122D">
        <w:rPr>
          <w:rFonts w:ascii="Arial" w:hAnsi="Arial" w:cs="Arial"/>
          <w:b/>
          <w:color w:val="000000"/>
          <w:sz w:val="24"/>
          <w:szCs w:val="24"/>
        </w:rPr>
        <w:br/>
      </w:r>
      <w:proofErr w:type="gramStart"/>
      <w:r w:rsidR="00684B67" w:rsidRPr="00684B67">
        <w:rPr>
          <w:rFonts w:ascii="Arial" w:hAnsi="Arial" w:cs="Arial"/>
          <w:color w:val="000000"/>
          <w:sz w:val="24"/>
          <w:szCs w:val="24"/>
          <w:u w:val="single"/>
        </w:rPr>
        <w:t>Dissolved</w:t>
      </w:r>
      <w:proofErr w:type="gramEnd"/>
      <w:r w:rsidR="00684B67" w:rsidRPr="00684B67">
        <w:rPr>
          <w:rFonts w:ascii="Arial" w:hAnsi="Arial" w:cs="Arial"/>
          <w:color w:val="000000"/>
          <w:sz w:val="24"/>
          <w:szCs w:val="24"/>
          <w:u w:val="single"/>
        </w:rPr>
        <w:t xml:space="preserve"> ammonia</w:t>
      </w:r>
      <w:r w:rsidR="00684B67">
        <w:rPr>
          <w:rFonts w:ascii="Arial" w:hAnsi="Arial" w:cs="Arial"/>
          <w:color w:val="000000"/>
          <w:sz w:val="24"/>
          <w:szCs w:val="24"/>
        </w:rPr>
        <w:t xml:space="preserve">: </w:t>
      </w:r>
      <w:r w:rsidRPr="0087122D">
        <w:rPr>
          <w:rFonts w:ascii="Arial" w:hAnsi="Arial" w:cs="Arial"/>
          <w:color w:val="000000"/>
          <w:sz w:val="24"/>
          <w:szCs w:val="24"/>
        </w:rPr>
        <w:t>Range: 0 to 200 mg/L-N</w:t>
      </w:r>
      <w:r w:rsidR="004E095C">
        <w:rPr>
          <w:rFonts w:ascii="Arial" w:hAnsi="Arial" w:cs="Arial"/>
          <w:color w:val="000000"/>
          <w:sz w:val="24"/>
          <w:szCs w:val="24"/>
        </w:rPr>
        <w:t xml:space="preserve">. </w:t>
      </w:r>
      <w:r w:rsidRPr="0087122D">
        <w:rPr>
          <w:rFonts w:ascii="Arial" w:hAnsi="Arial" w:cs="Arial"/>
          <w:color w:val="000000"/>
          <w:sz w:val="24"/>
          <w:szCs w:val="24"/>
        </w:rPr>
        <w:t>Accuracy: ±10% of reading or 2 mg/L, whichever is greater</w:t>
      </w:r>
    </w:p>
    <w:p w:rsidR="0087122D" w:rsidRDefault="0087122D" w:rsidP="0087122D">
      <w:pPr>
        <w:rPr>
          <w:color w:val="000000"/>
        </w:rPr>
      </w:pPr>
      <w:r>
        <w:rPr>
          <w:color w:val="000000"/>
        </w:rPr>
        <w:t> </w:t>
      </w:r>
    </w:p>
    <w:p w:rsidR="0087122D" w:rsidRDefault="0087122D" w:rsidP="0087122D">
      <w:pPr>
        <w:rPr>
          <w:rFonts w:ascii="Arial" w:hAnsi="Arial" w:cs="Arial"/>
          <w:b/>
          <w:color w:val="000000"/>
          <w:sz w:val="24"/>
          <w:szCs w:val="24"/>
        </w:rPr>
      </w:pPr>
      <w:r w:rsidRPr="0087122D">
        <w:rPr>
          <w:rFonts w:ascii="Arial" w:hAnsi="Arial" w:cs="Arial"/>
          <w:b/>
          <w:color w:val="000000"/>
          <w:sz w:val="24"/>
          <w:szCs w:val="24"/>
        </w:rPr>
        <w:t>YSI 6589 pH Sensor</w:t>
      </w:r>
    </w:p>
    <w:p w:rsidR="0087122D" w:rsidRDefault="0087122D" w:rsidP="0087122D">
      <w:pPr>
        <w:rPr>
          <w:color w:val="000000"/>
        </w:rPr>
      </w:pPr>
      <w:proofErr w:type="gramStart"/>
      <w:r w:rsidRPr="00684B67">
        <w:rPr>
          <w:rFonts w:ascii="Arial" w:hAnsi="Arial" w:cs="Arial"/>
          <w:color w:val="000000"/>
          <w:sz w:val="24"/>
          <w:szCs w:val="24"/>
          <w:u w:val="single"/>
        </w:rPr>
        <w:t>pH</w:t>
      </w:r>
      <w:proofErr w:type="gramEnd"/>
      <w:r w:rsidR="00684B67">
        <w:rPr>
          <w:rFonts w:ascii="Arial" w:hAnsi="Arial" w:cs="Arial"/>
          <w:color w:val="000000"/>
          <w:sz w:val="24"/>
          <w:szCs w:val="24"/>
        </w:rPr>
        <w:t>:</w:t>
      </w:r>
      <w:r w:rsidRPr="0087122D">
        <w:rPr>
          <w:rFonts w:ascii="Arial" w:hAnsi="Arial" w:cs="Arial"/>
          <w:color w:val="000000"/>
          <w:sz w:val="24"/>
          <w:szCs w:val="24"/>
        </w:rPr>
        <w:t xml:space="preserve"> Range 0 to 14, accuracy ±0.2</w:t>
      </w:r>
      <w:r w:rsidR="004E095C">
        <w:rPr>
          <w:rFonts w:ascii="Arial" w:hAnsi="Arial" w:cs="Arial"/>
          <w:color w:val="000000"/>
          <w:sz w:val="24"/>
          <w:szCs w:val="24"/>
        </w:rPr>
        <w:t xml:space="preserve">. </w:t>
      </w:r>
      <w:bookmarkStart w:id="0" w:name="_GoBack"/>
      <w:bookmarkEnd w:id="0"/>
      <w:r w:rsidRPr="0087122D">
        <w:rPr>
          <w:rFonts w:ascii="Arial" w:hAnsi="Arial" w:cs="Arial"/>
          <w:color w:val="000000"/>
          <w:sz w:val="24"/>
          <w:szCs w:val="24"/>
        </w:rPr>
        <w:t>See link</w:t>
      </w:r>
      <w:r>
        <w:rPr>
          <w:rFonts w:ascii="Calibri" w:hAnsi="Calibri"/>
          <w:color w:val="FF0000"/>
        </w:rPr>
        <w:t xml:space="preserve"> </w:t>
      </w:r>
      <w:hyperlink r:id="rId6" w:tgtFrame="_blank" w:history="1">
        <w:r>
          <w:rPr>
            <w:rStyle w:val="Hyperlink"/>
            <w:rFonts w:ascii="Calibri" w:hAnsi="Calibri"/>
            <w:color w:val="002060"/>
          </w:rPr>
          <w:t>http://www.ysi.com/media/pdfs/E62-6589-Fast-Response-pH-Sensor.pdf</w:t>
        </w:r>
      </w:hyperlink>
    </w:p>
    <w:p w:rsidR="0087122D" w:rsidRDefault="0087122D">
      <w:pPr>
        <w:rPr>
          <w:rFonts w:ascii="Arial" w:hAnsi="Arial" w:cs="Arial"/>
          <w:b/>
          <w:color w:val="000000"/>
          <w:sz w:val="24"/>
          <w:szCs w:val="24"/>
        </w:rPr>
      </w:pPr>
    </w:p>
    <w:p w:rsidR="00695375" w:rsidRPr="0087122D" w:rsidRDefault="0087122D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87122D">
        <w:rPr>
          <w:rFonts w:ascii="Arial" w:hAnsi="Arial" w:cs="Arial"/>
          <w:b/>
          <w:color w:val="000000"/>
          <w:sz w:val="24"/>
          <w:szCs w:val="24"/>
        </w:rPr>
        <w:t>Adcon</w:t>
      </w:r>
      <w:proofErr w:type="spellEnd"/>
      <w:r w:rsidRPr="0087122D">
        <w:rPr>
          <w:rFonts w:ascii="Arial" w:hAnsi="Arial" w:cs="Arial"/>
          <w:b/>
          <w:color w:val="000000"/>
          <w:sz w:val="24"/>
          <w:szCs w:val="24"/>
        </w:rPr>
        <w:t xml:space="preserve"> SM1 model soil moisture and temperature sensor</w:t>
      </w:r>
    </w:p>
    <w:p w:rsidR="00AC40FC" w:rsidRPr="0087122D" w:rsidRDefault="00684B67" w:rsidP="0069537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84B67">
        <w:rPr>
          <w:rFonts w:ascii="Arial" w:hAnsi="Arial" w:cs="Arial"/>
          <w:color w:val="000000"/>
          <w:sz w:val="24"/>
          <w:szCs w:val="24"/>
          <w:u w:val="single"/>
        </w:rPr>
        <w:t>Rainfall</w:t>
      </w:r>
      <w:r>
        <w:rPr>
          <w:rFonts w:ascii="Arial" w:hAnsi="Arial" w:cs="Arial"/>
          <w:color w:val="000000"/>
          <w:sz w:val="24"/>
          <w:szCs w:val="24"/>
        </w:rPr>
        <w:t>:</w:t>
      </w:r>
      <w:r w:rsidR="00422370" w:rsidRPr="0087122D">
        <w:rPr>
          <w:rFonts w:ascii="Arial" w:hAnsi="Arial" w:cs="Arial"/>
          <w:color w:val="000000"/>
          <w:sz w:val="24"/>
          <w:szCs w:val="24"/>
        </w:rPr>
        <w:t xml:space="preserve"> measured with a tipping bucket rain gauge. </w:t>
      </w:r>
      <w:proofErr w:type="gramStart"/>
      <w:r w:rsidR="00AC40FC" w:rsidRPr="00684B67">
        <w:rPr>
          <w:rFonts w:ascii="Arial" w:hAnsi="Arial" w:cs="Arial"/>
          <w:color w:val="000000"/>
          <w:sz w:val="24"/>
          <w:szCs w:val="24"/>
          <w:u w:val="single"/>
        </w:rPr>
        <w:t>Soil temperature and moisture</w:t>
      </w:r>
      <w:r>
        <w:rPr>
          <w:rFonts w:ascii="Arial" w:hAnsi="Arial" w:cs="Arial"/>
          <w:color w:val="000000"/>
          <w:sz w:val="24"/>
          <w:szCs w:val="24"/>
        </w:rPr>
        <w:t>:</w:t>
      </w:r>
      <w:r w:rsidR="00AC40FC" w:rsidRPr="0087122D">
        <w:rPr>
          <w:rFonts w:ascii="Arial" w:hAnsi="Arial" w:cs="Arial"/>
          <w:color w:val="000000"/>
          <w:sz w:val="24"/>
          <w:szCs w:val="24"/>
        </w:rPr>
        <w:t xml:space="preserve"> measured by an </w:t>
      </w:r>
      <w:proofErr w:type="spellStart"/>
      <w:r w:rsidR="00AC40FC" w:rsidRPr="0087122D">
        <w:rPr>
          <w:rFonts w:ascii="Arial" w:hAnsi="Arial" w:cs="Arial"/>
          <w:color w:val="000000"/>
          <w:sz w:val="24"/>
          <w:szCs w:val="24"/>
        </w:rPr>
        <w:t>Adcon</w:t>
      </w:r>
      <w:proofErr w:type="spellEnd"/>
      <w:r w:rsidR="00AC40FC" w:rsidRPr="0087122D">
        <w:rPr>
          <w:rFonts w:ascii="Arial" w:hAnsi="Arial" w:cs="Arial"/>
          <w:color w:val="000000"/>
          <w:sz w:val="24"/>
          <w:szCs w:val="24"/>
        </w:rPr>
        <w:t xml:space="preserve"> SM1 model soil moisture and temperature sensor.</w:t>
      </w:r>
      <w:proofErr w:type="gramEnd"/>
    </w:p>
    <w:p w:rsidR="0087122D" w:rsidRDefault="0087122D" w:rsidP="00695375">
      <w:pPr>
        <w:spacing w:line="360" w:lineRule="auto"/>
        <w:rPr>
          <w:rFonts w:ascii="Arial" w:hAnsi="Arial" w:cs="Arial"/>
          <w:color w:val="000000"/>
        </w:rPr>
      </w:pPr>
    </w:p>
    <w:p w:rsidR="0087122D" w:rsidRPr="0087122D" w:rsidRDefault="0087122D" w:rsidP="0087122D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87122D">
        <w:rPr>
          <w:rFonts w:ascii="Arial" w:hAnsi="Arial" w:cs="Arial"/>
          <w:b/>
          <w:color w:val="000000"/>
          <w:sz w:val="24"/>
          <w:szCs w:val="24"/>
        </w:rPr>
        <w:t>Adcon</w:t>
      </w:r>
      <w:proofErr w:type="spellEnd"/>
      <w:r w:rsidRPr="0087122D">
        <w:rPr>
          <w:rFonts w:ascii="Arial" w:hAnsi="Arial" w:cs="Arial"/>
          <w:b/>
          <w:color w:val="000000"/>
          <w:sz w:val="24"/>
          <w:szCs w:val="24"/>
        </w:rPr>
        <w:t xml:space="preserve"> advantage Pro 6.1 software</w:t>
      </w:r>
      <w:r w:rsidRPr="0087122D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AC40FC" w:rsidRPr="0087122D" w:rsidRDefault="00AC40FC" w:rsidP="0087122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7122D">
        <w:rPr>
          <w:rFonts w:ascii="Arial" w:hAnsi="Arial" w:cs="Arial"/>
          <w:color w:val="000000"/>
          <w:sz w:val="24"/>
          <w:szCs w:val="24"/>
        </w:rPr>
        <w:t xml:space="preserve">All the farm monitoring components are linked remotely by </w:t>
      </w:r>
      <w:proofErr w:type="spellStart"/>
      <w:r w:rsidRPr="0087122D">
        <w:rPr>
          <w:rFonts w:ascii="Arial" w:hAnsi="Arial" w:cs="Arial"/>
          <w:color w:val="000000"/>
          <w:sz w:val="24"/>
          <w:szCs w:val="24"/>
        </w:rPr>
        <w:t>Adcon</w:t>
      </w:r>
      <w:proofErr w:type="spellEnd"/>
      <w:r w:rsidRPr="0087122D">
        <w:rPr>
          <w:rFonts w:ascii="Arial" w:hAnsi="Arial" w:cs="Arial"/>
          <w:color w:val="000000"/>
          <w:sz w:val="24"/>
          <w:szCs w:val="24"/>
        </w:rPr>
        <w:t xml:space="preserve"> advantage Pro 6.1 software.  The </w:t>
      </w:r>
      <w:proofErr w:type="spellStart"/>
      <w:r w:rsidRPr="0087122D">
        <w:rPr>
          <w:rFonts w:ascii="Arial" w:hAnsi="Arial" w:cs="Arial"/>
          <w:color w:val="000000"/>
          <w:sz w:val="24"/>
          <w:szCs w:val="24"/>
        </w:rPr>
        <w:t>Adcon</w:t>
      </w:r>
      <w:proofErr w:type="spellEnd"/>
      <w:r w:rsidRPr="0087122D">
        <w:rPr>
          <w:rFonts w:ascii="Arial" w:hAnsi="Arial" w:cs="Arial"/>
          <w:color w:val="000000"/>
          <w:sz w:val="24"/>
          <w:szCs w:val="24"/>
        </w:rPr>
        <w:t xml:space="preserve"> Advantage software is a sensor-based technology which requires conventional radio transmitters (</w:t>
      </w:r>
      <w:proofErr w:type="spellStart"/>
      <w:r w:rsidRPr="0087122D">
        <w:rPr>
          <w:rFonts w:ascii="Arial" w:hAnsi="Arial" w:cs="Arial"/>
          <w:color w:val="000000"/>
          <w:sz w:val="24"/>
          <w:szCs w:val="24"/>
        </w:rPr>
        <w:t>Adcon</w:t>
      </w:r>
      <w:proofErr w:type="spellEnd"/>
      <w:r w:rsidRPr="0087122D">
        <w:rPr>
          <w:rFonts w:ascii="Arial" w:hAnsi="Arial" w:cs="Arial"/>
          <w:color w:val="000000"/>
          <w:sz w:val="24"/>
          <w:szCs w:val="24"/>
        </w:rPr>
        <w:t>, 2004). All the instruments are checked for malfunctions and calibrations problems weekly by a dedicated member of the North Wyke Farm Platform (Mr Bruce Griffiths). Data are subjected to the quality assurance with an in-house program, DATASHEPHERD-FLUMES. The soil moisture, rainfall and soil temperature data were also treated with DATASHEPHERD-PROBES, an in-house quality assurance program (Dr Anita Shepherd).</w:t>
      </w:r>
    </w:p>
    <w:sectPr w:rsidR="00AC40FC" w:rsidRPr="0087122D" w:rsidSect="00800D8A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48"/>
    <w:rsid w:val="00076447"/>
    <w:rsid w:val="001B7DB1"/>
    <w:rsid w:val="00235C4E"/>
    <w:rsid w:val="00422370"/>
    <w:rsid w:val="00464C9D"/>
    <w:rsid w:val="004E095C"/>
    <w:rsid w:val="00684B67"/>
    <w:rsid w:val="00695375"/>
    <w:rsid w:val="00800D8A"/>
    <w:rsid w:val="008334A5"/>
    <w:rsid w:val="0087122D"/>
    <w:rsid w:val="00947F19"/>
    <w:rsid w:val="009D0967"/>
    <w:rsid w:val="00A80627"/>
    <w:rsid w:val="00AA3636"/>
    <w:rsid w:val="00AC40FC"/>
    <w:rsid w:val="00BA6848"/>
    <w:rsid w:val="00C63218"/>
    <w:rsid w:val="00F2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10">
    <w:name w:val="value10"/>
    <w:basedOn w:val="DefaultParagraphFont"/>
    <w:rsid w:val="001B7DB1"/>
  </w:style>
  <w:style w:type="character" w:styleId="Hyperlink">
    <w:name w:val="Hyperlink"/>
    <w:basedOn w:val="DefaultParagraphFont"/>
    <w:uiPriority w:val="99"/>
    <w:semiHidden/>
    <w:unhideWhenUsed/>
    <w:rsid w:val="008712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10">
    <w:name w:val="value10"/>
    <w:basedOn w:val="DefaultParagraphFont"/>
    <w:rsid w:val="001B7DB1"/>
  </w:style>
  <w:style w:type="character" w:styleId="Hyperlink">
    <w:name w:val="Hyperlink"/>
    <w:basedOn w:val="DefaultParagraphFont"/>
    <w:uiPriority w:val="99"/>
    <w:semiHidden/>
    <w:unhideWhenUsed/>
    <w:rsid w:val="008712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si.com/media/pdfs/E62-6589-Fast-Response-pH-Sensor.pdf" TargetMode="External"/><Relationship Id="rId5" Type="http://schemas.openxmlformats.org/officeDocument/2006/relationships/hyperlink" Target="http://www.ysi.com/media/pdfs/E32-6150-ROX-DO-Senso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Shepherd (RRes-Roth)</dc:creator>
  <cp:lastModifiedBy>Sarah Perryman (RRes-Roth)</cp:lastModifiedBy>
  <cp:revision>6</cp:revision>
  <cp:lastPrinted>2013-07-25T11:42:00Z</cp:lastPrinted>
  <dcterms:created xsi:type="dcterms:W3CDTF">2013-07-02T09:33:00Z</dcterms:created>
  <dcterms:modified xsi:type="dcterms:W3CDTF">2013-07-25T11:50:00Z</dcterms:modified>
</cp:coreProperties>
</file>