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F37" w:rsidRPr="00BF5F37" w:rsidRDefault="00BF5F37">
      <w:pPr>
        <w:rPr>
          <w:rFonts w:ascii="Times New Roman" w:hAnsi="Times New Roman" w:cs="Times New Roman"/>
          <w:sz w:val="20"/>
          <w:szCs w:val="20"/>
        </w:rPr>
      </w:pPr>
      <w:r w:rsidRPr="002C1B4B">
        <w:rPr>
          <w:rFonts w:ascii="Times New Roman" w:hAnsi="Times New Roman" w:cs="Times New Roman"/>
          <w:b/>
          <w:sz w:val="28"/>
          <w:szCs w:val="28"/>
        </w:rPr>
        <w:t>Important Met</w:t>
      </w:r>
      <w:r w:rsidR="002C1B4B">
        <w:rPr>
          <w:rFonts w:ascii="Times New Roman" w:hAnsi="Times New Roman" w:cs="Times New Roman"/>
          <w:b/>
          <w:sz w:val="28"/>
          <w:szCs w:val="28"/>
        </w:rPr>
        <w:t>eorological</w:t>
      </w:r>
      <w:r w:rsidRPr="002C1B4B">
        <w:rPr>
          <w:rFonts w:ascii="Times New Roman" w:hAnsi="Times New Roman" w:cs="Times New Roman"/>
          <w:b/>
          <w:sz w:val="28"/>
          <w:szCs w:val="28"/>
        </w:rPr>
        <w:t xml:space="preserve"> data updates</w:t>
      </w:r>
      <w:r w:rsidRPr="00CD5F79">
        <w:rPr>
          <w:rFonts w:ascii="Times New Roman" w:hAnsi="Times New Roman" w:cs="Times New Roman"/>
          <w:sz w:val="24"/>
          <w:szCs w:val="24"/>
        </w:rPr>
        <w:t>:</w:t>
      </w:r>
    </w:p>
    <w:p w:rsidR="00BF5F37" w:rsidRPr="00133D59" w:rsidRDefault="00BF5F37" w:rsidP="00BF5F37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33D59">
        <w:rPr>
          <w:rFonts w:ascii="Times New Roman" w:hAnsi="Times New Roman" w:cs="Times New Roman"/>
          <w:b/>
          <w:sz w:val="20"/>
          <w:szCs w:val="20"/>
        </w:rPr>
        <w:t>Wind speed</w:t>
      </w:r>
      <w:r w:rsidRPr="00133D59">
        <w:rPr>
          <w:rFonts w:ascii="Times New Roman" w:hAnsi="Times New Roman" w:cs="Times New Roman"/>
          <w:sz w:val="20"/>
          <w:szCs w:val="20"/>
        </w:rPr>
        <w:t xml:space="preserve"> </w:t>
      </w:r>
      <w:r w:rsidR="00434993" w:rsidRPr="00133D59">
        <w:rPr>
          <w:rFonts w:ascii="Times New Roman" w:hAnsi="Times New Roman" w:cs="Times New Roman"/>
          <w:sz w:val="20"/>
          <w:szCs w:val="20"/>
        </w:rPr>
        <w:t xml:space="preserve">(WINDSP) </w:t>
      </w:r>
      <w:r w:rsidRPr="00133D59">
        <w:rPr>
          <w:rFonts w:ascii="Times New Roman" w:hAnsi="Times New Roman" w:cs="Times New Roman"/>
          <w:sz w:val="20"/>
          <w:szCs w:val="20"/>
        </w:rPr>
        <w:t xml:space="preserve">data for </w:t>
      </w:r>
      <w:r w:rsidRPr="002C1B4B">
        <w:rPr>
          <w:rFonts w:ascii="Times New Roman" w:hAnsi="Times New Roman" w:cs="Times New Roman"/>
          <w:b/>
          <w:sz w:val="20"/>
          <w:szCs w:val="20"/>
        </w:rPr>
        <w:t>Woburn</w:t>
      </w:r>
      <w:r w:rsidRPr="00133D59">
        <w:rPr>
          <w:rFonts w:ascii="Times New Roman" w:hAnsi="Times New Roman" w:cs="Times New Roman"/>
          <w:sz w:val="20"/>
          <w:szCs w:val="20"/>
        </w:rPr>
        <w:t xml:space="preserve"> (</w:t>
      </w:r>
      <w:r w:rsidR="004D4EF4">
        <w:rPr>
          <w:rFonts w:ascii="Times New Roman" w:hAnsi="Times New Roman" w:cs="Times New Roman"/>
          <w:sz w:val="20"/>
          <w:szCs w:val="20"/>
        </w:rPr>
        <w:t>WOBMET</w:t>
      </w:r>
      <w:r w:rsidRPr="00133D59">
        <w:rPr>
          <w:rFonts w:ascii="Times New Roman" w:hAnsi="Times New Roman" w:cs="Times New Roman"/>
          <w:sz w:val="20"/>
          <w:szCs w:val="20"/>
        </w:rPr>
        <w:t>) between 01/01/1998 and 01/06/2009 has been amended. Wind</w:t>
      </w:r>
      <w:r w:rsidR="00CD5F79" w:rsidRPr="00133D59">
        <w:rPr>
          <w:rFonts w:ascii="Times New Roman" w:hAnsi="Times New Roman" w:cs="Times New Roman"/>
          <w:sz w:val="20"/>
          <w:szCs w:val="20"/>
        </w:rPr>
        <w:t xml:space="preserve"> </w:t>
      </w:r>
      <w:r w:rsidRPr="00133D59">
        <w:rPr>
          <w:rFonts w:ascii="Times New Roman" w:hAnsi="Times New Roman" w:cs="Times New Roman"/>
          <w:sz w:val="20"/>
          <w:szCs w:val="20"/>
        </w:rPr>
        <w:t>speed is measured in knots but converted to m/s within e</w:t>
      </w:r>
      <w:r w:rsidR="00434993" w:rsidRPr="00133D59">
        <w:rPr>
          <w:rFonts w:ascii="Times New Roman" w:hAnsi="Times New Roman" w:cs="Times New Roman"/>
          <w:sz w:val="20"/>
          <w:szCs w:val="20"/>
        </w:rPr>
        <w:t>-</w:t>
      </w:r>
      <w:r w:rsidRPr="00133D59">
        <w:rPr>
          <w:rFonts w:ascii="Times New Roman" w:hAnsi="Times New Roman" w:cs="Times New Roman"/>
          <w:sz w:val="20"/>
          <w:szCs w:val="20"/>
        </w:rPr>
        <w:t>RA and displayed as m/s. However, between 01/01/1998 to 01/06/2009 this conversion was not made, so although the data was displayed as m/s it was still in k</w:t>
      </w:r>
      <w:r w:rsidR="00CD5F79" w:rsidRPr="00133D59">
        <w:rPr>
          <w:rFonts w:ascii="Times New Roman" w:hAnsi="Times New Roman" w:cs="Times New Roman"/>
          <w:sz w:val="20"/>
          <w:szCs w:val="20"/>
        </w:rPr>
        <w:t xml:space="preserve">nots. This has now been corrected </w:t>
      </w:r>
      <w:r w:rsidR="002F76C6">
        <w:rPr>
          <w:rFonts w:ascii="Times New Roman" w:hAnsi="Times New Roman" w:cs="Times New Roman"/>
          <w:sz w:val="20"/>
          <w:szCs w:val="20"/>
        </w:rPr>
        <w:t>(the conversion is knots x</w:t>
      </w:r>
      <w:r w:rsidRPr="00133D59">
        <w:rPr>
          <w:rFonts w:ascii="Times New Roman" w:hAnsi="Times New Roman" w:cs="Times New Roman"/>
          <w:sz w:val="20"/>
          <w:szCs w:val="20"/>
        </w:rPr>
        <w:t xml:space="preserve"> 0.514). </w:t>
      </w:r>
      <w:r w:rsidR="00434993" w:rsidRPr="00133D59">
        <w:rPr>
          <w:rFonts w:ascii="Times New Roman" w:hAnsi="Times New Roman" w:cs="Times New Roman"/>
          <w:sz w:val="20"/>
          <w:szCs w:val="20"/>
        </w:rPr>
        <w:t>T</w:t>
      </w:r>
      <w:r w:rsidRPr="00133D59">
        <w:rPr>
          <w:rFonts w:ascii="Times New Roman" w:hAnsi="Times New Roman" w:cs="Times New Roman"/>
          <w:sz w:val="20"/>
          <w:szCs w:val="20"/>
        </w:rPr>
        <w:t xml:space="preserve">he data for height, from 01/07/1999 to 01/06/2009, </w:t>
      </w:r>
      <w:r w:rsidR="00434993" w:rsidRPr="00133D59">
        <w:rPr>
          <w:rFonts w:ascii="Times New Roman" w:hAnsi="Times New Roman" w:cs="Times New Roman"/>
          <w:sz w:val="20"/>
          <w:szCs w:val="20"/>
        </w:rPr>
        <w:t xml:space="preserve">has also been corrected </w:t>
      </w:r>
      <w:r w:rsidRPr="00133D59">
        <w:rPr>
          <w:rFonts w:ascii="Times New Roman" w:hAnsi="Times New Roman" w:cs="Times New Roman"/>
          <w:sz w:val="20"/>
          <w:szCs w:val="20"/>
        </w:rPr>
        <w:t xml:space="preserve">as it was measured at 2m but by convention is adjusted to 10m. </w:t>
      </w:r>
    </w:p>
    <w:p w:rsidR="00785788" w:rsidRDefault="00CD5F79" w:rsidP="0096177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Values for </w:t>
      </w:r>
      <w:r w:rsidR="00434993">
        <w:rPr>
          <w:rFonts w:ascii="Times New Roman" w:hAnsi="Times New Roman" w:cs="Times New Roman"/>
          <w:sz w:val="20"/>
          <w:szCs w:val="20"/>
        </w:rPr>
        <w:t xml:space="preserve">wind speed are based on a </w:t>
      </w:r>
      <w:r>
        <w:rPr>
          <w:rFonts w:ascii="Times New Roman" w:hAnsi="Times New Roman" w:cs="Times New Roman"/>
          <w:sz w:val="20"/>
          <w:szCs w:val="20"/>
        </w:rPr>
        <w:t>single measurement made at 9</w:t>
      </w:r>
      <w:r w:rsidR="00785788">
        <w:rPr>
          <w:rFonts w:ascii="Times New Roman" w:hAnsi="Times New Roman" w:cs="Times New Roman"/>
          <w:sz w:val="20"/>
          <w:szCs w:val="20"/>
        </w:rPr>
        <w:t>am. If an average daily value for wind speed is required, this can be derived from total daily wind run.</w:t>
      </w:r>
    </w:p>
    <w:p w:rsidR="00785788" w:rsidRDefault="00785788" w:rsidP="0078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857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</w:t>
      </w:r>
      <w:r w:rsidR="009617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>Wind speed (m/s) = wind run (km/day)/86.4</w:t>
      </w:r>
      <w:r w:rsidRPr="00785788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 </w:t>
      </w:r>
    </w:p>
    <w:p w:rsidR="00133D59" w:rsidRPr="00E56E7A" w:rsidRDefault="00133D59" w:rsidP="00133D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>Drain gauge (DR20/</w:t>
      </w:r>
      <w:r w:rsidR="002C1B4B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>DR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>40/</w:t>
      </w:r>
      <w:r w:rsidR="002C1B4B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>DR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>60)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="002C1B4B" w:rsidRPr="002C1B4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data</w:t>
      </w:r>
      <w:r w:rsidR="002C1B4B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 xml:space="preserve"> </w:t>
      </w:r>
      <w:r w:rsidR="002C1B4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for </w:t>
      </w:r>
      <w:r w:rsidR="002C1B4B" w:rsidRPr="002C1B4B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>Rothamsted</w:t>
      </w:r>
      <w:r w:rsidR="002C1B4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(</w:t>
      </w:r>
      <w:r w:rsidR="004D4EF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ROTHMET</w:t>
      </w:r>
      <w:r w:rsidR="002C1B4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All data in e-RA is currently in inches</w:t>
      </w:r>
      <w:r w:rsidR="00FA026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This data will be converted into mm in the new e-RA Extract.</w:t>
      </w:r>
      <w:r w:rsidR="00961775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To convert inches to mm, multiply by 25.4.</w:t>
      </w:r>
    </w:p>
    <w:p w:rsidR="00E56E7A" w:rsidRPr="00E56E7A" w:rsidRDefault="00E56E7A" w:rsidP="00E56E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</w:pPr>
    </w:p>
    <w:p w:rsidR="00E56E7A" w:rsidRPr="00446AB1" w:rsidRDefault="00E56E7A" w:rsidP="00133D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>RAIN_L (1/1000</w:t>
      </w:r>
      <w:r w:rsidRPr="00E56E7A">
        <w:rPr>
          <w:rFonts w:ascii="Times New Roman" w:eastAsia="Times New Roman" w:hAnsi="Times New Roman" w:cs="Times New Roman"/>
          <w:b/>
          <w:color w:val="000000"/>
          <w:sz w:val="20"/>
          <w:szCs w:val="20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 xml:space="preserve"> acre rain gauge)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data for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 xml:space="preserve">Rothamsted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(ROTHMET).  Thieves stole the lead lining at the beginning of July 2010</w:t>
      </w:r>
      <w:r w:rsidR="00887DF2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. It</w:t>
      </w:r>
      <w:r w:rsidR="00427ED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has been replaced and in operation since </w:t>
      </w:r>
      <w:r w:rsidR="00887DF2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15/02/2011.</w:t>
      </w:r>
    </w:p>
    <w:p w:rsidR="00446AB1" w:rsidRPr="00446AB1" w:rsidRDefault="00446AB1" w:rsidP="00446AB1">
      <w:pPr>
        <w:pStyle w:val="ListParagrap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</w:pPr>
    </w:p>
    <w:p w:rsidR="002534ED" w:rsidRPr="009C7E48" w:rsidRDefault="002534ED" w:rsidP="009C7E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>RAD (radiation)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data for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  <w:t xml:space="preserve">Rothamsted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(ROTHMET and NEWROTHMET). Radiation is correctly shown as J/cm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GB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Rothmet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and incorrectly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NewRothmet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(should read MJ/m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GB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NewRothmet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). </w:t>
      </w:r>
    </w:p>
    <w:p w:rsidR="009C7E48" w:rsidRPr="009C7E48" w:rsidRDefault="009C7E48" w:rsidP="009C7E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</w:pPr>
    </w:p>
    <w:p w:rsidR="009C7E48" w:rsidRPr="009C7E48" w:rsidRDefault="009C7E48" w:rsidP="009C7E48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rPr>
          <w:rStyle w:val="Strong"/>
          <w:sz w:val="20"/>
          <w:szCs w:val="20"/>
        </w:rPr>
      </w:pPr>
      <w:r w:rsidRPr="009C7E48">
        <w:rPr>
          <w:rStyle w:val="Strong"/>
          <w:sz w:val="20"/>
          <w:szCs w:val="20"/>
        </w:rPr>
        <w:t xml:space="preserve">Change of rain gauge and the effect on rainfall capture </w:t>
      </w:r>
    </w:p>
    <w:p w:rsidR="009C7E48" w:rsidRPr="009C7E48" w:rsidRDefault="009C7E48" w:rsidP="009C7E48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9C7E48">
        <w:rPr>
          <w:sz w:val="20"/>
          <w:szCs w:val="20"/>
        </w:rPr>
        <w:t xml:space="preserve">Rainfall up until 2004 was measured manually using a 5" copper cylindrical rain gauge. In 2004 the Met Stations at </w:t>
      </w:r>
      <w:proofErr w:type="spellStart"/>
      <w:r w:rsidRPr="009C7E48">
        <w:rPr>
          <w:sz w:val="20"/>
          <w:szCs w:val="20"/>
        </w:rPr>
        <w:t>Rothamsted</w:t>
      </w:r>
      <w:proofErr w:type="spellEnd"/>
      <w:r w:rsidRPr="009C7E48">
        <w:rPr>
          <w:sz w:val="20"/>
          <w:szCs w:val="20"/>
        </w:rPr>
        <w:t xml:space="preserve"> and Woburn were automated and the 5" rain gauges replaced by an ARG100 tipping bucket rain gauge of diameter 10". The manufacturers of the ARG100 state that the "ARG100 rain</w:t>
      </w:r>
      <w:r w:rsidR="00980F70">
        <w:rPr>
          <w:sz w:val="20"/>
          <w:szCs w:val="20"/>
        </w:rPr>
        <w:t xml:space="preserve"> </w:t>
      </w:r>
      <w:r w:rsidRPr="009C7E48">
        <w:rPr>
          <w:sz w:val="20"/>
          <w:szCs w:val="20"/>
        </w:rPr>
        <w:t xml:space="preserve">gauge typically captures over 5% more rainfall than most traditionally-shaped cylindrical gauges due to its unique aerodynamic shape and reduced evaporation-loss properties". This has been found to be the case at </w:t>
      </w:r>
      <w:proofErr w:type="spellStart"/>
      <w:r w:rsidRPr="009C7E48">
        <w:rPr>
          <w:sz w:val="20"/>
          <w:szCs w:val="20"/>
        </w:rPr>
        <w:t>Rothamsted</w:t>
      </w:r>
      <w:proofErr w:type="spellEnd"/>
      <w:r w:rsidRPr="009C7E48">
        <w:rPr>
          <w:sz w:val="20"/>
          <w:szCs w:val="20"/>
        </w:rPr>
        <w:t xml:space="preserve">. When we have compared the ARG100 with the 5" within the turf-wall enclosure we get a difference of approx. 10% over an 8 year period (2004 to 2011). This value however does change on a year to year basis. </w:t>
      </w:r>
    </w:p>
    <w:p w:rsidR="00980F70" w:rsidRDefault="009C7E48" w:rsidP="00980F70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9C7E48">
        <w:rPr>
          <w:sz w:val="20"/>
          <w:szCs w:val="20"/>
        </w:rPr>
        <w:t xml:space="preserve">A study to model rainfall data is being carried out to provide adjusted data. Once this is completed, adjusted rainfall values will be available from the e-RA curators. This applies to the variable RAIN in the </w:t>
      </w:r>
      <w:proofErr w:type="spellStart"/>
      <w:r w:rsidRPr="009C7E48">
        <w:rPr>
          <w:sz w:val="20"/>
          <w:szCs w:val="20"/>
        </w:rPr>
        <w:t>Rothmet</w:t>
      </w:r>
      <w:proofErr w:type="spellEnd"/>
      <w:r w:rsidRPr="009C7E48">
        <w:rPr>
          <w:sz w:val="20"/>
          <w:szCs w:val="20"/>
        </w:rPr>
        <w:t xml:space="preserve"> </w:t>
      </w:r>
      <w:r w:rsidR="00980F70">
        <w:rPr>
          <w:sz w:val="20"/>
          <w:szCs w:val="20"/>
        </w:rPr>
        <w:t xml:space="preserve">and </w:t>
      </w:r>
      <w:proofErr w:type="spellStart"/>
      <w:r w:rsidR="00980F70">
        <w:rPr>
          <w:sz w:val="20"/>
          <w:szCs w:val="20"/>
        </w:rPr>
        <w:t>Wobmet</w:t>
      </w:r>
      <w:proofErr w:type="spellEnd"/>
      <w:r w:rsidR="00980F70">
        <w:rPr>
          <w:sz w:val="20"/>
          <w:szCs w:val="20"/>
        </w:rPr>
        <w:t xml:space="preserve"> </w:t>
      </w:r>
      <w:r w:rsidRPr="009C7E48">
        <w:rPr>
          <w:sz w:val="20"/>
          <w:szCs w:val="20"/>
        </w:rPr>
        <w:t>dataset</w:t>
      </w:r>
      <w:r w:rsidR="00980F70">
        <w:rPr>
          <w:sz w:val="20"/>
          <w:szCs w:val="20"/>
        </w:rPr>
        <w:t>s</w:t>
      </w:r>
      <w:r w:rsidRPr="009C7E48">
        <w:rPr>
          <w:sz w:val="20"/>
          <w:szCs w:val="20"/>
        </w:rPr>
        <w:t xml:space="preserve">. </w:t>
      </w:r>
    </w:p>
    <w:p w:rsidR="00CD3369" w:rsidRPr="00CD3369" w:rsidRDefault="00CD3369" w:rsidP="00CD3369">
      <w:pPr>
        <w:pStyle w:val="ListParagrap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</w:pPr>
      <w:bookmarkStart w:id="0" w:name="_GoBack"/>
      <w:bookmarkEnd w:id="0"/>
    </w:p>
    <w:p w:rsidR="00CD3369" w:rsidRDefault="00CD3369" w:rsidP="00CD3369">
      <w:pPr>
        <w:rPr>
          <w:rFonts w:ascii="Times New Roman" w:hAnsi="Times New Roman" w:cs="Times New Roman"/>
          <w:sz w:val="20"/>
          <w:szCs w:val="20"/>
        </w:rPr>
      </w:pPr>
    </w:p>
    <w:p w:rsidR="00CD3369" w:rsidRPr="00E56E7A" w:rsidRDefault="00CD3369" w:rsidP="00CD33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GB"/>
        </w:rPr>
      </w:pPr>
    </w:p>
    <w:p w:rsidR="00133D59" w:rsidRPr="00785788" w:rsidRDefault="00133D59" w:rsidP="0078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BF5F37" w:rsidRPr="00CD5F79" w:rsidRDefault="00BF5F37">
      <w:pPr>
        <w:rPr>
          <w:rFonts w:ascii="Times New Roman" w:hAnsi="Times New Roman" w:cs="Times New Roman"/>
          <w:sz w:val="20"/>
          <w:szCs w:val="20"/>
        </w:rPr>
      </w:pPr>
    </w:p>
    <w:sectPr w:rsidR="00BF5F37" w:rsidRPr="00CD5F79" w:rsidSect="00C2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00FC8"/>
    <w:multiLevelType w:val="hybridMultilevel"/>
    <w:tmpl w:val="49662D02"/>
    <w:lvl w:ilvl="0" w:tplc="88B880E8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FCE5A7F"/>
    <w:multiLevelType w:val="hybridMultilevel"/>
    <w:tmpl w:val="D8F02F46"/>
    <w:lvl w:ilvl="0" w:tplc="88B88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81743"/>
    <w:multiLevelType w:val="hybridMultilevel"/>
    <w:tmpl w:val="58B0B948"/>
    <w:lvl w:ilvl="0" w:tplc="88B88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5F37"/>
    <w:rsid w:val="00033197"/>
    <w:rsid w:val="00061CB0"/>
    <w:rsid w:val="0012529B"/>
    <w:rsid w:val="00133D59"/>
    <w:rsid w:val="002534ED"/>
    <w:rsid w:val="0026333D"/>
    <w:rsid w:val="002C1B4B"/>
    <w:rsid w:val="002F76C6"/>
    <w:rsid w:val="00395734"/>
    <w:rsid w:val="003E4D3F"/>
    <w:rsid w:val="00427ED4"/>
    <w:rsid w:val="00434993"/>
    <w:rsid w:val="00446AB1"/>
    <w:rsid w:val="004D4EF4"/>
    <w:rsid w:val="00555E09"/>
    <w:rsid w:val="00572018"/>
    <w:rsid w:val="00666314"/>
    <w:rsid w:val="006D61D1"/>
    <w:rsid w:val="00785788"/>
    <w:rsid w:val="00880AE4"/>
    <w:rsid w:val="00887DF2"/>
    <w:rsid w:val="00961775"/>
    <w:rsid w:val="00980F70"/>
    <w:rsid w:val="009C7E48"/>
    <w:rsid w:val="00A62A84"/>
    <w:rsid w:val="00B727A5"/>
    <w:rsid w:val="00BF5F37"/>
    <w:rsid w:val="00C25785"/>
    <w:rsid w:val="00C4269D"/>
    <w:rsid w:val="00CD3369"/>
    <w:rsid w:val="00CD5F79"/>
    <w:rsid w:val="00DC7493"/>
    <w:rsid w:val="00DE65AF"/>
    <w:rsid w:val="00E460A5"/>
    <w:rsid w:val="00E56E7A"/>
    <w:rsid w:val="00EB7DAC"/>
    <w:rsid w:val="00F22AE9"/>
    <w:rsid w:val="00FA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F5F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F3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33D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C7E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Reseach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Toscano-Underwood</dc:creator>
  <cp:keywords/>
  <dc:description/>
  <cp:lastModifiedBy>Claudia Toscano-Underwood (RRes-Roth)</cp:lastModifiedBy>
  <cp:revision>21</cp:revision>
  <cp:lastPrinted>2011-02-17T09:39:00Z</cp:lastPrinted>
  <dcterms:created xsi:type="dcterms:W3CDTF">2010-03-10T10:00:00Z</dcterms:created>
  <dcterms:modified xsi:type="dcterms:W3CDTF">2012-04-16T09:56:00Z</dcterms:modified>
</cp:coreProperties>
</file>