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FE50" w14:textId="77777777" w:rsidR="00713D0A" w:rsidRPr="001A2212" w:rsidRDefault="00EF2F70" w:rsidP="00713D0A">
      <w:pPr>
        <w:jc w:val="center"/>
        <w:outlineLvl w:val="0"/>
        <w:rPr>
          <w:rFonts w:ascii="Arial" w:hAnsi="Arial" w:cs="Arial"/>
          <w:b/>
          <w:sz w:val="40"/>
          <w:szCs w:val="40"/>
        </w:rPr>
      </w:pPr>
      <w:r w:rsidRPr="001A2212">
        <w:rPr>
          <w:rFonts w:ascii="Arial" w:hAnsi="Arial" w:cs="Arial"/>
          <w:b/>
          <w:sz w:val="40"/>
          <w:szCs w:val="40"/>
        </w:rPr>
        <w:t>ROTIMI OYEGUNLE</w:t>
      </w:r>
    </w:p>
    <w:p w14:paraId="0182B9CE" w14:textId="77777777" w:rsidR="00713D0A" w:rsidRPr="001A2212" w:rsidRDefault="00713D0A" w:rsidP="00713D0A">
      <w:pPr>
        <w:jc w:val="center"/>
        <w:outlineLvl w:val="0"/>
        <w:rPr>
          <w:rFonts w:ascii="Arial" w:hAnsi="Arial" w:cs="Arial"/>
          <w:bCs/>
          <w:sz w:val="36"/>
          <w:szCs w:val="36"/>
        </w:rPr>
      </w:pPr>
      <w:r w:rsidRPr="001A2212">
        <w:rPr>
          <w:rFonts w:ascii="Arial" w:hAnsi="Arial" w:cs="Arial"/>
          <w:bCs/>
          <w:sz w:val="36"/>
          <w:szCs w:val="36"/>
        </w:rPr>
        <w:t>Data Science | Analytics</w:t>
      </w:r>
    </w:p>
    <w:p w14:paraId="59565DAD" w14:textId="77777777" w:rsidR="00082B45" w:rsidRPr="001A2212" w:rsidRDefault="00082B45" w:rsidP="00713D0A">
      <w:pPr>
        <w:jc w:val="center"/>
        <w:outlineLvl w:val="0"/>
        <w:rPr>
          <w:rFonts w:ascii="Arial" w:hAnsi="Arial" w:cs="Arial"/>
          <w:b/>
          <w:sz w:val="20"/>
          <w:szCs w:val="20"/>
        </w:rPr>
      </w:pPr>
    </w:p>
    <w:p w14:paraId="7DAAAB3D" w14:textId="03E6DDDD" w:rsidR="00C16870" w:rsidRPr="00815BDC" w:rsidRDefault="00713D0A" w:rsidP="00713D0A">
      <w:pPr>
        <w:jc w:val="center"/>
        <w:outlineLvl w:val="0"/>
        <w:rPr>
          <w:rFonts w:ascii="Arial" w:hAnsi="Arial" w:cs="Arial"/>
          <w:b/>
          <w:sz w:val="20"/>
          <w:szCs w:val="20"/>
        </w:rPr>
      </w:pPr>
      <w:hyperlink r:id="rId5" w:history="1">
        <w:r w:rsidRPr="00815BDC">
          <w:rPr>
            <w:rStyle w:val="Hyperlink"/>
            <w:rFonts w:ascii="Arial" w:hAnsi="Arial" w:cs="Arial"/>
            <w:b/>
            <w:sz w:val="20"/>
            <w:szCs w:val="20"/>
          </w:rPr>
          <w:t>r</w:t>
        </w:r>
        <w:r w:rsidRPr="00815BDC">
          <w:rPr>
            <w:rStyle w:val="Hyperlink"/>
            <w:rFonts w:ascii="Arial" w:hAnsi="Arial" w:cs="Arial"/>
            <w:b/>
            <w:sz w:val="20"/>
            <w:szCs w:val="20"/>
          </w:rPr>
          <w:t>o</w:t>
        </w:r>
        <w:r w:rsidRPr="00815BDC">
          <w:rPr>
            <w:rStyle w:val="Hyperlink"/>
            <w:rFonts w:ascii="Arial" w:hAnsi="Arial" w:cs="Arial"/>
            <w:b/>
            <w:sz w:val="20"/>
            <w:szCs w:val="20"/>
          </w:rPr>
          <w:t>yegu</w:t>
        </w:r>
        <w:r w:rsidRPr="00815BDC">
          <w:rPr>
            <w:rStyle w:val="Hyperlink"/>
            <w:rFonts w:ascii="Arial" w:hAnsi="Arial" w:cs="Arial"/>
            <w:b/>
            <w:sz w:val="20"/>
            <w:szCs w:val="20"/>
          </w:rPr>
          <w:t>n</w:t>
        </w:r>
        <w:r w:rsidRPr="00815BDC">
          <w:rPr>
            <w:rStyle w:val="Hyperlink"/>
            <w:rFonts w:ascii="Arial" w:hAnsi="Arial" w:cs="Arial"/>
            <w:b/>
            <w:sz w:val="20"/>
            <w:szCs w:val="20"/>
          </w:rPr>
          <w:t>le@ymai</w:t>
        </w:r>
        <w:r w:rsidRPr="00815BDC">
          <w:rPr>
            <w:rStyle w:val="Hyperlink"/>
            <w:rFonts w:ascii="Arial" w:hAnsi="Arial" w:cs="Arial"/>
            <w:b/>
            <w:sz w:val="20"/>
            <w:szCs w:val="20"/>
          </w:rPr>
          <w:t>l</w:t>
        </w:r>
        <w:r w:rsidRPr="00815BDC">
          <w:rPr>
            <w:rStyle w:val="Hyperlink"/>
            <w:rFonts w:ascii="Arial" w:hAnsi="Arial" w:cs="Arial"/>
            <w:b/>
            <w:sz w:val="20"/>
            <w:szCs w:val="20"/>
          </w:rPr>
          <w:t>.com</w:t>
        </w:r>
      </w:hyperlink>
      <w:r w:rsidR="00C16870" w:rsidRPr="00815BDC">
        <w:rPr>
          <w:rFonts w:ascii="Arial" w:hAnsi="Arial" w:cs="Arial"/>
          <w:b/>
          <w:sz w:val="20"/>
          <w:szCs w:val="20"/>
        </w:rPr>
        <w:t xml:space="preserve"> | </w:t>
      </w:r>
      <w:r w:rsidR="00C16870" w:rsidRPr="00815BDC">
        <w:rPr>
          <w:rFonts w:ascii="Arial" w:hAnsi="Arial" w:cs="Arial"/>
          <w:sz w:val="20"/>
          <w:szCs w:val="20"/>
        </w:rPr>
        <w:t>07852271488</w:t>
      </w:r>
      <w:r w:rsidRPr="00815BDC">
        <w:rPr>
          <w:rFonts w:ascii="Arial" w:hAnsi="Arial" w:cs="Arial"/>
          <w:sz w:val="20"/>
          <w:szCs w:val="20"/>
        </w:rPr>
        <w:t xml:space="preserve">| </w:t>
      </w:r>
      <w:r w:rsidR="00C16870" w:rsidRPr="00815BDC">
        <w:rPr>
          <w:rFonts w:ascii="Arial" w:hAnsi="Arial" w:cs="Arial"/>
          <w:sz w:val="20"/>
          <w:szCs w:val="20"/>
        </w:rPr>
        <w:t>|</w:t>
      </w:r>
      <w:hyperlink r:id="rId6" w:history="1">
        <w:r w:rsidR="00C16870" w:rsidRPr="00815BDC">
          <w:rPr>
            <w:rStyle w:val="Hyperlink"/>
            <w:rFonts w:ascii="Arial" w:hAnsi="Arial" w:cs="Arial"/>
            <w:sz w:val="20"/>
            <w:szCs w:val="20"/>
          </w:rPr>
          <w:t>linkedin.com/in/</w:t>
        </w:r>
        <w:proofErr w:type="spellStart"/>
        <w:r w:rsidR="00C16870" w:rsidRPr="00815BDC">
          <w:rPr>
            <w:rStyle w:val="Hyperlink"/>
            <w:rFonts w:ascii="Arial" w:hAnsi="Arial" w:cs="Arial"/>
            <w:sz w:val="20"/>
            <w:szCs w:val="20"/>
          </w:rPr>
          <w:t>rotimioyegunle</w:t>
        </w:r>
        <w:proofErr w:type="spellEnd"/>
        <w:r w:rsidR="00C16870" w:rsidRPr="00815BDC">
          <w:rPr>
            <w:rStyle w:val="Hyperlink"/>
            <w:rFonts w:ascii="Arial" w:hAnsi="Arial" w:cs="Arial"/>
            <w:sz w:val="20"/>
            <w:szCs w:val="20"/>
          </w:rPr>
          <w:t>/</w:t>
        </w:r>
      </w:hyperlink>
      <w:r w:rsidRPr="00815BDC">
        <w:rPr>
          <w:rFonts w:ascii="Arial" w:hAnsi="Arial" w:cs="Arial"/>
          <w:sz w:val="20"/>
          <w:szCs w:val="20"/>
        </w:rPr>
        <w:t xml:space="preserve">| </w:t>
      </w:r>
      <w:r w:rsidR="00C16870" w:rsidRPr="00815BDC">
        <w:rPr>
          <w:rFonts w:ascii="Arial" w:hAnsi="Arial" w:cs="Arial"/>
          <w:sz w:val="20"/>
          <w:szCs w:val="20"/>
        </w:rPr>
        <w:t xml:space="preserve"> </w:t>
      </w:r>
      <w:hyperlink r:id="rId7" w:tgtFrame="_blank" w:history="1">
        <w:r w:rsidR="00815BDC" w:rsidRPr="00815BDC">
          <w:rPr>
            <w:rStyle w:val="Hyperlink"/>
            <w:rFonts w:ascii="Arial" w:hAnsi="Arial" w:cs="Arial"/>
            <w:color w:val="1264A3"/>
            <w:sz w:val="20"/>
            <w:szCs w:val="20"/>
            <w:u w:val="none"/>
          </w:rPr>
          <w:t>Rotimi-Oyeg</w:t>
        </w:r>
        <w:r w:rsidR="00815BDC" w:rsidRPr="00815BDC">
          <w:rPr>
            <w:rStyle w:val="Hyperlink"/>
            <w:rFonts w:ascii="Arial" w:hAnsi="Arial" w:cs="Arial"/>
            <w:color w:val="1264A3"/>
            <w:sz w:val="20"/>
            <w:szCs w:val="20"/>
            <w:u w:val="none"/>
          </w:rPr>
          <w:t>u</w:t>
        </w:r>
        <w:r w:rsidR="00815BDC" w:rsidRPr="00815BDC">
          <w:rPr>
            <w:rStyle w:val="Hyperlink"/>
            <w:rFonts w:ascii="Arial" w:hAnsi="Arial" w:cs="Arial"/>
            <w:color w:val="1264A3"/>
            <w:sz w:val="20"/>
            <w:szCs w:val="20"/>
            <w:u w:val="none"/>
          </w:rPr>
          <w:t>nle.github.io</w:t>
        </w:r>
      </w:hyperlink>
    </w:p>
    <w:p w14:paraId="6CCE2AA4" w14:textId="77777777" w:rsidR="00A54E40" w:rsidRPr="001A2212" w:rsidRDefault="00A54E40" w:rsidP="00CA415F">
      <w:pPr>
        <w:jc w:val="center"/>
        <w:rPr>
          <w:rFonts w:ascii="Arial" w:hAnsi="Arial" w:cs="Arial"/>
          <w:sz w:val="20"/>
          <w:szCs w:val="20"/>
        </w:rPr>
      </w:pPr>
    </w:p>
    <w:p w14:paraId="54CA71A2" w14:textId="6BAB86D5" w:rsidR="006E6738" w:rsidRPr="00E8642C" w:rsidRDefault="00E8642C" w:rsidP="0015030C">
      <w:pPr>
        <w:rPr>
          <w:rFonts w:ascii="Arial" w:hAnsi="Arial" w:cs="Arial"/>
          <w:sz w:val="20"/>
          <w:szCs w:val="20"/>
        </w:rPr>
      </w:pPr>
      <w:r w:rsidRPr="00E8642C">
        <w:rPr>
          <w:rFonts w:ascii="Arial" w:hAnsi="Arial" w:cs="Arial"/>
          <w:color w:val="000000"/>
          <w:sz w:val="20"/>
          <w:szCs w:val="20"/>
        </w:rPr>
        <w:t>Data Scientist and Analyst leveraging a career in stakeholder relationship building to solve complex business problems through systematic data analysis</w:t>
      </w:r>
      <w:r w:rsidRPr="00E8642C">
        <w:rPr>
          <w:rFonts w:ascii="Arial" w:hAnsi="Arial" w:cs="Arial"/>
          <w:sz w:val="20"/>
          <w:szCs w:val="20"/>
        </w:rPr>
        <w:t>.</w:t>
      </w:r>
      <w:r w:rsidR="00A03BA7" w:rsidRPr="00E8642C">
        <w:rPr>
          <w:rFonts w:ascii="Arial" w:hAnsi="Arial" w:cs="Arial"/>
          <w:sz w:val="20"/>
          <w:szCs w:val="20"/>
        </w:rPr>
        <w:t xml:space="preserve"> systematically use data to solve complex business problems, leveraging a keen eye for detail to implement continuous process improvements. A proactive learner, I am dedicated to delivering tangible value to teams, businesses, and end-users alike.</w:t>
      </w:r>
    </w:p>
    <w:p w14:paraId="0AD60962" w14:textId="77777777" w:rsidR="00A03BA7" w:rsidRPr="001A2212" w:rsidRDefault="00A03BA7" w:rsidP="0015030C">
      <w:pPr>
        <w:rPr>
          <w:rFonts w:ascii="Arial" w:hAnsi="Arial" w:cs="Arial"/>
          <w:sz w:val="20"/>
          <w:szCs w:val="20"/>
        </w:rPr>
      </w:pPr>
    </w:p>
    <w:p w14:paraId="596E0064" w14:textId="5E421EFD" w:rsidR="006E6738" w:rsidRDefault="006E6738" w:rsidP="006E6738">
      <w:pPr>
        <w:rPr>
          <w:rFonts w:ascii="Arial" w:hAnsi="Arial" w:cs="Arial"/>
          <w:b/>
          <w:color w:val="000000"/>
          <w:sz w:val="20"/>
          <w:szCs w:val="20"/>
        </w:rPr>
      </w:pPr>
      <w:r w:rsidRPr="001A2212">
        <w:rPr>
          <w:rFonts w:ascii="Arial" w:hAnsi="Arial" w:cs="Arial"/>
          <w:b/>
          <w:color w:val="000000"/>
          <w:sz w:val="20"/>
          <w:szCs w:val="20"/>
        </w:rPr>
        <w:t>SKILLS &amp; TOOLS</w:t>
      </w:r>
    </w:p>
    <w:p w14:paraId="3B1A4B39" w14:textId="77777777" w:rsidR="00774E75" w:rsidRPr="00774E75" w:rsidRDefault="00774E75" w:rsidP="006E6738">
      <w:pPr>
        <w:rPr>
          <w:rFonts w:ascii="Arial" w:hAnsi="Arial" w:cs="Arial"/>
          <w:b/>
          <w:color w:val="000000"/>
          <w:sz w:val="20"/>
          <w:szCs w:val="20"/>
        </w:rPr>
      </w:pPr>
    </w:p>
    <w:p w14:paraId="6400F8A5" w14:textId="27C8ABE4" w:rsidR="00304029" w:rsidRPr="001A2212" w:rsidRDefault="006E6738" w:rsidP="007672EF">
      <w:pPr>
        <w:spacing w:line="360" w:lineRule="auto"/>
        <w:rPr>
          <w:rFonts w:ascii="Arial" w:hAnsi="Arial" w:cs="Arial"/>
          <w:sz w:val="20"/>
          <w:szCs w:val="20"/>
        </w:rPr>
      </w:pPr>
      <w:r w:rsidRPr="001A2212">
        <w:rPr>
          <w:rFonts w:ascii="Arial" w:hAnsi="Arial" w:cs="Arial"/>
          <w:b/>
          <w:bCs/>
          <w:sz w:val="20"/>
          <w:szCs w:val="20"/>
        </w:rPr>
        <w:t>Programming:</w:t>
      </w:r>
      <w:r w:rsidRPr="001A2212">
        <w:rPr>
          <w:rFonts w:ascii="Arial" w:hAnsi="Arial" w:cs="Arial"/>
          <w:sz w:val="20"/>
          <w:szCs w:val="20"/>
        </w:rPr>
        <w:t xml:space="preserve"> SQL, Python (Base, Pandas, </w:t>
      </w:r>
      <w:proofErr w:type="spellStart"/>
      <w:r w:rsidRPr="001A2212">
        <w:rPr>
          <w:rFonts w:ascii="Arial" w:hAnsi="Arial" w:cs="Arial"/>
          <w:sz w:val="20"/>
          <w:szCs w:val="20"/>
        </w:rPr>
        <w:t>Numpy</w:t>
      </w:r>
      <w:proofErr w:type="spellEnd"/>
      <w:r w:rsidRPr="001A2212">
        <w:rPr>
          <w:rFonts w:ascii="Arial" w:hAnsi="Arial" w:cs="Arial"/>
          <w:sz w:val="20"/>
          <w:szCs w:val="20"/>
        </w:rPr>
        <w:t>, Matplotlib, Scikit-Learn</w:t>
      </w:r>
    </w:p>
    <w:p w14:paraId="1C0FD809" w14:textId="5727AA9A" w:rsidR="006E6738" w:rsidRPr="001A2212" w:rsidRDefault="006E6738" w:rsidP="007672EF">
      <w:pPr>
        <w:spacing w:line="360" w:lineRule="auto"/>
        <w:rPr>
          <w:rFonts w:ascii="Arial" w:hAnsi="Arial" w:cs="Arial"/>
          <w:sz w:val="20"/>
          <w:szCs w:val="20"/>
        </w:rPr>
      </w:pPr>
      <w:r w:rsidRPr="001A2212">
        <w:rPr>
          <w:rFonts w:ascii="Arial" w:hAnsi="Arial" w:cs="Arial"/>
          <w:b/>
          <w:bCs/>
          <w:sz w:val="20"/>
          <w:szCs w:val="20"/>
        </w:rPr>
        <w:t>Tools:</w:t>
      </w:r>
      <w:r w:rsidRPr="001A2212">
        <w:rPr>
          <w:rFonts w:ascii="Arial" w:hAnsi="Arial" w:cs="Arial"/>
          <w:sz w:val="20"/>
          <w:szCs w:val="20"/>
        </w:rPr>
        <w:t xml:space="preserve"> Excel, Tableau, </w:t>
      </w:r>
      <w:proofErr w:type="spellStart"/>
      <w:r w:rsidRPr="001A2212">
        <w:rPr>
          <w:rFonts w:ascii="Arial" w:hAnsi="Arial" w:cs="Arial"/>
          <w:sz w:val="20"/>
          <w:szCs w:val="20"/>
        </w:rPr>
        <w:t>Github</w:t>
      </w:r>
      <w:proofErr w:type="spellEnd"/>
    </w:p>
    <w:p w14:paraId="45BA15E5" w14:textId="454CFD04" w:rsidR="006E6738" w:rsidRDefault="006E6738" w:rsidP="00774E75">
      <w:pPr>
        <w:rPr>
          <w:rFonts w:ascii="Arial" w:hAnsi="Arial" w:cs="Arial"/>
          <w:sz w:val="20"/>
          <w:szCs w:val="20"/>
        </w:rPr>
      </w:pPr>
      <w:r w:rsidRPr="001A2212">
        <w:rPr>
          <w:rFonts w:ascii="Arial" w:hAnsi="Arial" w:cs="Arial"/>
          <w:b/>
          <w:bCs/>
          <w:sz w:val="20"/>
          <w:szCs w:val="20"/>
        </w:rPr>
        <w:t>Math:</w:t>
      </w:r>
      <w:r w:rsidRPr="001A2212">
        <w:rPr>
          <w:rFonts w:ascii="Arial" w:hAnsi="Arial" w:cs="Arial"/>
          <w:sz w:val="20"/>
          <w:szCs w:val="20"/>
        </w:rPr>
        <w:t xml:space="preserve"> Linear Algebra, Statistics (Hypothesis Testing, AB Testing, Central Limit Theorem,</w:t>
      </w:r>
      <w:r w:rsidR="00774E75">
        <w:rPr>
          <w:rFonts w:ascii="Arial" w:hAnsi="Arial" w:cs="Arial"/>
          <w:sz w:val="20"/>
          <w:szCs w:val="20"/>
        </w:rPr>
        <w:t xml:space="preserve"> </w:t>
      </w:r>
      <w:r w:rsidRPr="001A2212">
        <w:rPr>
          <w:rFonts w:ascii="Arial" w:hAnsi="Arial" w:cs="Arial"/>
          <w:sz w:val="20"/>
          <w:szCs w:val="20"/>
        </w:rPr>
        <w:t>Distributions)</w:t>
      </w:r>
    </w:p>
    <w:p w14:paraId="24B8BD47" w14:textId="77777777" w:rsidR="00774E75" w:rsidRDefault="00774E75" w:rsidP="00774E75">
      <w:pPr>
        <w:rPr>
          <w:rFonts w:ascii="Arial" w:hAnsi="Arial" w:cs="Arial"/>
          <w:sz w:val="20"/>
          <w:szCs w:val="20"/>
        </w:rPr>
      </w:pPr>
    </w:p>
    <w:p w14:paraId="00A8F7D9" w14:textId="506DF0B9" w:rsidR="00082B45" w:rsidRDefault="006E6738" w:rsidP="00774E75">
      <w:pPr>
        <w:rPr>
          <w:rFonts w:ascii="Arial" w:hAnsi="Arial" w:cs="Arial"/>
          <w:sz w:val="20"/>
          <w:szCs w:val="20"/>
        </w:rPr>
      </w:pPr>
      <w:r w:rsidRPr="001A2212">
        <w:rPr>
          <w:rFonts w:ascii="Arial" w:hAnsi="Arial" w:cs="Arial"/>
          <w:b/>
          <w:bCs/>
          <w:sz w:val="20"/>
          <w:szCs w:val="20"/>
        </w:rPr>
        <w:t xml:space="preserve">Machine Learning: </w:t>
      </w:r>
      <w:r w:rsidRPr="001A2212">
        <w:rPr>
          <w:rFonts w:ascii="Arial" w:hAnsi="Arial" w:cs="Arial"/>
          <w:sz w:val="20"/>
          <w:szCs w:val="20"/>
        </w:rPr>
        <w:t>Linear Regression, Logistic Regression, Decision Trees, Random Forest, KNN, k-means, PCA, Association Rule Learning, Causal Impact Analysis</w:t>
      </w:r>
    </w:p>
    <w:p w14:paraId="45E0B279" w14:textId="77777777" w:rsidR="007672EF" w:rsidRPr="007672EF" w:rsidRDefault="007672EF" w:rsidP="007672EF">
      <w:pPr>
        <w:spacing w:line="360" w:lineRule="auto"/>
        <w:rPr>
          <w:rFonts w:ascii="Arial" w:hAnsi="Arial" w:cs="Arial"/>
          <w:sz w:val="20"/>
          <w:szCs w:val="20"/>
        </w:rPr>
      </w:pPr>
    </w:p>
    <w:p w14:paraId="1828F206" w14:textId="77777777" w:rsidR="00D9212E" w:rsidRPr="001A2212" w:rsidRDefault="00D9212E" w:rsidP="00D9212E">
      <w:pPr>
        <w:pStyle w:val="Normal1"/>
        <w:pBdr>
          <w:bottom w:val="single" w:sz="6" w:space="1" w:color="auto"/>
        </w:pBdr>
        <w:tabs>
          <w:tab w:val="right" w:pos="10800"/>
        </w:tabs>
        <w:spacing w:after="0" w:line="240" w:lineRule="auto"/>
        <w:rPr>
          <w:rFonts w:ascii="Arial" w:hAnsi="Arial" w:cs="Arial"/>
          <w:b/>
          <w:sz w:val="20"/>
          <w:szCs w:val="20"/>
        </w:rPr>
      </w:pPr>
      <w:r w:rsidRPr="001A2212">
        <w:rPr>
          <w:rFonts w:ascii="Arial" w:hAnsi="Arial" w:cs="Arial"/>
          <w:b/>
          <w:sz w:val="20"/>
          <w:szCs w:val="20"/>
        </w:rPr>
        <w:t>COURSES, CERTIFICATES AND QUALIFICATIONS</w:t>
      </w:r>
    </w:p>
    <w:p w14:paraId="291968A6" w14:textId="41D3F144" w:rsidR="00D9212E" w:rsidRPr="007672EF" w:rsidRDefault="00D9212E" w:rsidP="007672EF">
      <w:pPr>
        <w:jc w:val="both"/>
        <w:rPr>
          <w:rFonts w:ascii="Arial" w:hAnsi="Arial" w:cs="Arial"/>
          <w:sz w:val="20"/>
          <w:szCs w:val="20"/>
        </w:rPr>
      </w:pPr>
      <w:r w:rsidRPr="001A2212">
        <w:rPr>
          <w:rFonts w:ascii="Arial" w:hAnsi="Arial" w:cs="Arial"/>
          <w:sz w:val="20"/>
          <w:szCs w:val="20"/>
        </w:rPr>
        <w:tab/>
      </w:r>
      <w:r w:rsidRPr="001A2212">
        <w:rPr>
          <w:rFonts w:ascii="Arial" w:hAnsi="Arial" w:cs="Arial"/>
          <w:sz w:val="20"/>
          <w:szCs w:val="20"/>
        </w:rPr>
        <w:tab/>
      </w:r>
      <w:r w:rsidRPr="001A2212">
        <w:rPr>
          <w:rFonts w:ascii="Arial" w:hAnsi="Arial" w:cs="Arial"/>
          <w:sz w:val="20"/>
          <w:szCs w:val="20"/>
        </w:rPr>
        <w:tab/>
      </w:r>
      <w:r w:rsidRPr="001A2212">
        <w:rPr>
          <w:rFonts w:ascii="Arial" w:hAnsi="Arial" w:cs="Arial"/>
          <w:sz w:val="20"/>
          <w:szCs w:val="20"/>
        </w:rPr>
        <w:tab/>
      </w:r>
    </w:p>
    <w:p w14:paraId="66C2C730" w14:textId="33231FF5" w:rsidR="00CB6499" w:rsidRPr="00497C46" w:rsidRDefault="00CB6499" w:rsidP="00D9212E">
      <w:pPr>
        <w:pStyle w:val="Normal1"/>
        <w:tabs>
          <w:tab w:val="right" w:pos="10800"/>
        </w:tabs>
        <w:spacing w:after="0" w:line="240" w:lineRule="auto"/>
        <w:rPr>
          <w:rFonts w:ascii="Arial" w:eastAsia="Times New Roman" w:hAnsi="Arial" w:cs="Arial"/>
          <w:b/>
          <w:bCs/>
          <w:iCs/>
          <w:sz w:val="20"/>
          <w:szCs w:val="20"/>
          <w:lang w:val="de-DE"/>
        </w:rPr>
      </w:pPr>
      <w:r w:rsidRPr="00497C46">
        <w:rPr>
          <w:rFonts w:ascii="Arial" w:eastAsia="Times New Roman" w:hAnsi="Arial" w:cs="Arial"/>
          <w:b/>
          <w:bCs/>
          <w:iCs/>
          <w:sz w:val="20"/>
          <w:szCs w:val="20"/>
          <w:lang w:val="de-DE"/>
        </w:rPr>
        <w:t>Data Science Infinity</w:t>
      </w:r>
      <w:r>
        <w:rPr>
          <w:rFonts w:ascii="Arial" w:eastAsia="Times New Roman" w:hAnsi="Arial" w:cs="Arial"/>
          <w:iCs/>
          <w:sz w:val="20"/>
          <w:szCs w:val="20"/>
          <w:lang w:val="de-DE"/>
        </w:rPr>
        <w:tab/>
      </w:r>
    </w:p>
    <w:p w14:paraId="2D54B730" w14:textId="77777777" w:rsidR="00D9212E" w:rsidRPr="00497C46" w:rsidRDefault="00D9212E" w:rsidP="00D9212E">
      <w:pPr>
        <w:pStyle w:val="Normal1"/>
        <w:spacing w:after="0" w:line="240" w:lineRule="auto"/>
        <w:rPr>
          <w:rFonts w:ascii="Arial" w:eastAsia="Times New Roman" w:hAnsi="Arial" w:cs="Arial"/>
          <w:b/>
          <w:bCs/>
          <w:sz w:val="20"/>
          <w:szCs w:val="20"/>
        </w:rPr>
      </w:pPr>
    </w:p>
    <w:p w14:paraId="2604780B" w14:textId="5EDD508D" w:rsidR="00D9212E" w:rsidRPr="001A2212" w:rsidRDefault="00D9212E" w:rsidP="00CB6499">
      <w:pPr>
        <w:pStyle w:val="Normal1"/>
        <w:spacing w:after="0" w:line="240" w:lineRule="auto"/>
        <w:rPr>
          <w:rFonts w:ascii="Arial" w:eastAsia="Times New Roman" w:hAnsi="Arial" w:cs="Arial"/>
          <w:sz w:val="20"/>
          <w:szCs w:val="20"/>
        </w:rPr>
      </w:pPr>
      <w:r w:rsidRPr="00497C46">
        <w:rPr>
          <w:rFonts w:ascii="Arial" w:eastAsia="Times New Roman" w:hAnsi="Arial" w:cs="Arial"/>
          <w:sz w:val="20"/>
          <w:szCs w:val="20"/>
        </w:rPr>
        <w:t>Actionable Learnings</w:t>
      </w:r>
      <w:r w:rsidRPr="001A2212">
        <w:rPr>
          <w:rFonts w:ascii="Arial" w:eastAsia="Times New Roman" w:hAnsi="Arial" w:cs="Arial"/>
          <w:b/>
          <w:bCs/>
          <w:sz w:val="20"/>
          <w:szCs w:val="20"/>
        </w:rPr>
        <w:t>:</w:t>
      </w:r>
      <w:r w:rsidRPr="001A2212">
        <w:rPr>
          <w:rFonts w:ascii="Arial" w:eastAsia="Times New Roman" w:hAnsi="Arial" w:cs="Arial"/>
          <w:sz w:val="20"/>
          <w:szCs w:val="20"/>
        </w:rPr>
        <w:t xml:space="preserve"> Extracting &amp; manipulating data using SQL.</w:t>
      </w:r>
      <w:r w:rsidR="00793A74">
        <w:rPr>
          <w:rFonts w:ascii="Arial" w:eastAsia="Times New Roman" w:hAnsi="Arial" w:cs="Arial"/>
          <w:sz w:val="20"/>
          <w:szCs w:val="20"/>
        </w:rPr>
        <w:t xml:space="preserve"> </w:t>
      </w:r>
      <w:r w:rsidRPr="001A2212">
        <w:rPr>
          <w:rFonts w:ascii="Arial" w:eastAsia="Times New Roman" w:hAnsi="Arial" w:cs="Arial"/>
          <w:sz w:val="20"/>
          <w:szCs w:val="20"/>
        </w:rPr>
        <w:t>Application of statistical concepts such as hypothesis tests for measuring the effect of AB Tests.</w:t>
      </w:r>
      <w:r w:rsidR="00793A74">
        <w:rPr>
          <w:rFonts w:ascii="Arial" w:eastAsia="Times New Roman" w:hAnsi="Arial" w:cs="Arial"/>
          <w:sz w:val="20"/>
          <w:szCs w:val="20"/>
        </w:rPr>
        <w:t xml:space="preserve"> </w:t>
      </w:r>
      <w:r w:rsidRPr="001A2212">
        <w:rPr>
          <w:rFonts w:ascii="Arial" w:eastAsia="Times New Roman" w:hAnsi="Arial" w:cs="Arial"/>
          <w:sz w:val="20"/>
          <w:szCs w:val="20"/>
        </w:rPr>
        <w:t xml:space="preserve">Utilising </w:t>
      </w:r>
      <w:proofErr w:type="spellStart"/>
      <w:r w:rsidRPr="001A2212">
        <w:rPr>
          <w:rFonts w:ascii="Arial" w:eastAsia="Times New Roman" w:hAnsi="Arial" w:cs="Arial"/>
          <w:sz w:val="20"/>
          <w:szCs w:val="20"/>
        </w:rPr>
        <w:t>Github</w:t>
      </w:r>
      <w:proofErr w:type="spellEnd"/>
      <w:r w:rsidRPr="001A2212">
        <w:rPr>
          <w:rFonts w:ascii="Arial" w:eastAsia="Times New Roman" w:hAnsi="Arial" w:cs="Arial"/>
          <w:sz w:val="20"/>
          <w:szCs w:val="20"/>
        </w:rPr>
        <w:t xml:space="preserve"> for version control, and collaboration. Using Python for data analysis, manipulation &amp; visualization. Applying data preparation steps for ML including missing values, categorical variable encoding, outliers, feature scaling, feature selection &amp; model validation. Applying Machine Learning algorithms for regression, classification, clustering, association rule learning, and causal impact analysis for measuring the impact of an event over time. Machine Learning pipelines to streamline the ML pre-processing &amp; modelling phase. Deployment of an ML pipeline onto a live website using </w:t>
      </w:r>
      <w:proofErr w:type="spellStart"/>
      <w:r w:rsidRPr="001A2212">
        <w:rPr>
          <w:rFonts w:ascii="Arial" w:eastAsia="Times New Roman" w:hAnsi="Arial" w:cs="Arial"/>
          <w:sz w:val="20"/>
          <w:szCs w:val="20"/>
        </w:rPr>
        <w:t>Streamlit</w:t>
      </w:r>
      <w:proofErr w:type="spellEnd"/>
      <w:r w:rsidRPr="001A2212">
        <w:rPr>
          <w:rFonts w:ascii="Arial" w:eastAsia="Times New Roman" w:hAnsi="Arial" w:cs="Arial"/>
          <w:sz w:val="20"/>
          <w:szCs w:val="20"/>
        </w:rPr>
        <w:t>. Using Tableau to create powerful Data Visualizations. Turning business problems into Data Science solutions.</w:t>
      </w:r>
    </w:p>
    <w:p w14:paraId="147DFC0A" w14:textId="77777777" w:rsidR="00D9212E" w:rsidRPr="001A2212" w:rsidRDefault="00D9212E" w:rsidP="00D9212E">
      <w:pPr>
        <w:jc w:val="both"/>
        <w:outlineLvl w:val="0"/>
        <w:rPr>
          <w:rFonts w:ascii="Arial" w:hAnsi="Arial" w:cs="Arial"/>
          <w:sz w:val="20"/>
          <w:szCs w:val="20"/>
        </w:rPr>
      </w:pPr>
    </w:p>
    <w:p w14:paraId="78BFA25E" w14:textId="77777777" w:rsidR="00497C46" w:rsidRPr="00497C46" w:rsidRDefault="00497C46" w:rsidP="00497C46">
      <w:pPr>
        <w:pStyle w:val="Heading1"/>
        <w:spacing w:before="0"/>
        <w:rPr>
          <w:rFonts w:ascii="Arial" w:hAnsi="Arial" w:cs="Arial"/>
          <w:b/>
          <w:bCs/>
          <w:sz w:val="20"/>
          <w:szCs w:val="20"/>
        </w:rPr>
      </w:pPr>
      <w:r w:rsidRPr="00497C46">
        <w:rPr>
          <w:rFonts w:ascii="Arial" w:hAnsi="Arial" w:cs="Arial"/>
          <w:b/>
          <w:bCs/>
          <w:sz w:val="20"/>
          <w:szCs w:val="20"/>
        </w:rPr>
        <w:t>The Ultimate MySQL Bootcamp (Udemy)</w:t>
      </w:r>
    </w:p>
    <w:p w14:paraId="6AC4EF26" w14:textId="77777777" w:rsidR="00497C46" w:rsidRPr="001A2212" w:rsidRDefault="00497C46" w:rsidP="00497C46">
      <w:pPr>
        <w:rPr>
          <w:rFonts w:ascii="Arial" w:hAnsi="Arial" w:cs="Arial"/>
          <w:sz w:val="20"/>
          <w:szCs w:val="20"/>
        </w:rPr>
      </w:pPr>
    </w:p>
    <w:p w14:paraId="20178083" w14:textId="094D91FE" w:rsidR="00497C46" w:rsidRPr="001A2212" w:rsidRDefault="00497C46" w:rsidP="00497C46">
      <w:pPr>
        <w:jc w:val="both"/>
        <w:outlineLvl w:val="0"/>
        <w:rPr>
          <w:rFonts w:ascii="Arial" w:hAnsi="Arial" w:cs="Arial"/>
          <w:sz w:val="20"/>
          <w:szCs w:val="20"/>
        </w:rPr>
      </w:pPr>
      <w:r w:rsidRPr="001A2212">
        <w:rPr>
          <w:rFonts w:ascii="Arial" w:hAnsi="Arial" w:cs="Arial"/>
          <w:sz w:val="20"/>
          <w:szCs w:val="20"/>
        </w:rPr>
        <w:t>Actionable learning</w:t>
      </w:r>
      <w:r>
        <w:rPr>
          <w:rFonts w:ascii="Arial" w:hAnsi="Arial" w:cs="Arial"/>
          <w:sz w:val="20"/>
          <w:szCs w:val="20"/>
        </w:rPr>
        <w:t>:</w:t>
      </w:r>
      <w:r w:rsidRPr="001A2212">
        <w:rPr>
          <w:rFonts w:ascii="Arial" w:hAnsi="Arial" w:cs="Arial"/>
          <w:sz w:val="20"/>
          <w:szCs w:val="20"/>
        </w:rPr>
        <w:t xml:space="preserve"> Sharpen my skills in</w:t>
      </w:r>
      <w:r w:rsidR="006A3FD4">
        <w:rPr>
          <w:rFonts w:ascii="Arial" w:hAnsi="Arial" w:cs="Arial"/>
          <w:sz w:val="20"/>
          <w:szCs w:val="20"/>
        </w:rPr>
        <w:t xml:space="preserve"> all aspects of</w:t>
      </w:r>
      <w:r w:rsidRPr="001A2212">
        <w:rPr>
          <w:rFonts w:ascii="Arial" w:hAnsi="Arial" w:cs="Arial"/>
          <w:sz w:val="20"/>
          <w:szCs w:val="20"/>
        </w:rPr>
        <w:t xml:space="preserve"> SQL</w:t>
      </w:r>
      <w:r w:rsidR="006A3FD4">
        <w:rPr>
          <w:rFonts w:ascii="Arial" w:hAnsi="Arial" w:cs="Arial"/>
          <w:sz w:val="20"/>
          <w:szCs w:val="20"/>
        </w:rPr>
        <w:t xml:space="preserve"> including CRUD, refining selections, aggregate functions, comparison and </w:t>
      </w:r>
      <w:proofErr w:type="gramStart"/>
      <w:r w:rsidR="006A3FD4">
        <w:rPr>
          <w:rFonts w:ascii="Arial" w:hAnsi="Arial" w:cs="Arial"/>
          <w:sz w:val="20"/>
          <w:szCs w:val="20"/>
        </w:rPr>
        <w:t>logical  operators</w:t>
      </w:r>
      <w:proofErr w:type="gramEnd"/>
      <w:r w:rsidR="006A3FD4">
        <w:rPr>
          <w:rFonts w:ascii="Arial" w:hAnsi="Arial" w:cs="Arial"/>
          <w:sz w:val="20"/>
          <w:szCs w:val="20"/>
        </w:rPr>
        <w:t>, constraints and alter, joins, window functions.</w:t>
      </w:r>
    </w:p>
    <w:p w14:paraId="584EEF82" w14:textId="77777777" w:rsidR="00497C46" w:rsidRDefault="00497C46" w:rsidP="00D9212E">
      <w:pPr>
        <w:jc w:val="both"/>
        <w:outlineLvl w:val="0"/>
        <w:rPr>
          <w:rFonts w:ascii="Arial" w:hAnsi="Arial" w:cs="Arial"/>
          <w:b/>
          <w:bCs/>
          <w:sz w:val="20"/>
          <w:szCs w:val="20"/>
        </w:rPr>
      </w:pPr>
    </w:p>
    <w:p w14:paraId="403ACE65" w14:textId="611AB2EC" w:rsidR="00D9212E" w:rsidRPr="00497C46" w:rsidRDefault="00D9212E" w:rsidP="00D9212E">
      <w:pPr>
        <w:jc w:val="both"/>
        <w:outlineLvl w:val="0"/>
        <w:rPr>
          <w:rFonts w:ascii="Arial" w:hAnsi="Arial" w:cs="Arial"/>
          <w:b/>
          <w:bCs/>
          <w:sz w:val="20"/>
          <w:szCs w:val="20"/>
        </w:rPr>
      </w:pPr>
      <w:r w:rsidRPr="00497C46">
        <w:rPr>
          <w:rFonts w:ascii="Arial" w:hAnsi="Arial" w:cs="Arial"/>
          <w:b/>
          <w:bCs/>
          <w:sz w:val="20"/>
          <w:szCs w:val="20"/>
        </w:rPr>
        <w:t>Snowflake (Udemy)</w:t>
      </w:r>
      <w:r w:rsidR="002A05DD" w:rsidRPr="00497C46">
        <w:rPr>
          <w:rFonts w:ascii="Arial" w:hAnsi="Arial" w:cs="Arial"/>
          <w:b/>
          <w:bCs/>
          <w:sz w:val="20"/>
          <w:szCs w:val="20"/>
        </w:rPr>
        <w:t xml:space="preserve"> </w:t>
      </w:r>
    </w:p>
    <w:p w14:paraId="40F0D33F" w14:textId="77777777" w:rsidR="00CB6499" w:rsidRPr="001A2212" w:rsidRDefault="00CB6499" w:rsidP="00D9212E">
      <w:pPr>
        <w:jc w:val="both"/>
        <w:outlineLvl w:val="0"/>
        <w:rPr>
          <w:rFonts w:ascii="Arial" w:hAnsi="Arial" w:cs="Arial"/>
          <w:sz w:val="20"/>
          <w:szCs w:val="20"/>
        </w:rPr>
      </w:pPr>
    </w:p>
    <w:p w14:paraId="38CC2513" w14:textId="6790C679" w:rsidR="00D9212E" w:rsidRPr="001A2212" w:rsidRDefault="00D9212E" w:rsidP="00D9212E">
      <w:pPr>
        <w:jc w:val="both"/>
        <w:outlineLvl w:val="0"/>
        <w:rPr>
          <w:rFonts w:ascii="Arial" w:hAnsi="Arial" w:cs="Arial"/>
          <w:sz w:val="20"/>
          <w:szCs w:val="20"/>
        </w:rPr>
      </w:pPr>
      <w:r w:rsidRPr="001A2212">
        <w:rPr>
          <w:rFonts w:ascii="Arial" w:hAnsi="Arial" w:cs="Arial"/>
          <w:sz w:val="20"/>
          <w:szCs w:val="20"/>
        </w:rPr>
        <w:t xml:space="preserve">Actionable learning – </w:t>
      </w:r>
      <w:r w:rsidR="00497C46">
        <w:rPr>
          <w:rFonts w:ascii="Arial" w:hAnsi="Arial" w:cs="Arial"/>
          <w:sz w:val="20"/>
          <w:szCs w:val="20"/>
        </w:rPr>
        <w:t>Architecture, loading data, copy options, Unstructured Data, Performance load from AWS, Azure,</w:t>
      </w:r>
      <w:r w:rsidR="007672EF">
        <w:rPr>
          <w:rFonts w:ascii="Arial" w:hAnsi="Arial" w:cs="Arial"/>
          <w:sz w:val="20"/>
          <w:szCs w:val="20"/>
        </w:rPr>
        <w:t xml:space="preserve"> </w:t>
      </w:r>
      <w:r w:rsidR="00497C46">
        <w:rPr>
          <w:rFonts w:ascii="Arial" w:hAnsi="Arial" w:cs="Arial"/>
          <w:sz w:val="20"/>
          <w:szCs w:val="20"/>
        </w:rPr>
        <w:t>GBP,</w:t>
      </w:r>
      <w:r w:rsidR="007672EF">
        <w:rPr>
          <w:rFonts w:ascii="Arial" w:hAnsi="Arial" w:cs="Arial"/>
          <w:sz w:val="20"/>
          <w:szCs w:val="20"/>
        </w:rPr>
        <w:t xml:space="preserve"> </w:t>
      </w:r>
      <w:proofErr w:type="spellStart"/>
      <w:r w:rsidR="00497C46">
        <w:rPr>
          <w:rFonts w:ascii="Arial" w:hAnsi="Arial" w:cs="Arial"/>
          <w:sz w:val="20"/>
          <w:szCs w:val="20"/>
        </w:rPr>
        <w:t>Snowpipe</w:t>
      </w:r>
      <w:proofErr w:type="spellEnd"/>
      <w:r w:rsidR="00497C46">
        <w:rPr>
          <w:rFonts w:ascii="Arial" w:hAnsi="Arial" w:cs="Arial"/>
          <w:sz w:val="20"/>
          <w:szCs w:val="20"/>
        </w:rPr>
        <w:t>, Time Travel, Fail Safe, Table Types, Zero-Copy Cloning, Data Sharing, Data Sampling, Scheduling Taks, Visuali</w:t>
      </w:r>
      <w:r w:rsidR="007672EF">
        <w:rPr>
          <w:rFonts w:ascii="Arial" w:hAnsi="Arial" w:cs="Arial"/>
          <w:sz w:val="20"/>
          <w:szCs w:val="20"/>
        </w:rPr>
        <w:t>s</w:t>
      </w:r>
      <w:r w:rsidR="00497C46">
        <w:rPr>
          <w:rFonts w:ascii="Arial" w:hAnsi="Arial" w:cs="Arial"/>
          <w:sz w:val="20"/>
          <w:szCs w:val="20"/>
        </w:rPr>
        <w:t>ations, Streams, Materialised Views, Data Masking, Access Management, Partner Connect, Best Practices.</w:t>
      </w:r>
    </w:p>
    <w:p w14:paraId="29BF5F84" w14:textId="77777777" w:rsidR="00D9212E" w:rsidRPr="001A2212" w:rsidRDefault="00D9212E" w:rsidP="00D9212E">
      <w:pPr>
        <w:jc w:val="both"/>
        <w:outlineLvl w:val="0"/>
        <w:rPr>
          <w:rFonts w:ascii="Arial" w:hAnsi="Arial" w:cs="Arial"/>
          <w:b/>
          <w:sz w:val="20"/>
          <w:szCs w:val="20"/>
        </w:rPr>
      </w:pPr>
    </w:p>
    <w:p w14:paraId="2DC026BE" w14:textId="77777777" w:rsidR="00D9212E" w:rsidRPr="001A2212" w:rsidRDefault="00D9212E" w:rsidP="00D9212E">
      <w:pPr>
        <w:jc w:val="both"/>
        <w:outlineLvl w:val="0"/>
        <w:rPr>
          <w:rFonts w:ascii="Arial" w:hAnsi="Arial" w:cs="Arial"/>
          <w:b/>
          <w:sz w:val="20"/>
          <w:szCs w:val="20"/>
        </w:rPr>
      </w:pPr>
      <w:r w:rsidRPr="001A2212">
        <w:rPr>
          <w:rFonts w:ascii="Arial" w:hAnsi="Arial" w:cs="Arial"/>
          <w:b/>
          <w:sz w:val="20"/>
          <w:szCs w:val="20"/>
        </w:rPr>
        <w:t>EDUCATION</w:t>
      </w:r>
    </w:p>
    <w:p w14:paraId="3F9B0E0E" w14:textId="77777777" w:rsidR="00D9212E" w:rsidRPr="001A2212" w:rsidRDefault="00D9212E" w:rsidP="00D9212E">
      <w:pPr>
        <w:jc w:val="both"/>
        <w:outlineLvl w:val="0"/>
        <w:rPr>
          <w:rFonts w:ascii="Arial" w:hAnsi="Arial" w:cs="Arial"/>
          <w:b/>
          <w:sz w:val="20"/>
          <w:szCs w:val="20"/>
        </w:rPr>
      </w:pP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p>
    <w:p w14:paraId="41ACAB00" w14:textId="700E8997" w:rsidR="00D9212E" w:rsidRDefault="00D9212E" w:rsidP="00305066">
      <w:pPr>
        <w:jc w:val="both"/>
        <w:outlineLvl w:val="0"/>
        <w:rPr>
          <w:rFonts w:ascii="Arial" w:hAnsi="Arial" w:cs="Arial"/>
          <w:sz w:val="20"/>
          <w:szCs w:val="20"/>
        </w:rPr>
      </w:pPr>
      <w:r w:rsidRPr="001A2212">
        <w:rPr>
          <w:rFonts w:ascii="Arial" w:hAnsi="Arial" w:cs="Arial"/>
          <w:sz w:val="20"/>
          <w:szCs w:val="20"/>
        </w:rPr>
        <w:t>Degree:</w:t>
      </w:r>
      <w:r w:rsidRPr="001A2212">
        <w:rPr>
          <w:rFonts w:ascii="Arial" w:hAnsi="Arial" w:cs="Arial"/>
          <w:sz w:val="20"/>
          <w:szCs w:val="20"/>
        </w:rPr>
        <w:tab/>
      </w:r>
      <w:r w:rsidR="00774E75">
        <w:rPr>
          <w:rFonts w:ascii="Arial" w:hAnsi="Arial" w:cs="Arial"/>
          <w:sz w:val="20"/>
          <w:szCs w:val="20"/>
        </w:rPr>
        <w:t xml:space="preserve"> </w:t>
      </w:r>
      <w:r w:rsidRPr="001A2212">
        <w:rPr>
          <w:rFonts w:ascii="Arial" w:hAnsi="Arial" w:cs="Arial"/>
          <w:sz w:val="20"/>
          <w:szCs w:val="20"/>
        </w:rPr>
        <w:t>BSc (Hons) Biochemistry</w:t>
      </w:r>
    </w:p>
    <w:p w14:paraId="7A516FB5" w14:textId="77777777" w:rsidR="007672EF" w:rsidRPr="001A2212" w:rsidRDefault="007672EF" w:rsidP="007672EF">
      <w:pPr>
        <w:jc w:val="both"/>
        <w:outlineLvl w:val="0"/>
        <w:rPr>
          <w:rFonts w:ascii="Arial" w:hAnsi="Arial" w:cs="Arial"/>
          <w:sz w:val="20"/>
          <w:szCs w:val="20"/>
        </w:rPr>
      </w:pPr>
      <w:r w:rsidRPr="001A2212">
        <w:rPr>
          <w:rFonts w:ascii="Arial" w:hAnsi="Arial" w:cs="Arial"/>
          <w:sz w:val="20"/>
          <w:szCs w:val="20"/>
        </w:rPr>
        <w:t>Certificate in Investment Performance Management (CIPM)</w:t>
      </w:r>
    </w:p>
    <w:p w14:paraId="7EB4D4B7" w14:textId="20359A81" w:rsidR="007672EF" w:rsidRPr="00D9212E" w:rsidRDefault="007672EF" w:rsidP="00305066">
      <w:pPr>
        <w:jc w:val="both"/>
        <w:outlineLvl w:val="0"/>
        <w:rPr>
          <w:rFonts w:ascii="Arial" w:hAnsi="Arial" w:cs="Arial"/>
          <w:sz w:val="20"/>
          <w:szCs w:val="20"/>
        </w:rPr>
      </w:pPr>
      <w:r w:rsidRPr="001A2212">
        <w:rPr>
          <w:rFonts w:ascii="Arial" w:hAnsi="Arial" w:cs="Arial"/>
          <w:sz w:val="20"/>
          <w:szCs w:val="20"/>
        </w:rPr>
        <w:t>Investment Management Certificate (IMC)</w:t>
      </w:r>
    </w:p>
    <w:p w14:paraId="06F2FAD8" w14:textId="77777777" w:rsidR="008951BA" w:rsidRPr="001A2212" w:rsidRDefault="008951BA" w:rsidP="00305066">
      <w:pPr>
        <w:jc w:val="both"/>
        <w:outlineLvl w:val="0"/>
        <w:rPr>
          <w:rFonts w:ascii="Arial" w:hAnsi="Arial" w:cs="Arial"/>
          <w:b/>
          <w:color w:val="000000"/>
          <w:sz w:val="20"/>
          <w:szCs w:val="20"/>
        </w:rPr>
      </w:pPr>
    </w:p>
    <w:p w14:paraId="3E1AC4E6" w14:textId="4CF78355" w:rsidR="0015030C" w:rsidRPr="001A2212" w:rsidRDefault="0015030C" w:rsidP="00305066">
      <w:pPr>
        <w:jc w:val="both"/>
        <w:outlineLvl w:val="0"/>
        <w:rPr>
          <w:rFonts w:ascii="Arial" w:hAnsi="Arial" w:cs="Arial"/>
          <w:b/>
          <w:color w:val="000000"/>
          <w:sz w:val="20"/>
          <w:szCs w:val="20"/>
        </w:rPr>
      </w:pPr>
      <w:r w:rsidRPr="001A2212">
        <w:rPr>
          <w:rFonts w:ascii="Arial" w:hAnsi="Arial" w:cs="Arial"/>
          <w:b/>
          <w:color w:val="000000"/>
          <w:sz w:val="20"/>
          <w:szCs w:val="20"/>
        </w:rPr>
        <w:t>COLUMBIA THREADNEEDLE</w:t>
      </w:r>
      <w:r w:rsidRPr="001A2212">
        <w:rPr>
          <w:rFonts w:ascii="Arial" w:hAnsi="Arial" w:cs="Arial"/>
          <w:b/>
          <w:color w:val="000000"/>
          <w:sz w:val="20"/>
          <w:szCs w:val="20"/>
        </w:rPr>
        <w:tab/>
      </w:r>
      <w:r w:rsidRPr="001A2212">
        <w:rPr>
          <w:rFonts w:ascii="Arial" w:hAnsi="Arial" w:cs="Arial"/>
          <w:b/>
          <w:color w:val="000000"/>
          <w:sz w:val="20"/>
          <w:szCs w:val="20"/>
        </w:rPr>
        <w:tab/>
      </w:r>
      <w:r w:rsidRPr="001A2212">
        <w:rPr>
          <w:rFonts w:ascii="Arial" w:hAnsi="Arial" w:cs="Arial"/>
          <w:b/>
          <w:color w:val="000000"/>
          <w:sz w:val="20"/>
          <w:szCs w:val="20"/>
        </w:rPr>
        <w:tab/>
      </w:r>
      <w:r w:rsidRPr="001A2212">
        <w:rPr>
          <w:rFonts w:ascii="Arial" w:hAnsi="Arial" w:cs="Arial"/>
          <w:b/>
          <w:color w:val="000000"/>
          <w:sz w:val="20"/>
          <w:szCs w:val="20"/>
        </w:rPr>
        <w:tab/>
      </w:r>
      <w:r w:rsidRPr="001A2212">
        <w:rPr>
          <w:rFonts w:ascii="Arial" w:hAnsi="Arial" w:cs="Arial"/>
          <w:b/>
          <w:color w:val="000000"/>
          <w:sz w:val="20"/>
          <w:szCs w:val="20"/>
        </w:rPr>
        <w:tab/>
        <w:t xml:space="preserve"> </w:t>
      </w:r>
      <w:r w:rsidRPr="001A2212">
        <w:rPr>
          <w:rFonts w:ascii="Arial" w:hAnsi="Arial" w:cs="Arial"/>
          <w:sz w:val="20"/>
          <w:szCs w:val="20"/>
          <w:bdr w:val="none" w:sz="0" w:space="0" w:color="auto" w:frame="1"/>
          <w:lang w:eastAsia="en-US"/>
        </w:rPr>
        <w:tab/>
        <w:t xml:space="preserve"> </w:t>
      </w:r>
    </w:p>
    <w:p w14:paraId="2400870B" w14:textId="77777777" w:rsidR="0015030C" w:rsidRPr="001A2212" w:rsidRDefault="0015030C" w:rsidP="0015030C">
      <w:pPr>
        <w:jc w:val="both"/>
        <w:outlineLvl w:val="0"/>
        <w:rPr>
          <w:rFonts w:ascii="Arial" w:hAnsi="Arial" w:cs="Arial"/>
          <w:color w:val="003F6B"/>
          <w:sz w:val="20"/>
          <w:szCs w:val="20"/>
          <w:shd w:val="clear" w:color="auto" w:fill="EBF0F3"/>
          <w:lang w:eastAsia="en-US"/>
        </w:rPr>
      </w:pPr>
    </w:p>
    <w:p w14:paraId="43498285" w14:textId="77777777" w:rsidR="0015030C" w:rsidRPr="001A2212" w:rsidRDefault="00873E30" w:rsidP="0015030C">
      <w:pPr>
        <w:jc w:val="both"/>
        <w:outlineLvl w:val="0"/>
        <w:rPr>
          <w:rFonts w:ascii="Arial" w:hAnsi="Arial" w:cs="Arial"/>
          <w:b/>
          <w:color w:val="000000"/>
          <w:sz w:val="20"/>
          <w:szCs w:val="20"/>
        </w:rPr>
      </w:pPr>
      <w:r w:rsidRPr="001A2212">
        <w:rPr>
          <w:rFonts w:ascii="Arial" w:hAnsi="Arial" w:cs="Arial"/>
          <w:b/>
          <w:sz w:val="20"/>
          <w:szCs w:val="20"/>
        </w:rPr>
        <w:t xml:space="preserve">Senior </w:t>
      </w:r>
      <w:r w:rsidR="0015030C" w:rsidRPr="001A2212">
        <w:rPr>
          <w:rFonts w:ascii="Arial" w:hAnsi="Arial" w:cs="Arial"/>
          <w:b/>
          <w:sz w:val="20"/>
          <w:szCs w:val="20"/>
        </w:rPr>
        <w:t>Performance Analyst</w:t>
      </w:r>
      <w:r w:rsidR="0015030C" w:rsidRPr="001A2212">
        <w:rPr>
          <w:rFonts w:ascii="Arial" w:hAnsi="Arial" w:cs="Arial"/>
          <w:b/>
          <w:sz w:val="20"/>
          <w:szCs w:val="20"/>
        </w:rPr>
        <w:tab/>
      </w:r>
      <w:r w:rsidR="0015030C" w:rsidRPr="001A2212">
        <w:rPr>
          <w:rFonts w:ascii="Arial" w:hAnsi="Arial" w:cs="Arial"/>
          <w:b/>
          <w:sz w:val="20"/>
          <w:szCs w:val="20"/>
        </w:rPr>
        <w:tab/>
      </w:r>
      <w:r w:rsidR="0015030C" w:rsidRPr="001A2212">
        <w:rPr>
          <w:rFonts w:ascii="Arial" w:hAnsi="Arial" w:cs="Arial"/>
          <w:b/>
          <w:sz w:val="20"/>
          <w:szCs w:val="20"/>
        </w:rPr>
        <w:tab/>
      </w:r>
      <w:r w:rsidR="0015030C" w:rsidRPr="001A2212">
        <w:rPr>
          <w:rFonts w:ascii="Arial" w:hAnsi="Arial" w:cs="Arial"/>
          <w:b/>
          <w:sz w:val="20"/>
          <w:szCs w:val="20"/>
        </w:rPr>
        <w:tab/>
      </w:r>
      <w:r w:rsidR="0015030C" w:rsidRPr="001A2212">
        <w:rPr>
          <w:rFonts w:ascii="Arial" w:hAnsi="Arial" w:cs="Arial"/>
          <w:b/>
          <w:sz w:val="20"/>
          <w:szCs w:val="20"/>
        </w:rPr>
        <w:tab/>
        <w:t xml:space="preserve">November 2018 </w:t>
      </w:r>
      <w:r w:rsidR="00602279" w:rsidRPr="001A2212">
        <w:rPr>
          <w:rFonts w:ascii="Arial" w:hAnsi="Arial" w:cs="Arial"/>
          <w:b/>
          <w:sz w:val="20"/>
          <w:szCs w:val="20"/>
        </w:rPr>
        <w:t>–</w:t>
      </w:r>
      <w:r w:rsidR="0015030C" w:rsidRPr="001A2212">
        <w:rPr>
          <w:rFonts w:ascii="Arial" w:hAnsi="Arial" w:cs="Arial"/>
          <w:b/>
          <w:sz w:val="20"/>
          <w:szCs w:val="20"/>
        </w:rPr>
        <w:t xml:space="preserve"> </w:t>
      </w:r>
      <w:r w:rsidR="00602279" w:rsidRPr="001A2212">
        <w:rPr>
          <w:rFonts w:ascii="Arial" w:hAnsi="Arial" w:cs="Arial"/>
          <w:b/>
          <w:sz w:val="20"/>
          <w:szCs w:val="20"/>
        </w:rPr>
        <w:t>August 2024</w:t>
      </w:r>
    </w:p>
    <w:p w14:paraId="7620F3C4" w14:textId="77777777" w:rsidR="0015030C" w:rsidRPr="001A2212" w:rsidRDefault="0015030C" w:rsidP="0015030C">
      <w:pPr>
        <w:jc w:val="both"/>
        <w:outlineLvl w:val="0"/>
        <w:rPr>
          <w:rFonts w:ascii="Arial" w:hAnsi="Arial" w:cs="Arial"/>
          <w:b/>
          <w:color w:val="000000"/>
          <w:sz w:val="20"/>
          <w:szCs w:val="20"/>
        </w:rPr>
      </w:pPr>
    </w:p>
    <w:p w14:paraId="6934A308" w14:textId="77777777" w:rsidR="002D4363" w:rsidRPr="001A2212" w:rsidRDefault="002D4363" w:rsidP="002D4363">
      <w:pPr>
        <w:suppressLineNumbers/>
        <w:jc w:val="both"/>
        <w:rPr>
          <w:rFonts w:ascii="Arial" w:hAnsi="Arial" w:cs="Arial"/>
          <w:sz w:val="20"/>
          <w:szCs w:val="20"/>
        </w:rPr>
      </w:pPr>
      <w:r w:rsidRPr="001A2212">
        <w:rPr>
          <w:rFonts w:ascii="Arial" w:hAnsi="Arial" w:cs="Arial"/>
          <w:sz w:val="20"/>
          <w:szCs w:val="20"/>
        </w:rPr>
        <w:t>Achievements:</w:t>
      </w:r>
    </w:p>
    <w:p w14:paraId="235F5B46" w14:textId="77777777" w:rsidR="002D4363" w:rsidRPr="001A2212" w:rsidRDefault="002D4363" w:rsidP="00774E75">
      <w:pPr>
        <w:suppressLineNumbers/>
        <w:spacing w:line="180" w:lineRule="auto"/>
        <w:jc w:val="both"/>
        <w:rPr>
          <w:rFonts w:ascii="Arial" w:hAnsi="Arial" w:cs="Arial"/>
          <w:sz w:val="20"/>
          <w:szCs w:val="20"/>
        </w:rPr>
      </w:pPr>
    </w:p>
    <w:p w14:paraId="1AEEB410" w14:textId="696DBB78" w:rsidR="004E35BE" w:rsidRPr="001A2212" w:rsidRDefault="003C0EB1" w:rsidP="007672EF">
      <w:pPr>
        <w:numPr>
          <w:ilvl w:val="0"/>
          <w:numId w:val="41"/>
        </w:numPr>
        <w:suppressLineNumbers/>
        <w:jc w:val="both"/>
        <w:outlineLvl w:val="0"/>
        <w:rPr>
          <w:rFonts w:ascii="Arial" w:hAnsi="Arial" w:cs="Arial"/>
          <w:i/>
          <w:iCs/>
          <w:color w:val="000000"/>
          <w:sz w:val="20"/>
          <w:szCs w:val="20"/>
        </w:rPr>
      </w:pPr>
      <w:r w:rsidRPr="001A2212">
        <w:rPr>
          <w:rFonts w:ascii="Arial" w:hAnsi="Arial" w:cs="Arial"/>
          <w:i/>
          <w:iCs/>
          <w:sz w:val="20"/>
          <w:szCs w:val="20"/>
        </w:rPr>
        <w:t xml:space="preserve">Played </w:t>
      </w:r>
      <w:r w:rsidR="002D4363" w:rsidRPr="001A2212">
        <w:rPr>
          <w:rFonts w:ascii="Arial" w:hAnsi="Arial" w:cs="Arial"/>
          <w:i/>
          <w:iCs/>
          <w:sz w:val="20"/>
          <w:szCs w:val="20"/>
        </w:rPr>
        <w:t>major supportive role in implementing a new system which in the interim was a control function in the department in the release of performance returns. The system compare</w:t>
      </w:r>
      <w:r w:rsidR="004E35BE" w:rsidRPr="001A2212">
        <w:rPr>
          <w:rFonts w:ascii="Arial" w:hAnsi="Arial" w:cs="Arial"/>
          <w:i/>
          <w:iCs/>
          <w:sz w:val="20"/>
          <w:szCs w:val="20"/>
        </w:rPr>
        <w:t>d</w:t>
      </w:r>
      <w:r w:rsidR="002D4363" w:rsidRPr="001A2212">
        <w:rPr>
          <w:rFonts w:ascii="Arial" w:hAnsi="Arial" w:cs="Arial"/>
          <w:i/>
          <w:iCs/>
          <w:sz w:val="20"/>
          <w:szCs w:val="20"/>
        </w:rPr>
        <w:t xml:space="preserve"> the Top-Down Calculation Return to a Bottom-Up Return which we report. This was an intense project with senior management visibility</w:t>
      </w:r>
      <w:r w:rsidR="004E35BE" w:rsidRPr="001A2212">
        <w:rPr>
          <w:rFonts w:ascii="Arial" w:hAnsi="Arial" w:cs="Arial"/>
          <w:i/>
          <w:iCs/>
          <w:sz w:val="20"/>
          <w:szCs w:val="20"/>
        </w:rPr>
        <w:t>.</w:t>
      </w:r>
      <w:r w:rsidR="002D4363" w:rsidRPr="001A2212">
        <w:rPr>
          <w:rFonts w:ascii="Arial" w:hAnsi="Arial" w:cs="Arial"/>
          <w:i/>
          <w:iCs/>
          <w:sz w:val="20"/>
          <w:szCs w:val="20"/>
        </w:rPr>
        <w:t xml:space="preserve"> </w:t>
      </w:r>
      <w:r w:rsidR="004E35BE" w:rsidRPr="001A2212">
        <w:rPr>
          <w:rStyle w:val="Emphasis"/>
          <w:rFonts w:ascii="Arial" w:hAnsi="Arial" w:cs="Arial"/>
          <w:i w:val="0"/>
          <w:iCs w:val="0"/>
          <w:color w:val="000000"/>
          <w:sz w:val="20"/>
          <w:szCs w:val="20"/>
        </w:rPr>
        <w:t>Facilitated daily stand-ups</w:t>
      </w:r>
      <w:r w:rsidR="004E35BE" w:rsidRPr="001A2212">
        <w:rPr>
          <w:rStyle w:val="Emphasis"/>
          <w:rFonts w:ascii="Arial" w:hAnsi="Arial" w:cs="Arial"/>
          <w:i w:val="0"/>
          <w:iCs w:val="0"/>
          <w:color w:val="000000"/>
          <w:sz w:val="20"/>
          <w:szCs w:val="20"/>
        </w:rPr>
        <w:t xml:space="preserve"> bridging the gap </w:t>
      </w:r>
      <w:r w:rsidR="004E35BE" w:rsidRPr="001A2212">
        <w:rPr>
          <w:rFonts w:ascii="Arial" w:hAnsi="Arial" w:cs="Arial"/>
          <w:i/>
          <w:iCs/>
          <w:color w:val="000000"/>
          <w:sz w:val="20"/>
          <w:szCs w:val="20"/>
        </w:rPr>
        <w:t xml:space="preserve">between IT and business units, facilitating daily progress meetings and technical troubleshooting to maintain project </w:t>
      </w:r>
      <w:r w:rsidR="004E35BE" w:rsidRPr="001A2212">
        <w:rPr>
          <w:rFonts w:ascii="Arial" w:hAnsi="Arial" w:cs="Arial"/>
          <w:i/>
          <w:iCs/>
          <w:color w:val="000000"/>
          <w:sz w:val="20"/>
          <w:szCs w:val="20"/>
        </w:rPr>
        <w:lastRenderedPageBreak/>
        <w:t>momentum.</w:t>
      </w:r>
      <w:r w:rsidR="004E35BE" w:rsidRPr="001A2212">
        <w:rPr>
          <w:rFonts w:ascii="Arial" w:hAnsi="Arial" w:cs="Arial"/>
          <w:i/>
          <w:iCs/>
          <w:color w:val="000000"/>
          <w:sz w:val="20"/>
          <w:szCs w:val="20"/>
        </w:rPr>
        <w:t xml:space="preserve"> </w:t>
      </w:r>
      <w:r w:rsidR="004E35BE" w:rsidRPr="001A2212">
        <w:rPr>
          <w:rFonts w:ascii="Arial" w:hAnsi="Arial" w:cs="Arial"/>
          <w:i/>
          <w:iCs/>
          <w:color w:val="000000"/>
          <w:sz w:val="20"/>
          <w:szCs w:val="20"/>
        </w:rPr>
        <w:t>Recognized with a formal award from a Senior Manager for exceptional dedication and high-impact contributions to the project’s delivery.</w:t>
      </w:r>
    </w:p>
    <w:p w14:paraId="5B6FF142" w14:textId="46E73F39" w:rsidR="005D6988" w:rsidRPr="001A2212" w:rsidRDefault="002D4363" w:rsidP="007672EF">
      <w:pPr>
        <w:numPr>
          <w:ilvl w:val="0"/>
          <w:numId w:val="41"/>
        </w:numPr>
        <w:suppressLineNumbers/>
        <w:jc w:val="both"/>
        <w:outlineLvl w:val="0"/>
        <w:rPr>
          <w:rFonts w:ascii="Arial" w:hAnsi="Arial" w:cs="Arial"/>
          <w:color w:val="000000"/>
          <w:sz w:val="20"/>
          <w:szCs w:val="20"/>
        </w:rPr>
      </w:pPr>
      <w:r w:rsidRPr="001A2212">
        <w:rPr>
          <w:rFonts w:ascii="Arial" w:hAnsi="Arial" w:cs="Arial"/>
          <w:color w:val="000000"/>
          <w:sz w:val="20"/>
          <w:szCs w:val="20"/>
        </w:rPr>
        <w:t>Produc</w:t>
      </w:r>
      <w:r w:rsidR="00B957FC" w:rsidRPr="001A2212">
        <w:rPr>
          <w:rFonts w:ascii="Arial" w:hAnsi="Arial" w:cs="Arial"/>
          <w:color w:val="000000"/>
          <w:sz w:val="20"/>
          <w:szCs w:val="20"/>
        </w:rPr>
        <w:t>tion of</w:t>
      </w:r>
      <w:r w:rsidRPr="001A2212">
        <w:rPr>
          <w:rFonts w:ascii="Arial" w:hAnsi="Arial" w:cs="Arial"/>
          <w:color w:val="000000"/>
          <w:sz w:val="20"/>
          <w:szCs w:val="20"/>
        </w:rPr>
        <w:t xml:space="preserve"> a daily report on the performance of SICAV and OEIC funds, distributed to important parties in the business including Fund Managers and Asset Heads. This detailed and elaborate report was built from scratch in Excel with multi horizon time periods, peer group ratings, star ratings, conditional formatting, Secondary reports were created from this document for collation of information for data science. </w:t>
      </w:r>
    </w:p>
    <w:p w14:paraId="6DCC5066" w14:textId="61ECFF73" w:rsidR="000A48C4" w:rsidRPr="001A2212" w:rsidRDefault="000A48C4" w:rsidP="007672EF">
      <w:pPr>
        <w:numPr>
          <w:ilvl w:val="0"/>
          <w:numId w:val="41"/>
        </w:numPr>
        <w:suppressLineNumbers/>
        <w:jc w:val="both"/>
        <w:outlineLvl w:val="0"/>
        <w:rPr>
          <w:rFonts w:ascii="Arial" w:hAnsi="Arial" w:cs="Arial"/>
          <w:color w:val="000000"/>
          <w:sz w:val="20"/>
          <w:szCs w:val="20"/>
        </w:rPr>
      </w:pPr>
      <w:r w:rsidRPr="001A2212">
        <w:rPr>
          <w:rFonts w:ascii="Arial" w:hAnsi="Arial" w:cs="Arial"/>
          <w:color w:val="000000"/>
          <w:sz w:val="20"/>
          <w:szCs w:val="20"/>
        </w:rPr>
        <w:t xml:space="preserve">Delivered comprehensive data analysis for the FCA Asset Management Market Study, ensuring </w:t>
      </w:r>
      <w:r w:rsidRPr="001A2212">
        <w:rPr>
          <w:rFonts w:ascii="Arial" w:hAnsi="Arial" w:cs="Arial"/>
          <w:color w:val="000000"/>
          <w:sz w:val="20"/>
          <w:szCs w:val="20"/>
        </w:rPr>
        <w:t xml:space="preserve">the information was </w:t>
      </w:r>
      <w:r w:rsidRPr="001A2212">
        <w:rPr>
          <w:rFonts w:ascii="Arial" w:hAnsi="Arial" w:cs="Arial"/>
          <w:color w:val="000000"/>
          <w:sz w:val="20"/>
          <w:szCs w:val="20"/>
        </w:rPr>
        <w:t xml:space="preserve">timely and accurate. </w:t>
      </w:r>
      <w:r w:rsidRPr="001A2212">
        <w:rPr>
          <w:rFonts w:ascii="Arial" w:hAnsi="Arial" w:cs="Arial"/>
          <w:color w:val="000000"/>
          <w:sz w:val="20"/>
          <w:szCs w:val="20"/>
        </w:rPr>
        <w:t>This</w:t>
      </w:r>
      <w:r w:rsidRPr="001A2212">
        <w:rPr>
          <w:rFonts w:ascii="Arial" w:hAnsi="Arial" w:cs="Arial"/>
          <w:color w:val="000000"/>
          <w:sz w:val="20"/>
          <w:szCs w:val="20"/>
        </w:rPr>
        <w:t xml:space="preserve"> high-value report provided the business with a competitive edge, consistently receiving positive feedback from internal stakeholders for its informative nature.</w:t>
      </w:r>
    </w:p>
    <w:p w14:paraId="3604A07F" w14:textId="77777777" w:rsidR="002D4363" w:rsidRPr="001A2212" w:rsidRDefault="002D4363" w:rsidP="0015030C">
      <w:pPr>
        <w:jc w:val="both"/>
        <w:outlineLvl w:val="0"/>
        <w:rPr>
          <w:rFonts w:ascii="Arial" w:hAnsi="Arial" w:cs="Arial"/>
          <w:b/>
          <w:color w:val="000000"/>
          <w:sz w:val="20"/>
          <w:szCs w:val="20"/>
        </w:rPr>
      </w:pPr>
    </w:p>
    <w:p w14:paraId="6A8E0173" w14:textId="33BF83D4" w:rsidR="002D4363" w:rsidRPr="001A2212" w:rsidRDefault="00133EDD" w:rsidP="0015030C">
      <w:pPr>
        <w:jc w:val="both"/>
        <w:outlineLvl w:val="0"/>
        <w:rPr>
          <w:rFonts w:ascii="Arial" w:hAnsi="Arial" w:cs="Arial"/>
          <w:sz w:val="20"/>
          <w:szCs w:val="20"/>
        </w:rPr>
      </w:pPr>
      <w:r w:rsidRPr="001A2212">
        <w:rPr>
          <w:rFonts w:ascii="Arial" w:hAnsi="Arial" w:cs="Arial"/>
          <w:sz w:val="20"/>
          <w:szCs w:val="20"/>
        </w:rPr>
        <w:t>Responsibilities:</w:t>
      </w:r>
    </w:p>
    <w:p w14:paraId="5A569677" w14:textId="77777777" w:rsidR="00133EDD" w:rsidRPr="001A2212" w:rsidRDefault="00133EDD" w:rsidP="00774E75">
      <w:pPr>
        <w:spacing w:line="180" w:lineRule="auto"/>
        <w:jc w:val="both"/>
        <w:outlineLvl w:val="0"/>
        <w:rPr>
          <w:rFonts w:ascii="Arial" w:hAnsi="Arial" w:cs="Arial"/>
          <w:b/>
          <w:color w:val="000000"/>
          <w:sz w:val="20"/>
          <w:szCs w:val="20"/>
        </w:rPr>
      </w:pPr>
    </w:p>
    <w:p w14:paraId="64DA8665" w14:textId="77777777" w:rsidR="009407C7" w:rsidRPr="001A2212" w:rsidRDefault="0015030C" w:rsidP="002D4363">
      <w:pPr>
        <w:numPr>
          <w:ilvl w:val="0"/>
          <w:numId w:val="29"/>
        </w:numPr>
        <w:rPr>
          <w:rFonts w:ascii="Arial" w:hAnsi="Arial" w:cs="Arial"/>
          <w:sz w:val="20"/>
          <w:szCs w:val="20"/>
          <w:shd w:val="clear" w:color="auto" w:fill="FFFFFF"/>
          <w:lang w:eastAsia="en-US"/>
        </w:rPr>
      </w:pPr>
      <w:r w:rsidRPr="001A2212">
        <w:rPr>
          <w:rFonts w:ascii="Arial" w:hAnsi="Arial" w:cs="Arial"/>
          <w:sz w:val="20"/>
          <w:szCs w:val="20"/>
          <w:shd w:val="clear" w:color="auto" w:fill="FFFFFF"/>
          <w:lang w:eastAsia="en-US"/>
        </w:rPr>
        <w:t>Participate</w:t>
      </w:r>
      <w:r w:rsidR="009E512A" w:rsidRPr="001A2212">
        <w:rPr>
          <w:rFonts w:ascii="Arial" w:hAnsi="Arial" w:cs="Arial"/>
          <w:sz w:val="20"/>
          <w:szCs w:val="20"/>
          <w:shd w:val="clear" w:color="auto" w:fill="FFFFFF"/>
          <w:lang w:eastAsia="en-US"/>
        </w:rPr>
        <w:t>d</w:t>
      </w:r>
      <w:r w:rsidRPr="001A2212">
        <w:rPr>
          <w:rFonts w:ascii="Arial" w:hAnsi="Arial" w:cs="Arial"/>
          <w:sz w:val="20"/>
          <w:szCs w:val="20"/>
          <w:shd w:val="clear" w:color="auto" w:fill="FFFFFF"/>
          <w:lang w:eastAsia="en-US"/>
        </w:rPr>
        <w:t xml:space="preserve"> in project-oriented initiatives to meet the objectives of the performance analytics department either in </w:t>
      </w:r>
      <w:r w:rsidR="00BD5309" w:rsidRPr="001A2212">
        <w:rPr>
          <w:rFonts w:ascii="Arial" w:hAnsi="Arial" w:cs="Arial"/>
          <w:sz w:val="20"/>
          <w:szCs w:val="20"/>
          <w:shd w:val="clear" w:color="auto" w:fill="FFFFFF"/>
          <w:lang w:eastAsia="en-US"/>
        </w:rPr>
        <w:t>the</w:t>
      </w:r>
      <w:r w:rsidR="00844998" w:rsidRPr="001A2212">
        <w:rPr>
          <w:rFonts w:ascii="Arial" w:hAnsi="Arial" w:cs="Arial"/>
          <w:sz w:val="20"/>
          <w:szCs w:val="20"/>
          <w:shd w:val="clear" w:color="auto" w:fill="FFFFFF"/>
          <w:lang w:eastAsia="en-US"/>
        </w:rPr>
        <w:t xml:space="preserve"> team </w:t>
      </w:r>
      <w:r w:rsidRPr="001A2212">
        <w:rPr>
          <w:rFonts w:ascii="Arial" w:hAnsi="Arial" w:cs="Arial"/>
          <w:sz w:val="20"/>
          <w:szCs w:val="20"/>
          <w:shd w:val="clear" w:color="auto" w:fill="FFFFFF"/>
          <w:lang w:eastAsia="en-US"/>
        </w:rPr>
        <w:t>or self-directed environment, such as automating report solutions or participating in departmental projects</w:t>
      </w:r>
      <w:r w:rsidR="009407C7" w:rsidRPr="001A2212">
        <w:rPr>
          <w:rFonts w:ascii="Arial" w:hAnsi="Arial" w:cs="Arial"/>
          <w:sz w:val="20"/>
          <w:szCs w:val="20"/>
          <w:shd w:val="clear" w:color="auto" w:fill="FFFFFF"/>
          <w:lang w:eastAsia="en-US"/>
        </w:rPr>
        <w:t xml:space="preserve"> (e.g. Aladdin, Interim Performance System).</w:t>
      </w:r>
    </w:p>
    <w:p w14:paraId="2E62C6EE" w14:textId="77777777" w:rsidR="0015030C" w:rsidRPr="001A2212" w:rsidRDefault="00807080" w:rsidP="00807080">
      <w:pPr>
        <w:numPr>
          <w:ilvl w:val="0"/>
          <w:numId w:val="29"/>
        </w:numPr>
        <w:outlineLvl w:val="0"/>
        <w:rPr>
          <w:rFonts w:ascii="Arial" w:hAnsi="Arial" w:cs="Arial"/>
          <w:color w:val="000000"/>
          <w:sz w:val="20"/>
          <w:szCs w:val="20"/>
        </w:rPr>
      </w:pPr>
      <w:r w:rsidRPr="001A2212">
        <w:rPr>
          <w:rFonts w:ascii="Arial" w:hAnsi="Arial" w:cs="Arial"/>
          <w:color w:val="000000"/>
          <w:sz w:val="20"/>
          <w:szCs w:val="20"/>
        </w:rPr>
        <w:t xml:space="preserve">Monthly performance reports for the Emerging Markets Debt and Commodities desks. </w:t>
      </w:r>
      <w:r w:rsidR="00950639" w:rsidRPr="001A2212">
        <w:rPr>
          <w:rFonts w:ascii="Arial" w:hAnsi="Arial" w:cs="Arial"/>
          <w:color w:val="000000"/>
          <w:sz w:val="20"/>
          <w:szCs w:val="20"/>
        </w:rPr>
        <w:t xml:space="preserve"> </w:t>
      </w:r>
      <w:r w:rsidR="0015030C" w:rsidRPr="001A2212">
        <w:rPr>
          <w:rFonts w:ascii="Arial" w:hAnsi="Arial" w:cs="Arial"/>
          <w:color w:val="000000"/>
          <w:sz w:val="20"/>
          <w:szCs w:val="20"/>
        </w:rPr>
        <w:t>Identif</w:t>
      </w:r>
      <w:r w:rsidR="00844998" w:rsidRPr="001A2212">
        <w:rPr>
          <w:rFonts w:ascii="Arial" w:hAnsi="Arial" w:cs="Arial"/>
          <w:color w:val="000000"/>
          <w:sz w:val="20"/>
          <w:szCs w:val="20"/>
        </w:rPr>
        <w:t xml:space="preserve">y </w:t>
      </w:r>
      <w:r w:rsidR="0015030C" w:rsidRPr="001A2212">
        <w:rPr>
          <w:rFonts w:ascii="Arial" w:hAnsi="Arial" w:cs="Arial"/>
          <w:color w:val="000000"/>
          <w:sz w:val="20"/>
          <w:szCs w:val="20"/>
        </w:rPr>
        <w:t xml:space="preserve">potential issues in advance, respond to queries and supply ad-hoc data when required to Fund Managers and Investment Specialists. </w:t>
      </w:r>
    </w:p>
    <w:p w14:paraId="1E766411" w14:textId="77777777" w:rsidR="00EF2F70" w:rsidRPr="001A2212" w:rsidRDefault="0015030C" w:rsidP="0015030C">
      <w:pPr>
        <w:numPr>
          <w:ilvl w:val="0"/>
          <w:numId w:val="29"/>
        </w:numPr>
        <w:rPr>
          <w:rFonts w:ascii="Arial" w:hAnsi="Arial" w:cs="Arial"/>
          <w:sz w:val="20"/>
          <w:szCs w:val="20"/>
          <w:lang w:eastAsia="en-US"/>
        </w:rPr>
      </w:pPr>
      <w:r w:rsidRPr="001A2212">
        <w:rPr>
          <w:rFonts w:ascii="Arial" w:hAnsi="Arial" w:cs="Arial"/>
          <w:sz w:val="20"/>
          <w:szCs w:val="20"/>
          <w:shd w:val="clear" w:color="auto" w:fill="FFFFFF"/>
          <w:lang w:eastAsia="en-US"/>
        </w:rPr>
        <w:t>Collect</w:t>
      </w:r>
      <w:r w:rsidR="009E512A" w:rsidRPr="001A2212">
        <w:rPr>
          <w:rFonts w:ascii="Arial" w:hAnsi="Arial" w:cs="Arial"/>
          <w:sz w:val="20"/>
          <w:szCs w:val="20"/>
          <w:shd w:val="clear" w:color="auto" w:fill="FFFFFF"/>
          <w:lang w:eastAsia="en-US"/>
        </w:rPr>
        <w:t xml:space="preserve">ed </w:t>
      </w:r>
      <w:r w:rsidRPr="001A2212">
        <w:rPr>
          <w:rFonts w:ascii="Arial" w:hAnsi="Arial" w:cs="Arial"/>
          <w:sz w:val="20"/>
          <w:szCs w:val="20"/>
          <w:shd w:val="clear" w:color="auto" w:fill="FFFFFF"/>
          <w:lang w:eastAsia="en-US"/>
        </w:rPr>
        <w:t>and update</w:t>
      </w:r>
      <w:r w:rsidR="009E512A" w:rsidRPr="001A2212">
        <w:rPr>
          <w:rFonts w:ascii="Arial" w:hAnsi="Arial" w:cs="Arial"/>
          <w:sz w:val="20"/>
          <w:szCs w:val="20"/>
          <w:shd w:val="clear" w:color="auto" w:fill="FFFFFF"/>
          <w:lang w:eastAsia="en-US"/>
        </w:rPr>
        <w:t>d</w:t>
      </w:r>
      <w:r w:rsidRPr="001A2212">
        <w:rPr>
          <w:rFonts w:ascii="Arial" w:hAnsi="Arial" w:cs="Arial"/>
          <w:sz w:val="20"/>
          <w:szCs w:val="20"/>
          <w:shd w:val="clear" w:color="auto" w:fill="FFFFFF"/>
          <w:lang w:eastAsia="en-US"/>
        </w:rPr>
        <w:t xml:space="preserve"> performance information such as portfolio and benchmark data, </w:t>
      </w:r>
    </w:p>
    <w:p w14:paraId="3EE99E38" w14:textId="77777777" w:rsidR="0015030C" w:rsidRPr="001A2212" w:rsidRDefault="0015030C" w:rsidP="0015030C">
      <w:pPr>
        <w:numPr>
          <w:ilvl w:val="0"/>
          <w:numId w:val="29"/>
        </w:numPr>
        <w:rPr>
          <w:rFonts w:ascii="Arial" w:hAnsi="Arial" w:cs="Arial"/>
          <w:sz w:val="20"/>
          <w:szCs w:val="20"/>
          <w:lang w:eastAsia="en-US"/>
        </w:rPr>
      </w:pPr>
      <w:r w:rsidRPr="001A2212">
        <w:rPr>
          <w:rFonts w:ascii="Arial" w:hAnsi="Arial" w:cs="Arial"/>
          <w:sz w:val="20"/>
          <w:szCs w:val="20"/>
          <w:shd w:val="clear" w:color="auto" w:fill="FFFFFF"/>
          <w:lang w:eastAsia="en-US"/>
        </w:rPr>
        <w:t>Produce</w:t>
      </w:r>
      <w:r w:rsidR="009E512A" w:rsidRPr="001A2212">
        <w:rPr>
          <w:rFonts w:ascii="Arial" w:hAnsi="Arial" w:cs="Arial"/>
          <w:sz w:val="20"/>
          <w:szCs w:val="20"/>
          <w:shd w:val="clear" w:color="auto" w:fill="FFFFFF"/>
          <w:lang w:eastAsia="en-US"/>
        </w:rPr>
        <w:t>d</w:t>
      </w:r>
      <w:r w:rsidRPr="001A2212">
        <w:rPr>
          <w:rFonts w:ascii="Arial" w:hAnsi="Arial" w:cs="Arial"/>
          <w:sz w:val="20"/>
          <w:szCs w:val="20"/>
          <w:shd w:val="clear" w:color="auto" w:fill="FFFFFF"/>
          <w:lang w:eastAsia="en-US"/>
        </w:rPr>
        <w:t>, develop</w:t>
      </w:r>
      <w:r w:rsidR="009E512A" w:rsidRPr="001A2212">
        <w:rPr>
          <w:rFonts w:ascii="Arial" w:hAnsi="Arial" w:cs="Arial"/>
          <w:sz w:val="20"/>
          <w:szCs w:val="20"/>
          <w:shd w:val="clear" w:color="auto" w:fill="FFFFFF"/>
          <w:lang w:eastAsia="en-US"/>
        </w:rPr>
        <w:t>ed</w:t>
      </w:r>
      <w:r w:rsidRPr="001A2212">
        <w:rPr>
          <w:rFonts w:ascii="Arial" w:hAnsi="Arial" w:cs="Arial"/>
          <w:sz w:val="20"/>
          <w:szCs w:val="20"/>
          <w:shd w:val="clear" w:color="auto" w:fill="FFFFFF"/>
          <w:lang w:eastAsia="en-US"/>
        </w:rPr>
        <w:t>, ensure</w:t>
      </w:r>
      <w:r w:rsidR="009E512A" w:rsidRPr="001A2212">
        <w:rPr>
          <w:rFonts w:ascii="Arial" w:hAnsi="Arial" w:cs="Arial"/>
          <w:sz w:val="20"/>
          <w:szCs w:val="20"/>
          <w:shd w:val="clear" w:color="auto" w:fill="FFFFFF"/>
          <w:lang w:eastAsia="en-US"/>
        </w:rPr>
        <w:t>d</w:t>
      </w:r>
      <w:r w:rsidRPr="001A2212">
        <w:rPr>
          <w:rFonts w:ascii="Arial" w:hAnsi="Arial" w:cs="Arial"/>
          <w:sz w:val="20"/>
          <w:szCs w:val="20"/>
          <w:shd w:val="clear" w:color="auto" w:fill="FFFFFF"/>
          <w:lang w:eastAsia="en-US"/>
        </w:rPr>
        <w:t xml:space="preserve"> the data integrity, and distribute</w:t>
      </w:r>
      <w:r w:rsidR="009E512A" w:rsidRPr="001A2212">
        <w:rPr>
          <w:rFonts w:ascii="Arial" w:hAnsi="Arial" w:cs="Arial"/>
          <w:sz w:val="20"/>
          <w:szCs w:val="20"/>
          <w:shd w:val="clear" w:color="auto" w:fill="FFFFFF"/>
          <w:lang w:eastAsia="en-US"/>
        </w:rPr>
        <w:t>d</w:t>
      </w:r>
      <w:r w:rsidRPr="001A2212">
        <w:rPr>
          <w:rFonts w:ascii="Arial" w:hAnsi="Arial" w:cs="Arial"/>
          <w:sz w:val="20"/>
          <w:szCs w:val="20"/>
          <w:shd w:val="clear" w:color="auto" w:fill="FFFFFF"/>
          <w:lang w:eastAsia="en-US"/>
        </w:rPr>
        <w:t xml:space="preserve"> performance measurement and attribution reports, such as portfolio characteristic reports, competitive peer group comparisons, portfolio contribution analysis and composite presentation reports.</w:t>
      </w:r>
    </w:p>
    <w:p w14:paraId="23678D1B" w14:textId="77777777" w:rsidR="009E512A" w:rsidRPr="001A2212" w:rsidRDefault="009E512A" w:rsidP="009E512A">
      <w:pPr>
        <w:numPr>
          <w:ilvl w:val="0"/>
          <w:numId w:val="29"/>
        </w:numPr>
        <w:rPr>
          <w:rFonts w:ascii="Arial" w:hAnsi="Arial" w:cs="Arial"/>
          <w:sz w:val="20"/>
          <w:szCs w:val="20"/>
          <w:lang w:eastAsia="en-US"/>
        </w:rPr>
      </w:pPr>
      <w:r w:rsidRPr="001A2212">
        <w:rPr>
          <w:rFonts w:ascii="Arial" w:hAnsi="Arial" w:cs="Arial"/>
          <w:sz w:val="20"/>
          <w:szCs w:val="20"/>
          <w:shd w:val="clear" w:color="auto" w:fill="FFFFFF"/>
          <w:lang w:eastAsia="en-US"/>
        </w:rPr>
        <w:t xml:space="preserve">Reconciled and </w:t>
      </w:r>
      <w:r w:rsidR="00807080" w:rsidRPr="001A2212">
        <w:rPr>
          <w:rFonts w:ascii="Arial" w:hAnsi="Arial" w:cs="Arial"/>
          <w:sz w:val="20"/>
          <w:szCs w:val="20"/>
          <w:shd w:val="clear" w:color="auto" w:fill="FFFFFF"/>
          <w:lang w:eastAsia="en-US"/>
        </w:rPr>
        <w:t>analysed</w:t>
      </w:r>
      <w:r w:rsidRPr="001A2212">
        <w:rPr>
          <w:rFonts w:ascii="Arial" w:hAnsi="Arial" w:cs="Arial"/>
          <w:sz w:val="20"/>
          <w:szCs w:val="20"/>
          <w:shd w:val="clear" w:color="auto" w:fill="FFFFFF"/>
          <w:lang w:eastAsia="en-US"/>
        </w:rPr>
        <w:t xml:space="preserve"> returns generated by performance system using analytical tools to identify and resolve issues.</w:t>
      </w:r>
    </w:p>
    <w:p w14:paraId="569D1894" w14:textId="77777777" w:rsidR="0015030C" w:rsidRPr="001A2212" w:rsidRDefault="0015030C" w:rsidP="0015030C">
      <w:pPr>
        <w:numPr>
          <w:ilvl w:val="0"/>
          <w:numId w:val="29"/>
        </w:numPr>
        <w:rPr>
          <w:rFonts w:ascii="Arial" w:hAnsi="Arial" w:cs="Arial"/>
          <w:sz w:val="20"/>
          <w:szCs w:val="20"/>
          <w:lang w:eastAsia="en-US"/>
        </w:rPr>
      </w:pPr>
      <w:r w:rsidRPr="001A2212">
        <w:rPr>
          <w:rFonts w:ascii="Arial" w:hAnsi="Arial" w:cs="Arial"/>
          <w:sz w:val="20"/>
          <w:szCs w:val="20"/>
          <w:shd w:val="clear" w:color="auto" w:fill="FFFFFF"/>
          <w:lang w:eastAsia="en-US"/>
        </w:rPr>
        <w:t>Oversight of team in India with the performance reconciliation and look to improve their processes to deliver a fast and efficient service for the client and fellow employees in London.</w:t>
      </w:r>
    </w:p>
    <w:p w14:paraId="63C4C273" w14:textId="77777777" w:rsidR="009E512A" w:rsidRPr="001A2212" w:rsidRDefault="009E512A" w:rsidP="0015030C">
      <w:pPr>
        <w:numPr>
          <w:ilvl w:val="0"/>
          <w:numId w:val="29"/>
        </w:numPr>
        <w:rPr>
          <w:rFonts w:ascii="Arial" w:hAnsi="Arial" w:cs="Arial"/>
          <w:sz w:val="20"/>
          <w:szCs w:val="20"/>
          <w:lang w:eastAsia="en-US"/>
        </w:rPr>
      </w:pPr>
      <w:r w:rsidRPr="001A2212">
        <w:rPr>
          <w:rFonts w:ascii="Arial" w:hAnsi="Arial" w:cs="Arial"/>
          <w:sz w:val="20"/>
          <w:szCs w:val="20"/>
          <w:shd w:val="clear" w:color="auto" w:fill="FFFFFF"/>
          <w:lang w:eastAsia="en-US"/>
        </w:rPr>
        <w:t>Fixed Income Attribution, producing monthly reports for standard time periods, Production presentation packs for flagship funds, providing reports and information to the front office and commentary teams</w:t>
      </w:r>
    </w:p>
    <w:p w14:paraId="0E64AA12" w14:textId="77777777" w:rsidR="0015030C" w:rsidRPr="001A2212" w:rsidRDefault="002D4363" w:rsidP="002D4363">
      <w:pPr>
        <w:numPr>
          <w:ilvl w:val="0"/>
          <w:numId w:val="29"/>
        </w:numPr>
        <w:rPr>
          <w:rFonts w:ascii="Arial" w:hAnsi="Arial" w:cs="Arial"/>
          <w:sz w:val="20"/>
          <w:szCs w:val="20"/>
          <w:lang w:eastAsia="en-US"/>
        </w:rPr>
      </w:pPr>
      <w:r w:rsidRPr="001A2212">
        <w:rPr>
          <w:rFonts w:ascii="Arial" w:hAnsi="Arial" w:cs="Arial"/>
          <w:sz w:val="20"/>
          <w:szCs w:val="20"/>
          <w:shd w:val="clear" w:color="auto" w:fill="FFFFFF"/>
          <w:lang w:eastAsia="en-US"/>
        </w:rPr>
        <w:t>Assisted with Fixed Income RFP requests upon strict deadlines.</w:t>
      </w:r>
    </w:p>
    <w:p w14:paraId="485F39D4" w14:textId="77777777" w:rsidR="0058730B" w:rsidRPr="001A2212" w:rsidRDefault="0058730B" w:rsidP="0015030C">
      <w:pPr>
        <w:jc w:val="both"/>
        <w:outlineLvl w:val="0"/>
        <w:rPr>
          <w:rFonts w:ascii="Arial" w:hAnsi="Arial" w:cs="Arial"/>
          <w:b/>
          <w:color w:val="000000"/>
          <w:sz w:val="20"/>
          <w:szCs w:val="20"/>
        </w:rPr>
      </w:pPr>
    </w:p>
    <w:p w14:paraId="01CC1144" w14:textId="77777777" w:rsidR="0015030C" w:rsidRPr="001A2212" w:rsidRDefault="0015030C" w:rsidP="0015030C">
      <w:pPr>
        <w:jc w:val="both"/>
        <w:outlineLvl w:val="0"/>
        <w:rPr>
          <w:rFonts w:ascii="Arial" w:hAnsi="Arial" w:cs="Arial"/>
          <w:b/>
          <w:color w:val="000000"/>
          <w:sz w:val="20"/>
          <w:szCs w:val="20"/>
        </w:rPr>
      </w:pPr>
      <w:r w:rsidRPr="001A2212">
        <w:rPr>
          <w:rFonts w:ascii="Arial" w:hAnsi="Arial" w:cs="Arial"/>
          <w:b/>
          <w:color w:val="000000"/>
          <w:sz w:val="20"/>
          <w:szCs w:val="20"/>
        </w:rPr>
        <w:t>SCHRODERS</w:t>
      </w:r>
    </w:p>
    <w:p w14:paraId="0CBF19F3" w14:textId="77777777" w:rsidR="0015030C" w:rsidRPr="001A2212" w:rsidRDefault="0015030C" w:rsidP="0015030C">
      <w:pPr>
        <w:jc w:val="both"/>
        <w:outlineLvl w:val="0"/>
        <w:rPr>
          <w:rFonts w:ascii="Arial" w:hAnsi="Arial" w:cs="Arial"/>
          <w:color w:val="000000"/>
          <w:sz w:val="20"/>
          <w:szCs w:val="20"/>
        </w:rPr>
      </w:pPr>
    </w:p>
    <w:p w14:paraId="1A533442" w14:textId="77777777" w:rsidR="0015030C" w:rsidRPr="001A2212" w:rsidRDefault="0015030C" w:rsidP="0015030C">
      <w:pPr>
        <w:rPr>
          <w:rFonts w:ascii="Arial" w:hAnsi="Arial" w:cs="Arial"/>
          <w:b/>
          <w:sz w:val="20"/>
          <w:szCs w:val="20"/>
        </w:rPr>
      </w:pPr>
      <w:r w:rsidRPr="001A2212">
        <w:rPr>
          <w:rFonts w:ascii="Arial" w:hAnsi="Arial" w:cs="Arial"/>
          <w:b/>
          <w:sz w:val="20"/>
          <w:szCs w:val="20"/>
        </w:rPr>
        <w:t>Performance Specialist</w:t>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r>
      <w:r w:rsidRPr="001A2212">
        <w:rPr>
          <w:rFonts w:ascii="Arial" w:hAnsi="Arial" w:cs="Arial"/>
          <w:b/>
          <w:sz w:val="20"/>
          <w:szCs w:val="20"/>
        </w:rPr>
        <w:tab/>
        <w:t>May 2016 - November 2018</w:t>
      </w:r>
    </w:p>
    <w:p w14:paraId="05087C32" w14:textId="77777777" w:rsidR="0015030C" w:rsidRPr="001A2212" w:rsidRDefault="0015030C" w:rsidP="00774E75">
      <w:pPr>
        <w:spacing w:line="180" w:lineRule="auto"/>
        <w:jc w:val="both"/>
        <w:rPr>
          <w:rFonts w:ascii="Arial" w:hAnsi="Arial" w:cs="Arial"/>
          <w:sz w:val="20"/>
          <w:szCs w:val="20"/>
        </w:rPr>
      </w:pPr>
    </w:p>
    <w:p w14:paraId="3191458C" w14:textId="77777777" w:rsidR="002D4363" w:rsidRPr="001A2212" w:rsidRDefault="002D4363" w:rsidP="002D4363">
      <w:pPr>
        <w:suppressLineNumbers/>
        <w:jc w:val="both"/>
        <w:rPr>
          <w:rFonts w:ascii="Arial" w:hAnsi="Arial" w:cs="Arial"/>
          <w:sz w:val="20"/>
          <w:szCs w:val="20"/>
        </w:rPr>
      </w:pPr>
      <w:r w:rsidRPr="001A2212">
        <w:rPr>
          <w:rFonts w:ascii="Arial" w:hAnsi="Arial" w:cs="Arial"/>
          <w:sz w:val="20"/>
          <w:szCs w:val="20"/>
        </w:rPr>
        <w:t>Achievements:</w:t>
      </w:r>
    </w:p>
    <w:p w14:paraId="2D25D09C" w14:textId="77777777" w:rsidR="002D4363" w:rsidRPr="001A2212" w:rsidRDefault="002D4363" w:rsidP="002D4363">
      <w:pPr>
        <w:suppressLineNumbers/>
        <w:jc w:val="both"/>
        <w:rPr>
          <w:rFonts w:ascii="Arial" w:hAnsi="Arial" w:cs="Arial"/>
          <w:sz w:val="20"/>
          <w:szCs w:val="20"/>
        </w:rPr>
      </w:pPr>
      <w:r w:rsidRPr="001A2212">
        <w:rPr>
          <w:rFonts w:ascii="Arial" w:hAnsi="Arial" w:cs="Arial"/>
          <w:sz w:val="20"/>
          <w:szCs w:val="20"/>
        </w:rPr>
        <w:tab/>
      </w:r>
    </w:p>
    <w:p w14:paraId="1EC0AA1B" w14:textId="77777777" w:rsidR="002D4363" w:rsidRPr="001A2212" w:rsidRDefault="002D4363" w:rsidP="007672EF">
      <w:pPr>
        <w:pStyle w:val="yiv2337686659msolistparagraph"/>
        <w:numPr>
          <w:ilvl w:val="0"/>
          <w:numId w:val="42"/>
        </w:numPr>
        <w:spacing w:before="0" w:beforeAutospacing="0" w:after="0" w:afterAutospacing="0" w:line="253" w:lineRule="atLeast"/>
        <w:rPr>
          <w:rFonts w:ascii="Arial" w:hAnsi="Arial" w:cs="Arial"/>
          <w:color w:val="000000"/>
          <w:sz w:val="20"/>
          <w:szCs w:val="20"/>
        </w:rPr>
      </w:pPr>
      <w:r w:rsidRPr="001A2212">
        <w:rPr>
          <w:rFonts w:ascii="Arial" w:hAnsi="Arial" w:cs="Arial"/>
          <w:color w:val="000000"/>
          <w:sz w:val="20"/>
          <w:szCs w:val="20"/>
        </w:rPr>
        <w:t xml:space="preserve">Due to an elevated demand from our marketing team to have GIPS composite data available earlier every month for distribution to existing and prospective clients; coordinated changes to deadlines with valuations team and realigned our performance deadlines accordingly for </w:t>
      </w:r>
      <w:proofErr w:type="gramStart"/>
      <w:r w:rsidRPr="001A2212">
        <w:rPr>
          <w:rFonts w:ascii="Arial" w:hAnsi="Arial" w:cs="Arial"/>
          <w:color w:val="000000"/>
          <w:sz w:val="20"/>
          <w:szCs w:val="20"/>
        </w:rPr>
        <w:t>a large number of</w:t>
      </w:r>
      <w:proofErr w:type="gramEnd"/>
      <w:r w:rsidRPr="001A2212">
        <w:rPr>
          <w:rFonts w:ascii="Arial" w:hAnsi="Arial" w:cs="Arial"/>
          <w:color w:val="000000"/>
          <w:sz w:val="20"/>
          <w:szCs w:val="20"/>
        </w:rPr>
        <w:t xml:space="preserve"> portfolios involved. </w:t>
      </w:r>
    </w:p>
    <w:p w14:paraId="604A9D32" w14:textId="77777777" w:rsidR="002D4363" w:rsidRPr="001A2212" w:rsidRDefault="002D4363" w:rsidP="007672EF">
      <w:pPr>
        <w:pStyle w:val="yiv2337686659msolistparagraph"/>
        <w:numPr>
          <w:ilvl w:val="0"/>
          <w:numId w:val="42"/>
        </w:numPr>
        <w:spacing w:before="0" w:beforeAutospacing="0" w:after="0" w:afterAutospacing="0"/>
        <w:rPr>
          <w:rFonts w:ascii="Arial" w:hAnsi="Arial" w:cs="Arial"/>
          <w:color w:val="000000"/>
          <w:sz w:val="20"/>
          <w:szCs w:val="20"/>
        </w:rPr>
      </w:pPr>
      <w:r w:rsidRPr="001A2212">
        <w:rPr>
          <w:rFonts w:ascii="Arial" w:hAnsi="Arial" w:cs="Arial"/>
          <w:color w:val="000000"/>
          <w:sz w:val="20"/>
          <w:szCs w:val="20"/>
        </w:rPr>
        <w:t>On-boarding performance of several funds from a Schroders acquisition of a fixed income company. Aggregating portfolios into appropriate composites that meet the same/similar strategies; reconciling, explaining and keeping within tolerance any differences in performance when comparing historical data of GIPS presentations produced by the previous firm. Had to meet strict ‘go-live’ deadline which was achieved.</w:t>
      </w:r>
    </w:p>
    <w:p w14:paraId="297D5F05" w14:textId="77777777" w:rsidR="002D4363" w:rsidRPr="001A2212" w:rsidRDefault="002D4363" w:rsidP="007672EF">
      <w:pPr>
        <w:pStyle w:val="yiv2337686659msolistparagraph"/>
        <w:numPr>
          <w:ilvl w:val="0"/>
          <w:numId w:val="42"/>
        </w:numPr>
        <w:spacing w:before="0" w:beforeAutospacing="0" w:after="0" w:afterAutospacing="0"/>
        <w:rPr>
          <w:rFonts w:ascii="Arial" w:hAnsi="Arial" w:cs="Arial"/>
          <w:color w:val="000000"/>
          <w:sz w:val="20"/>
          <w:szCs w:val="20"/>
        </w:rPr>
      </w:pPr>
      <w:r w:rsidRPr="001A2212">
        <w:rPr>
          <w:rFonts w:ascii="Arial" w:hAnsi="Arial" w:cs="Arial"/>
          <w:color w:val="000000"/>
          <w:sz w:val="20"/>
          <w:szCs w:val="20"/>
        </w:rPr>
        <w:t>Been able to work across all three teams within the Performance department across asset classes Equity, Fixed Income and Multi-Asset.</w:t>
      </w:r>
    </w:p>
    <w:p w14:paraId="49B30880" w14:textId="77777777" w:rsidR="002D4363" w:rsidRPr="001A2212" w:rsidRDefault="002D4363" w:rsidP="0015030C">
      <w:pPr>
        <w:jc w:val="both"/>
        <w:rPr>
          <w:rFonts w:ascii="Arial" w:hAnsi="Arial" w:cs="Arial"/>
          <w:sz w:val="20"/>
          <w:szCs w:val="20"/>
        </w:rPr>
      </w:pPr>
    </w:p>
    <w:p w14:paraId="7459ED7D" w14:textId="77777777" w:rsidR="0015030C" w:rsidRPr="001A2212" w:rsidRDefault="0015030C" w:rsidP="0015030C">
      <w:pPr>
        <w:jc w:val="both"/>
        <w:rPr>
          <w:rFonts w:ascii="Arial" w:hAnsi="Arial" w:cs="Arial"/>
          <w:sz w:val="20"/>
          <w:szCs w:val="20"/>
        </w:rPr>
      </w:pPr>
      <w:r w:rsidRPr="001A2212">
        <w:rPr>
          <w:rFonts w:ascii="Arial" w:hAnsi="Arial" w:cs="Arial"/>
          <w:sz w:val="20"/>
          <w:szCs w:val="20"/>
        </w:rPr>
        <w:t>Responsibilities:</w:t>
      </w:r>
    </w:p>
    <w:p w14:paraId="38F8D031" w14:textId="77777777" w:rsidR="002D4363" w:rsidRPr="001A2212" w:rsidRDefault="002D4363" w:rsidP="0015030C">
      <w:pPr>
        <w:jc w:val="both"/>
        <w:rPr>
          <w:rFonts w:ascii="Arial" w:hAnsi="Arial" w:cs="Arial"/>
          <w:sz w:val="20"/>
          <w:szCs w:val="20"/>
        </w:rPr>
      </w:pPr>
    </w:p>
    <w:p w14:paraId="3C57C456" w14:textId="77777777" w:rsidR="0015030C" w:rsidRPr="001A2212" w:rsidRDefault="002D4363" w:rsidP="0015030C">
      <w:pPr>
        <w:numPr>
          <w:ilvl w:val="0"/>
          <w:numId w:val="18"/>
        </w:numPr>
        <w:rPr>
          <w:rFonts w:ascii="Arial" w:hAnsi="Arial" w:cs="Arial"/>
          <w:sz w:val="20"/>
          <w:szCs w:val="20"/>
        </w:rPr>
      </w:pPr>
      <w:r w:rsidRPr="001A2212">
        <w:rPr>
          <w:rFonts w:ascii="Arial" w:hAnsi="Arial" w:cs="Arial"/>
          <w:sz w:val="20"/>
          <w:szCs w:val="20"/>
        </w:rPr>
        <w:t>Built</w:t>
      </w:r>
      <w:r w:rsidR="0015030C" w:rsidRPr="001A2212">
        <w:rPr>
          <w:rFonts w:ascii="Arial" w:hAnsi="Arial" w:cs="Arial"/>
          <w:sz w:val="20"/>
          <w:szCs w:val="20"/>
        </w:rPr>
        <w:t xml:space="preserve"> strong relationships and work</w:t>
      </w:r>
      <w:r w:rsidRPr="001A2212">
        <w:rPr>
          <w:rFonts w:ascii="Arial" w:hAnsi="Arial" w:cs="Arial"/>
          <w:sz w:val="20"/>
          <w:szCs w:val="20"/>
        </w:rPr>
        <w:t xml:space="preserve">ed </w:t>
      </w:r>
      <w:r w:rsidR="0015030C" w:rsidRPr="001A2212">
        <w:rPr>
          <w:rFonts w:ascii="Arial" w:hAnsi="Arial" w:cs="Arial"/>
          <w:sz w:val="20"/>
          <w:szCs w:val="20"/>
        </w:rPr>
        <w:t>closely with product teams, client services, marketing, senior management and other internal clients of Performance Services.</w:t>
      </w:r>
    </w:p>
    <w:p w14:paraId="0E13FD99" w14:textId="77777777" w:rsidR="0015030C" w:rsidRPr="001A2212" w:rsidRDefault="0015030C" w:rsidP="0015030C">
      <w:pPr>
        <w:numPr>
          <w:ilvl w:val="0"/>
          <w:numId w:val="18"/>
        </w:numPr>
        <w:rPr>
          <w:rFonts w:ascii="Arial" w:hAnsi="Arial" w:cs="Arial"/>
          <w:sz w:val="20"/>
          <w:szCs w:val="20"/>
        </w:rPr>
      </w:pPr>
      <w:r w:rsidRPr="001A2212">
        <w:rPr>
          <w:rFonts w:ascii="Arial" w:hAnsi="Arial" w:cs="Arial"/>
          <w:color w:val="000000"/>
          <w:sz w:val="20"/>
          <w:szCs w:val="20"/>
          <w:shd w:val="clear" w:color="auto" w:fill="FFFFFF"/>
        </w:rPr>
        <w:t>Provid</w:t>
      </w:r>
      <w:r w:rsidR="002D4363" w:rsidRPr="001A2212">
        <w:rPr>
          <w:rFonts w:ascii="Arial" w:hAnsi="Arial" w:cs="Arial"/>
          <w:color w:val="000000"/>
          <w:sz w:val="20"/>
          <w:szCs w:val="20"/>
          <w:shd w:val="clear" w:color="auto" w:fill="FFFFFF"/>
        </w:rPr>
        <w:t>ed</w:t>
      </w:r>
      <w:r w:rsidRPr="001A2212">
        <w:rPr>
          <w:rFonts w:ascii="Arial" w:hAnsi="Arial" w:cs="Arial"/>
          <w:color w:val="000000"/>
          <w:sz w:val="20"/>
          <w:szCs w:val="20"/>
          <w:shd w:val="clear" w:color="auto" w:fill="FFFFFF"/>
        </w:rPr>
        <w:t xml:space="preserve"> regular detailed performance and attribution reports to key stakeholders dealing with multiple additional tasks in a deadline-driven environment.</w:t>
      </w:r>
    </w:p>
    <w:p w14:paraId="2FF48EB4" w14:textId="77777777" w:rsidR="0015030C" w:rsidRPr="001A2212" w:rsidRDefault="0015030C" w:rsidP="0015030C">
      <w:pPr>
        <w:numPr>
          <w:ilvl w:val="0"/>
          <w:numId w:val="18"/>
        </w:numPr>
        <w:rPr>
          <w:rFonts w:ascii="Arial" w:hAnsi="Arial" w:cs="Arial"/>
          <w:sz w:val="20"/>
          <w:szCs w:val="20"/>
        </w:rPr>
      </w:pPr>
      <w:r w:rsidRPr="001A2212">
        <w:rPr>
          <w:rFonts w:ascii="Arial" w:hAnsi="Arial" w:cs="Arial"/>
          <w:sz w:val="20"/>
          <w:szCs w:val="20"/>
        </w:rPr>
        <w:t>Ensure</w:t>
      </w:r>
      <w:r w:rsidR="002D4363" w:rsidRPr="001A2212">
        <w:rPr>
          <w:rFonts w:ascii="Arial" w:hAnsi="Arial" w:cs="Arial"/>
          <w:sz w:val="20"/>
          <w:szCs w:val="20"/>
        </w:rPr>
        <w:t>d</w:t>
      </w:r>
      <w:r w:rsidRPr="001A2212">
        <w:rPr>
          <w:rFonts w:ascii="Arial" w:hAnsi="Arial" w:cs="Arial"/>
          <w:sz w:val="20"/>
          <w:szCs w:val="20"/>
        </w:rPr>
        <w:t xml:space="preserve"> </w:t>
      </w:r>
      <w:r w:rsidR="002D4363" w:rsidRPr="001A2212">
        <w:rPr>
          <w:rFonts w:ascii="Arial" w:hAnsi="Arial" w:cs="Arial"/>
          <w:sz w:val="20"/>
          <w:szCs w:val="20"/>
        </w:rPr>
        <w:t xml:space="preserve">resolved </w:t>
      </w:r>
      <w:r w:rsidRPr="001A2212">
        <w:rPr>
          <w:rFonts w:ascii="Arial" w:hAnsi="Arial" w:cs="Arial"/>
          <w:sz w:val="20"/>
          <w:szCs w:val="20"/>
        </w:rPr>
        <w:t xml:space="preserve">queries </w:t>
      </w:r>
      <w:r w:rsidR="002D4363" w:rsidRPr="001A2212">
        <w:rPr>
          <w:rFonts w:ascii="Arial" w:hAnsi="Arial" w:cs="Arial"/>
          <w:sz w:val="20"/>
          <w:szCs w:val="20"/>
        </w:rPr>
        <w:t>were</w:t>
      </w:r>
      <w:r w:rsidRPr="001A2212">
        <w:rPr>
          <w:rFonts w:ascii="Arial" w:hAnsi="Arial" w:cs="Arial"/>
          <w:sz w:val="20"/>
          <w:szCs w:val="20"/>
        </w:rPr>
        <w:t xml:space="preserve"> understood clearly and resolved to a high standard of quality on an accurate &amp; timely basis. Deal</w:t>
      </w:r>
      <w:r w:rsidR="002D4363" w:rsidRPr="001A2212">
        <w:rPr>
          <w:rFonts w:ascii="Arial" w:hAnsi="Arial" w:cs="Arial"/>
          <w:sz w:val="20"/>
          <w:szCs w:val="20"/>
        </w:rPr>
        <w:t>t</w:t>
      </w:r>
      <w:r w:rsidRPr="001A2212">
        <w:rPr>
          <w:rFonts w:ascii="Arial" w:hAnsi="Arial" w:cs="Arial"/>
          <w:sz w:val="20"/>
          <w:szCs w:val="20"/>
        </w:rPr>
        <w:t xml:space="preserve"> with ad hoc requests and RFPs</w:t>
      </w:r>
    </w:p>
    <w:p w14:paraId="54136B1A" w14:textId="77777777" w:rsidR="0015030C" w:rsidRPr="001A2212" w:rsidRDefault="002D4363" w:rsidP="0015030C">
      <w:pPr>
        <w:numPr>
          <w:ilvl w:val="0"/>
          <w:numId w:val="18"/>
        </w:numPr>
        <w:rPr>
          <w:rFonts w:ascii="Arial" w:hAnsi="Arial" w:cs="Arial"/>
          <w:sz w:val="20"/>
          <w:szCs w:val="20"/>
        </w:rPr>
      </w:pPr>
      <w:r w:rsidRPr="001A2212">
        <w:rPr>
          <w:rFonts w:ascii="Arial" w:hAnsi="Arial" w:cs="Arial"/>
          <w:sz w:val="20"/>
          <w:szCs w:val="20"/>
        </w:rPr>
        <w:t>Provided</w:t>
      </w:r>
      <w:r w:rsidR="0015030C" w:rsidRPr="001A2212">
        <w:rPr>
          <w:rFonts w:ascii="Arial" w:hAnsi="Arial" w:cs="Arial"/>
          <w:sz w:val="20"/>
          <w:szCs w:val="20"/>
        </w:rPr>
        <w:t xml:space="preserve"> management level performance reporting at composite, investment desk and group level. This prove</w:t>
      </w:r>
      <w:r w:rsidRPr="001A2212">
        <w:rPr>
          <w:rFonts w:ascii="Arial" w:hAnsi="Arial" w:cs="Arial"/>
          <w:sz w:val="20"/>
          <w:szCs w:val="20"/>
        </w:rPr>
        <w:t>d</w:t>
      </w:r>
      <w:r w:rsidR="0015030C" w:rsidRPr="001A2212">
        <w:rPr>
          <w:rFonts w:ascii="Arial" w:hAnsi="Arial" w:cs="Arial"/>
          <w:sz w:val="20"/>
          <w:szCs w:val="20"/>
        </w:rPr>
        <w:t xml:space="preserve"> to be very important aiding important discussion points for the quarterly board meetings.</w:t>
      </w:r>
    </w:p>
    <w:p w14:paraId="0800AAE0" w14:textId="77777777" w:rsidR="0015030C" w:rsidRPr="001A2212" w:rsidRDefault="0015030C" w:rsidP="0015030C">
      <w:pPr>
        <w:numPr>
          <w:ilvl w:val="0"/>
          <w:numId w:val="18"/>
        </w:numPr>
        <w:rPr>
          <w:rFonts w:ascii="Arial" w:hAnsi="Arial" w:cs="Arial"/>
          <w:sz w:val="20"/>
          <w:szCs w:val="20"/>
        </w:rPr>
      </w:pPr>
      <w:r w:rsidRPr="001A2212">
        <w:rPr>
          <w:rFonts w:ascii="Arial" w:hAnsi="Arial" w:cs="Arial"/>
          <w:sz w:val="20"/>
          <w:szCs w:val="20"/>
        </w:rPr>
        <w:t xml:space="preserve">Provide analysis and consultancy on GIPS composites to internal clients. </w:t>
      </w:r>
    </w:p>
    <w:p w14:paraId="1CA81278" w14:textId="77777777" w:rsidR="0015030C" w:rsidRPr="001A2212" w:rsidRDefault="0015030C" w:rsidP="0015030C">
      <w:pPr>
        <w:numPr>
          <w:ilvl w:val="0"/>
          <w:numId w:val="18"/>
        </w:numPr>
        <w:rPr>
          <w:rFonts w:ascii="Arial" w:hAnsi="Arial" w:cs="Arial"/>
          <w:sz w:val="20"/>
          <w:szCs w:val="20"/>
        </w:rPr>
      </w:pPr>
      <w:r w:rsidRPr="001A2212">
        <w:rPr>
          <w:rFonts w:ascii="Arial" w:hAnsi="Arial" w:cs="Arial"/>
          <w:sz w:val="20"/>
          <w:szCs w:val="20"/>
        </w:rPr>
        <w:t xml:space="preserve">Maintenance and </w:t>
      </w:r>
      <w:r w:rsidRPr="001A2212">
        <w:rPr>
          <w:rFonts w:ascii="Arial" w:hAnsi="Arial" w:cs="Arial"/>
          <w:color w:val="000000"/>
          <w:sz w:val="20"/>
          <w:szCs w:val="20"/>
          <w:shd w:val="clear" w:color="auto" w:fill="FFFFFF"/>
        </w:rPr>
        <w:t>verifying the integrity of data</w:t>
      </w:r>
      <w:r w:rsidRPr="001A2212">
        <w:rPr>
          <w:rFonts w:ascii="Arial" w:hAnsi="Arial" w:cs="Arial"/>
          <w:sz w:val="20"/>
          <w:szCs w:val="20"/>
        </w:rPr>
        <w:t xml:space="preserve"> within </w:t>
      </w:r>
      <w:proofErr w:type="spellStart"/>
      <w:r w:rsidRPr="001A2212">
        <w:rPr>
          <w:rFonts w:ascii="Arial" w:hAnsi="Arial" w:cs="Arial"/>
          <w:sz w:val="20"/>
          <w:szCs w:val="20"/>
        </w:rPr>
        <w:t>StatPro</w:t>
      </w:r>
      <w:proofErr w:type="spellEnd"/>
      <w:r w:rsidRPr="001A2212">
        <w:rPr>
          <w:rFonts w:ascii="Arial" w:hAnsi="Arial" w:cs="Arial"/>
          <w:sz w:val="20"/>
          <w:szCs w:val="20"/>
        </w:rPr>
        <w:t xml:space="preserve"> for GIPS composite construction and reporting.</w:t>
      </w:r>
    </w:p>
    <w:p w14:paraId="76D936D2" w14:textId="77777777" w:rsidR="0015030C" w:rsidRPr="001A2212" w:rsidRDefault="0015030C" w:rsidP="0015030C">
      <w:pPr>
        <w:numPr>
          <w:ilvl w:val="0"/>
          <w:numId w:val="18"/>
        </w:numPr>
        <w:rPr>
          <w:rFonts w:ascii="Arial" w:hAnsi="Arial" w:cs="Arial"/>
          <w:sz w:val="20"/>
          <w:szCs w:val="20"/>
        </w:rPr>
      </w:pPr>
      <w:r w:rsidRPr="001A2212">
        <w:rPr>
          <w:rFonts w:ascii="Arial" w:hAnsi="Arial" w:cs="Arial"/>
          <w:sz w:val="20"/>
          <w:szCs w:val="20"/>
        </w:rPr>
        <w:t>Provide performance attribution and analysis where it is not automated within Bi-Sam B-One.</w:t>
      </w:r>
    </w:p>
    <w:p w14:paraId="0335538E" w14:textId="1119E2EF" w:rsidR="00CA74C1" w:rsidRPr="00774E75" w:rsidRDefault="0015030C" w:rsidP="00774E75">
      <w:pPr>
        <w:numPr>
          <w:ilvl w:val="0"/>
          <w:numId w:val="18"/>
        </w:numPr>
        <w:rPr>
          <w:rFonts w:ascii="Arial" w:hAnsi="Arial" w:cs="Arial"/>
          <w:sz w:val="20"/>
          <w:szCs w:val="20"/>
        </w:rPr>
      </w:pPr>
      <w:r w:rsidRPr="001A2212">
        <w:rPr>
          <w:rFonts w:ascii="Arial" w:hAnsi="Arial" w:cs="Arial"/>
          <w:sz w:val="20"/>
          <w:szCs w:val="20"/>
        </w:rPr>
        <w:t>Taking ownership for individual projects and process improvements.</w:t>
      </w:r>
    </w:p>
    <w:sectPr w:rsidR="00CA74C1" w:rsidRPr="00774E75" w:rsidSect="0020552F">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0050000000000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121F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Narro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Narro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265"/>
    <w:multiLevelType w:val="multilevel"/>
    <w:tmpl w:val="F384ADE0"/>
    <w:lvl w:ilvl="0">
      <w:start w:val="1997"/>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D30B98"/>
    <w:multiLevelType w:val="multilevel"/>
    <w:tmpl w:val="11C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43352"/>
    <w:multiLevelType w:val="hybridMultilevel"/>
    <w:tmpl w:val="0EEE2972"/>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830709"/>
    <w:multiLevelType w:val="multilevel"/>
    <w:tmpl w:val="27AE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E69C4"/>
    <w:multiLevelType w:val="hybridMultilevel"/>
    <w:tmpl w:val="B7B64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Narro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Narro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Narro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3B2783"/>
    <w:multiLevelType w:val="hybridMultilevel"/>
    <w:tmpl w:val="D71C0E14"/>
    <w:lvl w:ilvl="0" w:tplc="3A180AAC">
      <w:start w:val="1992"/>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2CC4C0C"/>
    <w:multiLevelType w:val="multilevel"/>
    <w:tmpl w:val="6CC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220A2"/>
    <w:multiLevelType w:val="multilevel"/>
    <w:tmpl w:val="022CC804"/>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4C44F05"/>
    <w:multiLevelType w:val="hybridMultilevel"/>
    <w:tmpl w:val="82DE2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Narro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Narro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Narro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CB6E87"/>
    <w:multiLevelType w:val="hybridMultilevel"/>
    <w:tmpl w:val="9408970A"/>
    <w:lvl w:ilvl="0" w:tplc="9BAA3410">
      <w:start w:val="2005"/>
      <w:numFmt w:val="decimal"/>
      <w:lvlText w:val="%1"/>
      <w:lvlJc w:val="left"/>
      <w:pPr>
        <w:tabs>
          <w:tab w:val="num" w:pos="2520"/>
        </w:tabs>
        <w:ind w:left="2520" w:hanging="21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16434978"/>
    <w:multiLevelType w:val="hybridMultilevel"/>
    <w:tmpl w:val="182495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5C6651"/>
    <w:multiLevelType w:val="hybridMultilevel"/>
    <w:tmpl w:val="086A1472"/>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0B0A4B"/>
    <w:multiLevelType w:val="multilevel"/>
    <w:tmpl w:val="4AA27A2A"/>
    <w:lvl w:ilvl="0">
      <w:numFmt w:val="bullet"/>
      <w:lvlText w:val="-"/>
      <w:lvlJc w:val="left"/>
      <w:pPr>
        <w:tabs>
          <w:tab w:val="num" w:pos="720"/>
        </w:tabs>
        <w:ind w:left="720" w:hanging="360"/>
      </w:pPr>
      <w:rPr>
        <w:rFonts w:ascii="Verdana" w:eastAsia="Times New Roman" w:hAnsi="Verdana" w:cs="Times New Roman" w:hint="default"/>
      </w:rPr>
    </w:lvl>
    <w:lvl w:ilvl="1">
      <w:start w:val="1"/>
      <w:numFmt w:val="bullet"/>
      <w:lvlText w:val="o"/>
      <w:lvlJc w:val="left"/>
      <w:pPr>
        <w:tabs>
          <w:tab w:val="num" w:pos="1440"/>
        </w:tabs>
        <w:ind w:left="1440" w:hanging="360"/>
      </w:pPr>
      <w:rPr>
        <w:rFonts w:ascii="Courier New" w:hAnsi="Courier New" w:cs="Arial Narro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Narro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Narro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FB13C7"/>
    <w:multiLevelType w:val="hybridMultilevel"/>
    <w:tmpl w:val="43C68632"/>
    <w:lvl w:ilvl="0" w:tplc="D9901A18">
      <w:numFmt w:val="bullet"/>
      <w:lvlText w:val="-"/>
      <w:lvlJc w:val="left"/>
      <w:pPr>
        <w:ind w:left="720" w:hanging="360"/>
      </w:pPr>
      <w:rPr>
        <w:rFonts w:ascii="Calibri" w:eastAsia="Cambria" w:hAnsi="Calibri" w:cs="Arial Narro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496B1C"/>
    <w:multiLevelType w:val="multilevel"/>
    <w:tmpl w:val="D2C4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9E1F23"/>
    <w:multiLevelType w:val="hybridMultilevel"/>
    <w:tmpl w:val="7B6C557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8C0626"/>
    <w:multiLevelType w:val="multilevel"/>
    <w:tmpl w:val="1B6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9F3F05"/>
    <w:multiLevelType w:val="hybridMultilevel"/>
    <w:tmpl w:val="2606346A"/>
    <w:lvl w:ilvl="0" w:tplc="B6FC62DC">
      <w:start w:val="1994"/>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2B1E54DB"/>
    <w:multiLevelType w:val="multilevel"/>
    <w:tmpl w:val="1ED4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817017"/>
    <w:multiLevelType w:val="hybridMultilevel"/>
    <w:tmpl w:val="F3908E98"/>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C626E1"/>
    <w:multiLevelType w:val="hybridMultilevel"/>
    <w:tmpl w:val="5DB6A450"/>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6E6F9D"/>
    <w:multiLevelType w:val="hybridMultilevel"/>
    <w:tmpl w:val="951031DA"/>
    <w:lvl w:ilvl="0" w:tplc="B9C8D248">
      <w:numFmt w:val="bullet"/>
      <w:lvlText w:val="-"/>
      <w:lvlJc w:val="left"/>
      <w:pPr>
        <w:ind w:left="720" w:hanging="360"/>
      </w:pPr>
      <w:rPr>
        <w:rFonts w:ascii="Arial Narrow" w:eastAsia="Cambria" w:hAnsi="Arial Narrow" w:cs="Arial Narro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91962"/>
    <w:multiLevelType w:val="hybridMultilevel"/>
    <w:tmpl w:val="022CC80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677D25"/>
    <w:multiLevelType w:val="hybridMultilevel"/>
    <w:tmpl w:val="86562408"/>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630728"/>
    <w:multiLevelType w:val="hybridMultilevel"/>
    <w:tmpl w:val="A5FC6672"/>
    <w:lvl w:ilvl="0" w:tplc="FFFFFFFF">
      <w:start w:val="1"/>
      <w:numFmt w:val="bullet"/>
      <w:pStyle w:val="5bullet"/>
      <w:lvlText w:val=""/>
      <w:lvlJc w:val="left"/>
      <w:pPr>
        <w:tabs>
          <w:tab w:val="num" w:pos="720"/>
        </w:tabs>
        <w:ind w:left="720" w:hanging="360"/>
      </w:pPr>
      <w:rPr>
        <w:rFonts w:ascii="Wingdings" w:hAnsi="Wingdings" w:hint="default"/>
        <w:caps w:val="0"/>
        <w:strike w:val="0"/>
        <w:dstrike w:val="0"/>
        <w:vanish w:val="0"/>
        <w:color w:val="00634F"/>
        <w:u w:val="none"/>
        <w:vertAlign w:val="baseline"/>
      </w:rPr>
    </w:lvl>
    <w:lvl w:ilvl="1" w:tplc="FFFFFFFF">
      <w:start w:val="1"/>
      <w:numFmt w:val="bullet"/>
      <w:lvlText w:val="o"/>
      <w:lvlJc w:val="left"/>
      <w:pPr>
        <w:tabs>
          <w:tab w:val="num" w:pos="1440"/>
        </w:tabs>
        <w:ind w:left="1440" w:hanging="360"/>
      </w:pPr>
      <w:rPr>
        <w:rFonts w:ascii="Courier New" w:hAnsi="Courier New" w:hint="default"/>
      </w:rPr>
    </w:lvl>
    <w:lvl w:ilvl="2" w:tplc="04090003">
      <w:start w:val="1"/>
      <w:numFmt w:val="bullet"/>
      <w:lvlText w:val="o"/>
      <w:lvlJc w:val="left"/>
      <w:pPr>
        <w:tabs>
          <w:tab w:val="num" w:pos="2160"/>
        </w:tabs>
        <w:ind w:left="2160" w:hanging="360"/>
      </w:pPr>
      <w:rPr>
        <w:rFonts w:ascii="Courier New" w:hAnsi="Courier New" w:cs="Arial Narrow" w:hint="default"/>
        <w:caps w:val="0"/>
        <w:strike w:val="0"/>
        <w:dstrike w:val="0"/>
        <w:vanish w:val="0"/>
        <w:color w:val="00634F"/>
        <w:u w:val="none"/>
        <w:vertAlign w:val="baseline"/>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F04086"/>
    <w:multiLevelType w:val="multilevel"/>
    <w:tmpl w:val="7B6C5576"/>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0ED6A5E"/>
    <w:multiLevelType w:val="hybridMultilevel"/>
    <w:tmpl w:val="25D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8134D9"/>
    <w:multiLevelType w:val="multilevel"/>
    <w:tmpl w:val="4AB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DC0035"/>
    <w:multiLevelType w:val="hybridMultilevel"/>
    <w:tmpl w:val="F384ADE0"/>
    <w:lvl w:ilvl="0" w:tplc="FD7285AE">
      <w:start w:val="1997"/>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636024B3"/>
    <w:multiLevelType w:val="hybridMultilevel"/>
    <w:tmpl w:val="4AA27A2A"/>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5444B7"/>
    <w:multiLevelType w:val="hybridMultilevel"/>
    <w:tmpl w:val="0E9AA906"/>
    <w:lvl w:ilvl="0" w:tplc="E44E063C">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080"/>
        </w:tabs>
        <w:ind w:left="1080" w:hanging="360"/>
      </w:pPr>
      <w:rPr>
        <w:rFonts w:ascii="Courier New" w:hAnsi="Courier New" w:cs="Arial Narro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Narro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Narro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B711C13"/>
    <w:multiLevelType w:val="multilevel"/>
    <w:tmpl w:val="818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1A3D75"/>
    <w:multiLevelType w:val="hybridMultilevel"/>
    <w:tmpl w:val="200E32C6"/>
    <w:lvl w:ilvl="0" w:tplc="6E26351E">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Arial Narro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Narro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Narro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796852"/>
    <w:multiLevelType w:val="hybridMultilevel"/>
    <w:tmpl w:val="B1C67B8A"/>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cs="Arial Narro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Arial Narro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Arial Narro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35" w15:restartNumberingAfterBreak="0">
    <w:nsid w:val="73C40707"/>
    <w:multiLevelType w:val="multilevel"/>
    <w:tmpl w:val="9196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797B40"/>
    <w:multiLevelType w:val="hybridMultilevel"/>
    <w:tmpl w:val="42FE75B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A46CC6"/>
    <w:multiLevelType w:val="hybridMultilevel"/>
    <w:tmpl w:val="32380256"/>
    <w:lvl w:ilvl="0" w:tplc="08090003">
      <w:start w:val="1"/>
      <w:numFmt w:val="bullet"/>
      <w:lvlText w:val="o"/>
      <w:lvlJc w:val="left"/>
      <w:pPr>
        <w:ind w:left="360" w:hanging="360"/>
      </w:pPr>
      <w:rPr>
        <w:rFonts w:ascii="Courier New" w:hAnsi="Courier New" w:cs="Arial Narrow" w:hint="default"/>
      </w:rPr>
    </w:lvl>
    <w:lvl w:ilvl="1" w:tplc="FFFFFFFF" w:tentative="1">
      <w:start w:val="1"/>
      <w:numFmt w:val="bullet"/>
      <w:lvlText w:val="o"/>
      <w:lvlJc w:val="left"/>
      <w:pPr>
        <w:ind w:left="1440" w:hanging="360"/>
      </w:pPr>
      <w:rPr>
        <w:rFonts w:ascii="Courier New" w:hAnsi="Courier New" w:cs="Arial Narro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Arial Narro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Arial Narro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6FC0202"/>
    <w:multiLevelType w:val="hybridMultilevel"/>
    <w:tmpl w:val="648A7E12"/>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8B424D"/>
    <w:multiLevelType w:val="hybridMultilevel"/>
    <w:tmpl w:val="A6024058"/>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FB768CE"/>
    <w:multiLevelType w:val="multilevel"/>
    <w:tmpl w:val="E3A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55116"/>
    <w:multiLevelType w:val="hybridMultilevel"/>
    <w:tmpl w:val="F8906C88"/>
    <w:lvl w:ilvl="0" w:tplc="FED61186">
      <w:numFmt w:val="bullet"/>
      <w:lvlText w:val="-"/>
      <w:lvlJc w:val="left"/>
      <w:pPr>
        <w:tabs>
          <w:tab w:val="num" w:pos="720"/>
        </w:tabs>
        <w:ind w:left="720" w:hanging="360"/>
      </w:pPr>
      <w:rPr>
        <w:rFonts w:ascii="Verdana" w:eastAsia="Times New Roman" w:hAnsi="Verdana" w:cs="Times New Roman"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055394110">
    <w:abstractNumId w:val="10"/>
  </w:num>
  <w:num w:numId="2" w16cid:durableId="1368602389">
    <w:abstractNumId w:val="29"/>
  </w:num>
  <w:num w:numId="3" w16cid:durableId="1881354568">
    <w:abstractNumId w:val="1"/>
  </w:num>
  <w:num w:numId="4" w16cid:durableId="1530144953">
    <w:abstractNumId w:val="18"/>
  </w:num>
  <w:num w:numId="5" w16cid:durableId="180512412">
    <w:abstractNumId w:val="6"/>
  </w:num>
  <w:num w:numId="6" w16cid:durableId="1016465806">
    <w:abstractNumId w:val="38"/>
  </w:num>
  <w:num w:numId="7" w16cid:durableId="908002143">
    <w:abstractNumId w:val="21"/>
  </w:num>
  <w:num w:numId="8" w16cid:durableId="204501">
    <w:abstractNumId w:val="24"/>
  </w:num>
  <w:num w:numId="9" w16cid:durableId="373620867">
    <w:abstractNumId w:val="30"/>
  </w:num>
  <w:num w:numId="10" w16cid:durableId="1527910043">
    <w:abstractNumId w:val="3"/>
  </w:num>
  <w:num w:numId="11" w16cid:durableId="1991984278">
    <w:abstractNumId w:val="20"/>
  </w:num>
  <w:num w:numId="12" w16cid:durableId="1947498846">
    <w:abstractNumId w:val="39"/>
  </w:num>
  <w:num w:numId="13" w16cid:durableId="1505196844">
    <w:abstractNumId w:val="25"/>
  </w:num>
  <w:num w:numId="14" w16cid:durableId="339237949">
    <w:abstractNumId w:val="34"/>
  </w:num>
  <w:num w:numId="15" w16cid:durableId="1534684426">
    <w:abstractNumId w:val="5"/>
  </w:num>
  <w:num w:numId="16" w16cid:durableId="2044406783">
    <w:abstractNumId w:val="22"/>
  </w:num>
  <w:num w:numId="17" w16cid:durableId="136459639">
    <w:abstractNumId w:val="0"/>
  </w:num>
  <w:num w:numId="18" w16cid:durableId="1319992710">
    <w:abstractNumId w:val="31"/>
  </w:num>
  <w:num w:numId="19" w16cid:durableId="1428578835">
    <w:abstractNumId w:val="9"/>
  </w:num>
  <w:num w:numId="20" w16cid:durableId="1227833819">
    <w:abstractNumId w:val="33"/>
  </w:num>
  <w:num w:numId="21" w16cid:durableId="610547831">
    <w:abstractNumId w:val="36"/>
  </w:num>
  <w:num w:numId="22" w16cid:durableId="1679311449">
    <w:abstractNumId w:val="16"/>
  </w:num>
  <w:num w:numId="23" w16cid:durableId="146897242">
    <w:abstractNumId w:val="26"/>
  </w:num>
  <w:num w:numId="24" w16cid:durableId="870654333">
    <w:abstractNumId w:val="14"/>
  </w:num>
  <w:num w:numId="25" w16cid:durableId="2032219696">
    <w:abstractNumId w:val="23"/>
  </w:num>
  <w:num w:numId="26" w16cid:durableId="37321938">
    <w:abstractNumId w:val="13"/>
  </w:num>
  <w:num w:numId="27" w16cid:durableId="1753429541">
    <w:abstractNumId w:val="41"/>
  </w:num>
  <w:num w:numId="28" w16cid:durableId="1555307681">
    <w:abstractNumId w:val="8"/>
  </w:num>
  <w:num w:numId="29" w16cid:durableId="233588977">
    <w:abstractNumId w:val="11"/>
  </w:num>
  <w:num w:numId="30" w16cid:durableId="159272501">
    <w:abstractNumId w:val="7"/>
  </w:num>
  <w:num w:numId="31" w16cid:durableId="281546378">
    <w:abstractNumId w:val="2"/>
  </w:num>
  <w:num w:numId="32" w16cid:durableId="1866208798">
    <w:abstractNumId w:val="17"/>
  </w:num>
  <w:num w:numId="33" w16cid:durableId="1026836029">
    <w:abstractNumId w:val="32"/>
  </w:num>
  <w:num w:numId="34" w16cid:durableId="1600017039">
    <w:abstractNumId w:val="28"/>
  </w:num>
  <w:num w:numId="35" w16cid:durableId="28263157">
    <w:abstractNumId w:val="19"/>
  </w:num>
  <w:num w:numId="36" w16cid:durableId="1895660375">
    <w:abstractNumId w:val="15"/>
  </w:num>
  <w:num w:numId="37" w16cid:durableId="221715515">
    <w:abstractNumId w:val="4"/>
  </w:num>
  <w:num w:numId="38" w16cid:durableId="906106935">
    <w:abstractNumId w:val="35"/>
  </w:num>
  <w:num w:numId="39" w16cid:durableId="906451146">
    <w:abstractNumId w:val="40"/>
  </w:num>
  <w:num w:numId="40" w16cid:durableId="558900801">
    <w:abstractNumId w:val="27"/>
  </w:num>
  <w:num w:numId="41" w16cid:durableId="186524270">
    <w:abstractNumId w:val="12"/>
  </w:num>
  <w:num w:numId="42" w16cid:durableId="59751957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E7"/>
    <w:rsid w:val="00053B8D"/>
    <w:rsid w:val="00082B45"/>
    <w:rsid w:val="000A48C4"/>
    <w:rsid w:val="000F5360"/>
    <w:rsid w:val="00123827"/>
    <w:rsid w:val="00133EDD"/>
    <w:rsid w:val="001454AC"/>
    <w:rsid w:val="00147BD3"/>
    <w:rsid w:val="0015030C"/>
    <w:rsid w:val="00156C91"/>
    <w:rsid w:val="00174022"/>
    <w:rsid w:val="001A2212"/>
    <w:rsid w:val="001A2595"/>
    <w:rsid w:val="001A70D3"/>
    <w:rsid w:val="001F1379"/>
    <w:rsid w:val="001F4436"/>
    <w:rsid w:val="0020552F"/>
    <w:rsid w:val="002505AC"/>
    <w:rsid w:val="00261020"/>
    <w:rsid w:val="002A05DD"/>
    <w:rsid w:val="002C056B"/>
    <w:rsid w:val="002D4363"/>
    <w:rsid w:val="003012B1"/>
    <w:rsid w:val="00304029"/>
    <w:rsid w:val="00305066"/>
    <w:rsid w:val="0031124C"/>
    <w:rsid w:val="003201D1"/>
    <w:rsid w:val="00340330"/>
    <w:rsid w:val="00343B68"/>
    <w:rsid w:val="003676E4"/>
    <w:rsid w:val="0039601B"/>
    <w:rsid w:val="00396770"/>
    <w:rsid w:val="003C0EB1"/>
    <w:rsid w:val="003D28BF"/>
    <w:rsid w:val="003D4DCC"/>
    <w:rsid w:val="00430E09"/>
    <w:rsid w:val="00450E79"/>
    <w:rsid w:val="004928FC"/>
    <w:rsid w:val="00497C46"/>
    <w:rsid w:val="004C05BE"/>
    <w:rsid w:val="004C18ED"/>
    <w:rsid w:val="004D3DCC"/>
    <w:rsid w:val="004D6B4C"/>
    <w:rsid w:val="004E35BE"/>
    <w:rsid w:val="00500940"/>
    <w:rsid w:val="005041C7"/>
    <w:rsid w:val="0058730B"/>
    <w:rsid w:val="005A5D06"/>
    <w:rsid w:val="005C414B"/>
    <w:rsid w:val="005D6988"/>
    <w:rsid w:val="00602279"/>
    <w:rsid w:val="00614C01"/>
    <w:rsid w:val="006336AF"/>
    <w:rsid w:val="00686B21"/>
    <w:rsid w:val="006A3FD4"/>
    <w:rsid w:val="006C0567"/>
    <w:rsid w:val="006C47BD"/>
    <w:rsid w:val="006E145B"/>
    <w:rsid w:val="006E6738"/>
    <w:rsid w:val="00711806"/>
    <w:rsid w:val="00713D0A"/>
    <w:rsid w:val="00756D1F"/>
    <w:rsid w:val="00765F56"/>
    <w:rsid w:val="007672EF"/>
    <w:rsid w:val="00774E75"/>
    <w:rsid w:val="00793A74"/>
    <w:rsid w:val="007B6BE1"/>
    <w:rsid w:val="007E2BA7"/>
    <w:rsid w:val="00805189"/>
    <w:rsid w:val="00807080"/>
    <w:rsid w:val="00814FF3"/>
    <w:rsid w:val="00815BDC"/>
    <w:rsid w:val="008262A1"/>
    <w:rsid w:val="008359A5"/>
    <w:rsid w:val="00844998"/>
    <w:rsid w:val="0087222B"/>
    <w:rsid w:val="008727A6"/>
    <w:rsid w:val="00873E30"/>
    <w:rsid w:val="00883261"/>
    <w:rsid w:val="00885534"/>
    <w:rsid w:val="008951BA"/>
    <w:rsid w:val="008A173C"/>
    <w:rsid w:val="008A234D"/>
    <w:rsid w:val="008D3FE3"/>
    <w:rsid w:val="009407C7"/>
    <w:rsid w:val="00950639"/>
    <w:rsid w:val="009E512A"/>
    <w:rsid w:val="009E7735"/>
    <w:rsid w:val="00A03BA7"/>
    <w:rsid w:val="00A33E49"/>
    <w:rsid w:val="00A40BE7"/>
    <w:rsid w:val="00A54E40"/>
    <w:rsid w:val="00A70196"/>
    <w:rsid w:val="00A8150F"/>
    <w:rsid w:val="00A92063"/>
    <w:rsid w:val="00A9623F"/>
    <w:rsid w:val="00B2293B"/>
    <w:rsid w:val="00B246E8"/>
    <w:rsid w:val="00B34616"/>
    <w:rsid w:val="00B35359"/>
    <w:rsid w:val="00B431F8"/>
    <w:rsid w:val="00B54B83"/>
    <w:rsid w:val="00B957FC"/>
    <w:rsid w:val="00BC18DA"/>
    <w:rsid w:val="00BD2E1E"/>
    <w:rsid w:val="00BD5309"/>
    <w:rsid w:val="00C16870"/>
    <w:rsid w:val="00C44A30"/>
    <w:rsid w:val="00CA415F"/>
    <w:rsid w:val="00CA74C1"/>
    <w:rsid w:val="00CB6499"/>
    <w:rsid w:val="00CE1DED"/>
    <w:rsid w:val="00D71093"/>
    <w:rsid w:val="00D73F58"/>
    <w:rsid w:val="00D9212E"/>
    <w:rsid w:val="00DA218E"/>
    <w:rsid w:val="00DA24E8"/>
    <w:rsid w:val="00DC14FB"/>
    <w:rsid w:val="00DE14AC"/>
    <w:rsid w:val="00DF6D9B"/>
    <w:rsid w:val="00E037BA"/>
    <w:rsid w:val="00E85C4D"/>
    <w:rsid w:val="00E8642C"/>
    <w:rsid w:val="00ED39B1"/>
    <w:rsid w:val="00EE2BF3"/>
    <w:rsid w:val="00EF2F70"/>
    <w:rsid w:val="00F141D2"/>
    <w:rsid w:val="00F16B05"/>
    <w:rsid w:val="00F35F6D"/>
    <w:rsid w:val="00F52033"/>
    <w:rsid w:val="00F64F93"/>
    <w:rsid w:val="00FD1F3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8BE63"/>
  <w15:chartTrackingRefBased/>
  <w15:docId w15:val="{9324164F-9A95-F040-9741-9FF60F99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54C6"/>
    <w:rPr>
      <w:sz w:val="24"/>
      <w:szCs w:val="24"/>
    </w:rPr>
  </w:style>
  <w:style w:type="paragraph" w:styleId="Heading1">
    <w:name w:val="heading 1"/>
    <w:basedOn w:val="Normal"/>
    <w:next w:val="Normal"/>
    <w:link w:val="Heading1Char"/>
    <w:qFormat/>
    <w:rsid w:val="00450E7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395642"/>
    <w:pPr>
      <w:spacing w:beforeLines="1" w:afterLines="1"/>
      <w:outlineLvl w:val="1"/>
    </w:pPr>
    <w:rPr>
      <w:rFonts w:ascii="Times" w:hAnsi="Times"/>
      <w:b/>
      <w:sz w:val="36"/>
      <w:szCs w:val="20"/>
      <w:lang w:eastAsia="en-US"/>
    </w:rPr>
  </w:style>
  <w:style w:type="paragraph" w:styleId="Heading3">
    <w:name w:val="heading 3"/>
    <w:basedOn w:val="Normal"/>
    <w:link w:val="Heading3Char"/>
    <w:uiPriority w:val="9"/>
    <w:qFormat/>
    <w:rsid w:val="00395642"/>
    <w:pPr>
      <w:spacing w:beforeLines="1" w:afterLines="1"/>
      <w:outlineLvl w:val="2"/>
    </w:pPr>
    <w:rPr>
      <w:rFonts w:ascii="Times" w:hAnsi="Times"/>
      <w:b/>
      <w:sz w:val="27"/>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040D9"/>
    <w:rPr>
      <w:color w:val="0000FF"/>
      <w:u w:val="single"/>
    </w:rPr>
  </w:style>
  <w:style w:type="paragraph" w:styleId="DocumentMap">
    <w:name w:val="Document Map"/>
    <w:basedOn w:val="Normal"/>
    <w:link w:val="DocumentMapChar"/>
    <w:uiPriority w:val="99"/>
    <w:semiHidden/>
    <w:unhideWhenUsed/>
    <w:rsid w:val="00D178C0"/>
    <w:rPr>
      <w:rFonts w:ascii="Lucida Grande" w:hAnsi="Lucida Grande"/>
      <w:lang w:val="x-none"/>
    </w:rPr>
  </w:style>
  <w:style w:type="character" w:customStyle="1" w:styleId="DocumentMapChar">
    <w:name w:val="Document Map Char"/>
    <w:link w:val="DocumentMap"/>
    <w:uiPriority w:val="99"/>
    <w:semiHidden/>
    <w:rsid w:val="00D178C0"/>
    <w:rPr>
      <w:rFonts w:ascii="Lucida Grande" w:hAnsi="Lucida Grande"/>
      <w:sz w:val="24"/>
      <w:szCs w:val="24"/>
      <w:lang w:eastAsia="en-GB"/>
    </w:rPr>
  </w:style>
  <w:style w:type="paragraph" w:customStyle="1" w:styleId="4body">
    <w:name w:val="4 body"/>
    <w:basedOn w:val="Normal"/>
    <w:rsid w:val="00C3482D"/>
    <w:pPr>
      <w:spacing w:line="260" w:lineRule="exact"/>
    </w:pPr>
    <w:rPr>
      <w:rFonts w:ascii="Times" w:eastAsia="Times" w:hAnsi="Times"/>
      <w:sz w:val="22"/>
      <w:szCs w:val="20"/>
      <w:lang w:eastAsia="en-US"/>
    </w:rPr>
  </w:style>
  <w:style w:type="paragraph" w:customStyle="1" w:styleId="5bullet">
    <w:name w:val="5 bullet"/>
    <w:basedOn w:val="Normal"/>
    <w:rsid w:val="00C3482D"/>
    <w:pPr>
      <w:numPr>
        <w:numId w:val="13"/>
      </w:numPr>
      <w:spacing w:line="260" w:lineRule="exact"/>
    </w:pPr>
    <w:rPr>
      <w:rFonts w:ascii="Helvetica" w:eastAsia="Times" w:hAnsi="Helvetica"/>
      <w:sz w:val="18"/>
      <w:szCs w:val="20"/>
      <w:lang w:eastAsia="en-US"/>
    </w:rPr>
  </w:style>
  <w:style w:type="paragraph" w:customStyle="1" w:styleId="ColourfulShadingAccent31">
    <w:name w:val="Colourful Shading – Accent 31"/>
    <w:basedOn w:val="Normal"/>
    <w:uiPriority w:val="34"/>
    <w:qFormat/>
    <w:rsid w:val="00724C4E"/>
    <w:pPr>
      <w:spacing w:after="200" w:line="276" w:lineRule="auto"/>
      <w:ind w:left="720"/>
      <w:contextualSpacing/>
    </w:pPr>
    <w:rPr>
      <w:rFonts w:ascii="Cambria" w:eastAsia="Cambria" w:hAnsi="Cambria"/>
      <w:sz w:val="22"/>
      <w:szCs w:val="22"/>
      <w:lang w:eastAsia="en-US"/>
    </w:rPr>
  </w:style>
  <w:style w:type="paragraph" w:styleId="BalloonText">
    <w:name w:val="Balloon Text"/>
    <w:basedOn w:val="Normal"/>
    <w:link w:val="BalloonTextChar"/>
    <w:rsid w:val="00D738D8"/>
    <w:rPr>
      <w:rFonts w:ascii="Lucida Grande" w:hAnsi="Lucida Grande"/>
      <w:sz w:val="18"/>
      <w:szCs w:val="18"/>
      <w:lang w:val="x-none"/>
    </w:rPr>
  </w:style>
  <w:style w:type="character" w:customStyle="1" w:styleId="BalloonTextChar">
    <w:name w:val="Balloon Text Char"/>
    <w:link w:val="BalloonText"/>
    <w:rsid w:val="00D738D8"/>
    <w:rPr>
      <w:rFonts w:ascii="Lucida Grande" w:hAnsi="Lucida Grande" w:cs="Lucida Grande"/>
      <w:sz w:val="18"/>
      <w:szCs w:val="18"/>
      <w:lang w:eastAsia="en-GB"/>
    </w:rPr>
  </w:style>
  <w:style w:type="character" w:styleId="CommentReference">
    <w:name w:val="annotation reference"/>
    <w:rsid w:val="005C5D38"/>
    <w:rPr>
      <w:sz w:val="18"/>
      <w:szCs w:val="18"/>
    </w:rPr>
  </w:style>
  <w:style w:type="paragraph" w:styleId="CommentText">
    <w:name w:val="annotation text"/>
    <w:basedOn w:val="Normal"/>
    <w:link w:val="CommentTextChar"/>
    <w:rsid w:val="005C5D38"/>
    <w:rPr>
      <w:lang w:val="x-none"/>
    </w:rPr>
  </w:style>
  <w:style w:type="character" w:customStyle="1" w:styleId="CommentTextChar">
    <w:name w:val="Comment Text Char"/>
    <w:link w:val="CommentText"/>
    <w:rsid w:val="005C5D38"/>
    <w:rPr>
      <w:sz w:val="24"/>
      <w:szCs w:val="24"/>
      <w:lang w:eastAsia="en-GB"/>
    </w:rPr>
  </w:style>
  <w:style w:type="paragraph" w:styleId="CommentSubject">
    <w:name w:val="annotation subject"/>
    <w:basedOn w:val="CommentText"/>
    <w:next w:val="CommentText"/>
    <w:link w:val="CommentSubjectChar"/>
    <w:rsid w:val="005C5D38"/>
    <w:rPr>
      <w:b/>
      <w:bCs/>
    </w:rPr>
  </w:style>
  <w:style w:type="character" w:customStyle="1" w:styleId="CommentSubjectChar">
    <w:name w:val="Comment Subject Char"/>
    <w:link w:val="CommentSubject"/>
    <w:rsid w:val="005C5D38"/>
    <w:rPr>
      <w:b/>
      <w:bCs/>
      <w:sz w:val="24"/>
      <w:szCs w:val="24"/>
      <w:lang w:eastAsia="en-GB"/>
    </w:rPr>
  </w:style>
  <w:style w:type="paragraph" w:customStyle="1" w:styleId="MediumList2-Accent21">
    <w:name w:val="Medium List 2 - Accent 21"/>
    <w:hidden/>
    <w:rsid w:val="007327B7"/>
    <w:rPr>
      <w:sz w:val="24"/>
      <w:szCs w:val="24"/>
    </w:rPr>
  </w:style>
  <w:style w:type="paragraph" w:customStyle="1" w:styleId="yiv2337686659msolistparagraph">
    <w:name w:val="yiv2337686659msolistparagraph"/>
    <w:basedOn w:val="Normal"/>
    <w:rsid w:val="00F643E0"/>
    <w:pPr>
      <w:spacing w:before="100" w:beforeAutospacing="1" w:after="100" w:afterAutospacing="1"/>
    </w:pPr>
  </w:style>
  <w:style w:type="character" w:customStyle="1" w:styleId="apple-converted-space">
    <w:name w:val="apple-converted-space"/>
    <w:rsid w:val="00F643E0"/>
  </w:style>
  <w:style w:type="character" w:customStyle="1" w:styleId="Heading2Char">
    <w:name w:val="Heading 2 Char"/>
    <w:link w:val="Heading2"/>
    <w:uiPriority w:val="9"/>
    <w:rsid w:val="00395642"/>
    <w:rPr>
      <w:rFonts w:ascii="Times" w:hAnsi="Times"/>
      <w:b/>
      <w:sz w:val="36"/>
    </w:rPr>
  </w:style>
  <w:style w:type="character" w:customStyle="1" w:styleId="Heading3Char">
    <w:name w:val="Heading 3 Char"/>
    <w:link w:val="Heading3"/>
    <w:uiPriority w:val="9"/>
    <w:rsid w:val="00395642"/>
    <w:rPr>
      <w:rFonts w:ascii="Times" w:hAnsi="Times"/>
      <w:b/>
      <w:sz w:val="27"/>
    </w:rPr>
  </w:style>
  <w:style w:type="character" w:styleId="Strong">
    <w:name w:val="Strong"/>
    <w:uiPriority w:val="22"/>
    <w:qFormat/>
    <w:rsid w:val="00395642"/>
    <w:rPr>
      <w:b/>
    </w:rPr>
  </w:style>
  <w:style w:type="character" w:styleId="FollowedHyperlink">
    <w:name w:val="FollowedHyperlink"/>
    <w:rsid w:val="00305066"/>
    <w:rPr>
      <w:color w:val="954F72"/>
      <w:u w:val="single"/>
    </w:rPr>
  </w:style>
  <w:style w:type="character" w:styleId="UnresolvedMention">
    <w:name w:val="Unresolved Mention"/>
    <w:basedOn w:val="DefaultParagraphFont"/>
    <w:uiPriority w:val="99"/>
    <w:semiHidden/>
    <w:unhideWhenUsed/>
    <w:rsid w:val="00C16870"/>
    <w:rPr>
      <w:color w:val="605E5C"/>
      <w:shd w:val="clear" w:color="auto" w:fill="E1DFDD"/>
    </w:rPr>
  </w:style>
  <w:style w:type="paragraph" w:customStyle="1" w:styleId="Normal1">
    <w:name w:val="Normal1"/>
    <w:link w:val="Normal1Char"/>
    <w:rsid w:val="00713D0A"/>
    <w:pPr>
      <w:spacing w:after="200" w:line="276" w:lineRule="auto"/>
    </w:pPr>
    <w:rPr>
      <w:rFonts w:ascii="Calibri" w:eastAsia="Calibri" w:hAnsi="Calibri" w:cs="Calibri"/>
      <w:color w:val="000000"/>
      <w:sz w:val="22"/>
      <w:szCs w:val="22"/>
      <w:lang w:eastAsia="en-US"/>
    </w:rPr>
  </w:style>
  <w:style w:type="character" w:customStyle="1" w:styleId="Normal1Char">
    <w:name w:val="Normal1 Char"/>
    <w:basedOn w:val="DefaultParagraphFont"/>
    <w:link w:val="Normal1"/>
    <w:rsid w:val="00713D0A"/>
    <w:rPr>
      <w:rFonts w:ascii="Calibri" w:eastAsia="Calibri" w:hAnsi="Calibri" w:cs="Calibri"/>
      <w:color w:val="000000"/>
      <w:sz w:val="22"/>
      <w:szCs w:val="22"/>
      <w:lang w:eastAsia="en-US"/>
    </w:rPr>
  </w:style>
  <w:style w:type="character" w:customStyle="1" w:styleId="Heading1Char">
    <w:name w:val="Heading 1 Char"/>
    <w:basedOn w:val="DefaultParagraphFont"/>
    <w:link w:val="Heading1"/>
    <w:rsid w:val="00450E79"/>
    <w:rPr>
      <w:rFonts w:asciiTheme="majorHAnsi" w:eastAsiaTheme="majorEastAsia" w:hAnsiTheme="majorHAnsi" w:cstheme="majorBidi"/>
      <w:color w:val="0F4761" w:themeColor="accent1" w:themeShade="BF"/>
      <w:sz w:val="32"/>
      <w:szCs w:val="32"/>
    </w:rPr>
  </w:style>
  <w:style w:type="character" w:styleId="Emphasis">
    <w:name w:val="Emphasis"/>
    <w:basedOn w:val="DefaultParagraphFont"/>
    <w:uiPriority w:val="20"/>
    <w:qFormat/>
    <w:rsid w:val="004E35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023">
      <w:bodyDiv w:val="1"/>
      <w:marLeft w:val="0"/>
      <w:marRight w:val="0"/>
      <w:marTop w:val="0"/>
      <w:marBottom w:val="0"/>
      <w:divBdr>
        <w:top w:val="none" w:sz="0" w:space="0" w:color="auto"/>
        <w:left w:val="none" w:sz="0" w:space="0" w:color="auto"/>
        <w:bottom w:val="none" w:sz="0" w:space="0" w:color="auto"/>
        <w:right w:val="none" w:sz="0" w:space="0" w:color="auto"/>
      </w:divBdr>
    </w:div>
    <w:div w:id="45833957">
      <w:bodyDiv w:val="1"/>
      <w:marLeft w:val="0"/>
      <w:marRight w:val="0"/>
      <w:marTop w:val="0"/>
      <w:marBottom w:val="0"/>
      <w:divBdr>
        <w:top w:val="none" w:sz="0" w:space="0" w:color="auto"/>
        <w:left w:val="none" w:sz="0" w:space="0" w:color="auto"/>
        <w:bottom w:val="none" w:sz="0" w:space="0" w:color="auto"/>
        <w:right w:val="none" w:sz="0" w:space="0" w:color="auto"/>
      </w:divBdr>
    </w:div>
    <w:div w:id="239490400">
      <w:bodyDiv w:val="1"/>
      <w:marLeft w:val="0"/>
      <w:marRight w:val="0"/>
      <w:marTop w:val="0"/>
      <w:marBottom w:val="0"/>
      <w:divBdr>
        <w:top w:val="none" w:sz="0" w:space="0" w:color="auto"/>
        <w:left w:val="none" w:sz="0" w:space="0" w:color="auto"/>
        <w:bottom w:val="none" w:sz="0" w:space="0" w:color="auto"/>
        <w:right w:val="none" w:sz="0" w:space="0" w:color="auto"/>
      </w:divBdr>
    </w:div>
    <w:div w:id="273170989">
      <w:bodyDiv w:val="1"/>
      <w:marLeft w:val="0"/>
      <w:marRight w:val="0"/>
      <w:marTop w:val="0"/>
      <w:marBottom w:val="0"/>
      <w:divBdr>
        <w:top w:val="none" w:sz="0" w:space="0" w:color="auto"/>
        <w:left w:val="none" w:sz="0" w:space="0" w:color="auto"/>
        <w:bottom w:val="none" w:sz="0" w:space="0" w:color="auto"/>
        <w:right w:val="none" w:sz="0" w:space="0" w:color="auto"/>
      </w:divBdr>
    </w:div>
    <w:div w:id="424426350">
      <w:bodyDiv w:val="1"/>
      <w:marLeft w:val="0"/>
      <w:marRight w:val="0"/>
      <w:marTop w:val="0"/>
      <w:marBottom w:val="0"/>
      <w:divBdr>
        <w:top w:val="none" w:sz="0" w:space="0" w:color="auto"/>
        <w:left w:val="none" w:sz="0" w:space="0" w:color="auto"/>
        <w:bottom w:val="none" w:sz="0" w:space="0" w:color="auto"/>
        <w:right w:val="none" w:sz="0" w:space="0" w:color="auto"/>
      </w:divBdr>
    </w:div>
    <w:div w:id="704987191">
      <w:bodyDiv w:val="1"/>
      <w:marLeft w:val="60"/>
      <w:marRight w:val="60"/>
      <w:marTop w:val="0"/>
      <w:marBottom w:val="0"/>
      <w:divBdr>
        <w:top w:val="none" w:sz="0" w:space="0" w:color="auto"/>
        <w:left w:val="none" w:sz="0" w:space="0" w:color="auto"/>
        <w:bottom w:val="none" w:sz="0" w:space="0" w:color="auto"/>
        <w:right w:val="none" w:sz="0" w:space="0" w:color="auto"/>
      </w:divBdr>
      <w:divsChild>
        <w:div w:id="797065889">
          <w:marLeft w:val="0"/>
          <w:marRight w:val="0"/>
          <w:marTop w:val="0"/>
          <w:marBottom w:val="0"/>
          <w:divBdr>
            <w:top w:val="none" w:sz="0" w:space="0" w:color="auto"/>
            <w:left w:val="none" w:sz="0" w:space="0" w:color="auto"/>
            <w:bottom w:val="none" w:sz="0" w:space="0" w:color="auto"/>
            <w:right w:val="none" w:sz="0" w:space="0" w:color="auto"/>
          </w:divBdr>
          <w:divsChild>
            <w:div w:id="11453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3667">
      <w:bodyDiv w:val="1"/>
      <w:marLeft w:val="0"/>
      <w:marRight w:val="0"/>
      <w:marTop w:val="0"/>
      <w:marBottom w:val="0"/>
      <w:divBdr>
        <w:top w:val="none" w:sz="0" w:space="0" w:color="auto"/>
        <w:left w:val="none" w:sz="0" w:space="0" w:color="auto"/>
        <w:bottom w:val="none" w:sz="0" w:space="0" w:color="auto"/>
        <w:right w:val="none" w:sz="0" w:space="0" w:color="auto"/>
      </w:divBdr>
    </w:div>
    <w:div w:id="886255385">
      <w:bodyDiv w:val="1"/>
      <w:marLeft w:val="0"/>
      <w:marRight w:val="0"/>
      <w:marTop w:val="0"/>
      <w:marBottom w:val="0"/>
      <w:divBdr>
        <w:top w:val="none" w:sz="0" w:space="0" w:color="auto"/>
        <w:left w:val="none" w:sz="0" w:space="0" w:color="auto"/>
        <w:bottom w:val="none" w:sz="0" w:space="0" w:color="auto"/>
        <w:right w:val="none" w:sz="0" w:space="0" w:color="auto"/>
      </w:divBdr>
    </w:div>
    <w:div w:id="1052577717">
      <w:bodyDiv w:val="1"/>
      <w:marLeft w:val="0"/>
      <w:marRight w:val="0"/>
      <w:marTop w:val="0"/>
      <w:marBottom w:val="0"/>
      <w:divBdr>
        <w:top w:val="none" w:sz="0" w:space="0" w:color="auto"/>
        <w:left w:val="none" w:sz="0" w:space="0" w:color="auto"/>
        <w:bottom w:val="none" w:sz="0" w:space="0" w:color="auto"/>
        <w:right w:val="none" w:sz="0" w:space="0" w:color="auto"/>
      </w:divBdr>
    </w:div>
    <w:div w:id="1140269052">
      <w:bodyDiv w:val="1"/>
      <w:marLeft w:val="0"/>
      <w:marRight w:val="0"/>
      <w:marTop w:val="0"/>
      <w:marBottom w:val="0"/>
      <w:divBdr>
        <w:top w:val="none" w:sz="0" w:space="0" w:color="auto"/>
        <w:left w:val="none" w:sz="0" w:space="0" w:color="auto"/>
        <w:bottom w:val="none" w:sz="0" w:space="0" w:color="auto"/>
        <w:right w:val="none" w:sz="0" w:space="0" w:color="auto"/>
      </w:divBdr>
    </w:div>
    <w:div w:id="1246837510">
      <w:bodyDiv w:val="1"/>
      <w:marLeft w:val="0"/>
      <w:marRight w:val="0"/>
      <w:marTop w:val="0"/>
      <w:marBottom w:val="0"/>
      <w:divBdr>
        <w:top w:val="none" w:sz="0" w:space="0" w:color="auto"/>
        <w:left w:val="none" w:sz="0" w:space="0" w:color="auto"/>
        <w:bottom w:val="none" w:sz="0" w:space="0" w:color="auto"/>
        <w:right w:val="none" w:sz="0" w:space="0" w:color="auto"/>
      </w:divBdr>
    </w:div>
    <w:div w:id="1321927122">
      <w:bodyDiv w:val="1"/>
      <w:marLeft w:val="0"/>
      <w:marRight w:val="0"/>
      <w:marTop w:val="0"/>
      <w:marBottom w:val="0"/>
      <w:divBdr>
        <w:top w:val="none" w:sz="0" w:space="0" w:color="auto"/>
        <w:left w:val="none" w:sz="0" w:space="0" w:color="auto"/>
        <w:bottom w:val="none" w:sz="0" w:space="0" w:color="auto"/>
        <w:right w:val="none" w:sz="0" w:space="0" w:color="auto"/>
      </w:divBdr>
    </w:div>
    <w:div w:id="1357926395">
      <w:bodyDiv w:val="1"/>
      <w:marLeft w:val="0"/>
      <w:marRight w:val="0"/>
      <w:marTop w:val="0"/>
      <w:marBottom w:val="0"/>
      <w:divBdr>
        <w:top w:val="none" w:sz="0" w:space="0" w:color="auto"/>
        <w:left w:val="none" w:sz="0" w:space="0" w:color="auto"/>
        <w:bottom w:val="none" w:sz="0" w:space="0" w:color="auto"/>
        <w:right w:val="none" w:sz="0" w:space="0" w:color="auto"/>
      </w:divBdr>
    </w:div>
    <w:div w:id="1408070299">
      <w:bodyDiv w:val="1"/>
      <w:marLeft w:val="0"/>
      <w:marRight w:val="0"/>
      <w:marTop w:val="0"/>
      <w:marBottom w:val="0"/>
      <w:divBdr>
        <w:top w:val="none" w:sz="0" w:space="0" w:color="auto"/>
        <w:left w:val="none" w:sz="0" w:space="0" w:color="auto"/>
        <w:bottom w:val="none" w:sz="0" w:space="0" w:color="auto"/>
        <w:right w:val="none" w:sz="0" w:space="0" w:color="auto"/>
      </w:divBdr>
    </w:div>
    <w:div w:id="1430469937">
      <w:bodyDiv w:val="1"/>
      <w:marLeft w:val="0"/>
      <w:marRight w:val="0"/>
      <w:marTop w:val="0"/>
      <w:marBottom w:val="0"/>
      <w:divBdr>
        <w:top w:val="none" w:sz="0" w:space="0" w:color="auto"/>
        <w:left w:val="none" w:sz="0" w:space="0" w:color="auto"/>
        <w:bottom w:val="none" w:sz="0" w:space="0" w:color="auto"/>
        <w:right w:val="none" w:sz="0" w:space="0" w:color="auto"/>
      </w:divBdr>
    </w:div>
    <w:div w:id="1451557609">
      <w:bodyDiv w:val="1"/>
      <w:marLeft w:val="0"/>
      <w:marRight w:val="0"/>
      <w:marTop w:val="0"/>
      <w:marBottom w:val="0"/>
      <w:divBdr>
        <w:top w:val="none" w:sz="0" w:space="0" w:color="auto"/>
        <w:left w:val="none" w:sz="0" w:space="0" w:color="auto"/>
        <w:bottom w:val="none" w:sz="0" w:space="0" w:color="auto"/>
        <w:right w:val="none" w:sz="0" w:space="0" w:color="auto"/>
      </w:divBdr>
    </w:div>
    <w:div w:id="1474298526">
      <w:bodyDiv w:val="1"/>
      <w:marLeft w:val="0"/>
      <w:marRight w:val="0"/>
      <w:marTop w:val="0"/>
      <w:marBottom w:val="0"/>
      <w:divBdr>
        <w:top w:val="none" w:sz="0" w:space="0" w:color="auto"/>
        <w:left w:val="none" w:sz="0" w:space="0" w:color="auto"/>
        <w:bottom w:val="none" w:sz="0" w:space="0" w:color="auto"/>
        <w:right w:val="none" w:sz="0" w:space="0" w:color="auto"/>
      </w:divBdr>
    </w:div>
    <w:div w:id="1640529743">
      <w:bodyDiv w:val="1"/>
      <w:marLeft w:val="0"/>
      <w:marRight w:val="0"/>
      <w:marTop w:val="0"/>
      <w:marBottom w:val="0"/>
      <w:divBdr>
        <w:top w:val="none" w:sz="0" w:space="0" w:color="auto"/>
        <w:left w:val="none" w:sz="0" w:space="0" w:color="auto"/>
        <w:bottom w:val="none" w:sz="0" w:space="0" w:color="auto"/>
        <w:right w:val="none" w:sz="0" w:space="0" w:color="auto"/>
      </w:divBdr>
    </w:div>
    <w:div w:id="1796677893">
      <w:bodyDiv w:val="1"/>
      <w:marLeft w:val="0"/>
      <w:marRight w:val="0"/>
      <w:marTop w:val="0"/>
      <w:marBottom w:val="0"/>
      <w:divBdr>
        <w:top w:val="none" w:sz="0" w:space="0" w:color="auto"/>
        <w:left w:val="none" w:sz="0" w:space="0" w:color="auto"/>
        <w:bottom w:val="none" w:sz="0" w:space="0" w:color="auto"/>
        <w:right w:val="none" w:sz="0" w:space="0" w:color="auto"/>
      </w:divBdr>
    </w:div>
    <w:div w:id="1885288733">
      <w:bodyDiv w:val="1"/>
      <w:marLeft w:val="0"/>
      <w:marRight w:val="0"/>
      <w:marTop w:val="0"/>
      <w:marBottom w:val="0"/>
      <w:divBdr>
        <w:top w:val="none" w:sz="0" w:space="0" w:color="auto"/>
        <w:left w:val="none" w:sz="0" w:space="0" w:color="auto"/>
        <w:bottom w:val="none" w:sz="0" w:space="0" w:color="auto"/>
        <w:right w:val="none" w:sz="0" w:space="0" w:color="auto"/>
      </w:divBdr>
    </w:div>
    <w:div w:id="1949384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otimi-Oyegunle.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timioyegunle/" TargetMode="External"/><Relationship Id="rId5" Type="http://schemas.openxmlformats.org/officeDocument/2006/relationships/hyperlink" Target="mailto:royegunle@y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1061</Words>
  <Characters>6595</Characters>
  <Application>Microsoft Office Word</Application>
  <DocSecurity>0</DocSecurity>
  <Lines>149</Lines>
  <Paragraphs>65</Paragraphs>
  <ScaleCrop>false</ScaleCrop>
  <HeadingPairs>
    <vt:vector size="2" baseType="variant">
      <vt:variant>
        <vt:lpstr>Title</vt:lpstr>
      </vt:variant>
      <vt:variant>
        <vt:i4>1</vt:i4>
      </vt:variant>
    </vt:vector>
  </HeadingPairs>
  <TitlesOfParts>
    <vt:vector size="1" baseType="lpstr">
      <vt:lpstr>ROTIMI OYEGUNLE</vt:lpstr>
    </vt:vector>
  </TitlesOfParts>
  <Manager/>
  <Company>Penna PLC</Company>
  <LinksUpToDate>false</LinksUpToDate>
  <CharactersWithSpaces>7591</CharactersWithSpaces>
  <SharedDoc>false</SharedDoc>
  <HyperlinkBase/>
  <HLinks>
    <vt:vector size="6" baseType="variant">
      <vt:variant>
        <vt:i4>8323164</vt:i4>
      </vt:variant>
      <vt:variant>
        <vt:i4>0</vt:i4>
      </vt:variant>
      <vt:variant>
        <vt:i4>0</vt:i4>
      </vt:variant>
      <vt:variant>
        <vt:i4>5</vt:i4>
      </vt:variant>
      <vt:variant>
        <vt:lpwstr>mailto:royegunle@ymail.com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ROTIMI OYEGUNLE</dc:title>
  <dc:subject/>
  <dc:creator>Rhodium</dc:creator>
  <cp:keywords/>
  <dc:description/>
  <cp:lastModifiedBy>Rotimi Oyegunle</cp:lastModifiedBy>
  <cp:revision>2</cp:revision>
  <dcterms:created xsi:type="dcterms:W3CDTF">2026-05-07T20:20:00Z</dcterms:created>
  <dcterms:modified xsi:type="dcterms:W3CDTF">2026-05-07T20:20:00Z</dcterms:modified>
  <cp:category/>
</cp:coreProperties>
</file>