
<file path=[Content_Types].xml><?xml version="1.0" encoding="utf-8"?>
<Types xmlns="http://schemas.openxmlformats.org/package/2006/content-types">
  <Default Extension="bin" ContentType="application/vnd.ms-word.attachedToolbar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4A5C" w:rsidRPr="00324944" w:rsidRDefault="00213CE4" w:rsidP="00364A5C">
      <w:pPr>
        <w:jc w:val="center"/>
        <w:rPr>
          <w:b/>
          <w:color w:val="000000" w:themeColor="text1"/>
        </w:rPr>
      </w:pPr>
      <w:r w:rsidRPr="00324944">
        <w:rPr>
          <w:b/>
          <w:bCs/>
          <w:color w:val="000000" w:themeColor="text1"/>
          <w:kern w:val="28"/>
          <w:lang w:val="en-US"/>
        </w:rPr>
        <w:t>V</w:t>
      </w:r>
      <w:r w:rsidRPr="00324944">
        <w:rPr>
          <w:b/>
          <w:bCs/>
          <w:color w:val="000000" w:themeColor="text1"/>
          <w:kern w:val="28"/>
        </w:rPr>
        <w:t xml:space="preserve">. </w:t>
      </w:r>
      <w:r w:rsidRPr="00324944">
        <w:rPr>
          <w:b/>
          <w:color w:val="000000" w:themeColor="text1"/>
        </w:rPr>
        <w:t xml:space="preserve">ПРОЕКТ КОНТРАКТА </w:t>
      </w:r>
    </w:p>
    <w:p w:rsidR="00364A5C" w:rsidRPr="00324944" w:rsidRDefault="00213CE4" w:rsidP="00364A5C">
      <w:pPr>
        <w:jc w:val="center"/>
        <w:rPr>
          <w:b/>
          <w:bCs/>
          <w:color w:val="000000" w:themeColor="text1"/>
        </w:rPr>
      </w:pPr>
      <w:r w:rsidRPr="00324944">
        <w:rPr>
          <w:b/>
          <w:bCs/>
          <w:color w:val="000000" w:themeColor="text1"/>
        </w:rPr>
        <w:t xml:space="preserve">           </w:t>
      </w:r>
    </w:p>
    <w:p w:rsidR="00364A5C" w:rsidRPr="00324944" w:rsidRDefault="00213CE4" w:rsidP="00364A5C">
      <w:pPr>
        <w:tabs>
          <w:tab w:val="left" w:pos="5040"/>
        </w:tabs>
        <w:jc w:val="center"/>
        <w:rPr>
          <w:b/>
          <w:bCs/>
          <w:caps/>
          <w:color w:val="000000" w:themeColor="text1"/>
        </w:rPr>
      </w:pPr>
      <w:r w:rsidRPr="00324944">
        <w:rPr>
          <w:b/>
          <w:bCs/>
          <w:color w:val="000000" w:themeColor="text1"/>
        </w:rPr>
        <w:t xml:space="preserve">КОНТРАКТ </w:t>
      </w:r>
      <w:r w:rsidRPr="00324944">
        <w:rPr>
          <w:b/>
          <w:bCs/>
          <w:caps/>
          <w:color w:val="000000" w:themeColor="text1"/>
        </w:rPr>
        <w:t>№ ___</w:t>
      </w:r>
    </w:p>
    <w:p w:rsidR="00364A5C" w:rsidRPr="00324944" w:rsidRDefault="00364A5C" w:rsidP="00364A5C">
      <w:pPr>
        <w:ind w:firstLine="567"/>
        <w:jc w:val="both"/>
        <w:rPr>
          <w:color w:val="000000" w:themeColor="text1"/>
        </w:rPr>
      </w:pPr>
    </w:p>
    <w:p w:rsidR="00364A5C" w:rsidRPr="00324944" w:rsidRDefault="00213CE4" w:rsidP="00364A5C">
      <w:pPr>
        <w:ind w:firstLine="567"/>
        <w:jc w:val="both"/>
        <w:rPr>
          <w:color w:val="000000" w:themeColor="text1"/>
        </w:rPr>
      </w:pPr>
      <w:r w:rsidRPr="00324944">
        <w:rPr>
          <w:color w:val="000000" w:themeColor="text1"/>
        </w:rPr>
        <w:t>г. _________</w:t>
      </w:r>
      <w:r w:rsidR="00364A5C">
        <w:rPr>
          <w:color w:val="000000" w:themeColor="text1"/>
        </w:rPr>
        <w:t>____</w:t>
      </w:r>
      <w:r w:rsidR="00364A5C">
        <w:rPr>
          <w:color w:val="000000" w:themeColor="text1"/>
        </w:rPr>
        <w:tab/>
      </w:r>
      <w:r w:rsidR="00364A5C">
        <w:rPr>
          <w:color w:val="000000" w:themeColor="text1"/>
        </w:rPr>
        <w:tab/>
      </w:r>
      <w:r w:rsidR="00364A5C">
        <w:rPr>
          <w:color w:val="000000" w:themeColor="text1"/>
        </w:rPr>
        <w:tab/>
      </w:r>
      <w:r w:rsidR="00364A5C">
        <w:rPr>
          <w:color w:val="000000" w:themeColor="text1"/>
        </w:rPr>
        <w:tab/>
      </w:r>
      <w:r w:rsidR="00364A5C">
        <w:rPr>
          <w:color w:val="000000" w:themeColor="text1"/>
        </w:rPr>
        <w:tab/>
      </w:r>
      <w:r w:rsidR="00364A5C">
        <w:rPr>
          <w:color w:val="000000" w:themeColor="text1"/>
        </w:rPr>
        <w:tab/>
      </w:r>
      <w:r w:rsidR="00364A5C">
        <w:rPr>
          <w:color w:val="000000" w:themeColor="text1"/>
        </w:rPr>
        <w:tab/>
      </w:r>
      <w:r w:rsidR="00364A5C">
        <w:rPr>
          <w:color w:val="000000" w:themeColor="text1"/>
        </w:rPr>
        <w:tab/>
        <w:t>«___»  ________ 2025</w:t>
      </w:r>
      <w:r w:rsidRPr="00324944">
        <w:rPr>
          <w:color w:val="000000" w:themeColor="text1"/>
        </w:rPr>
        <w:t xml:space="preserve"> г.</w:t>
      </w:r>
    </w:p>
    <w:p w:rsidR="00364A5C" w:rsidRPr="00324944" w:rsidRDefault="00213CE4" w:rsidP="00364A5C">
      <w:pPr>
        <w:ind w:firstLine="567"/>
        <w:jc w:val="both"/>
        <w:rPr>
          <w:color w:val="000000" w:themeColor="text1"/>
        </w:rPr>
      </w:pPr>
      <w:r w:rsidRPr="00324944">
        <w:rPr>
          <w:color w:val="000000" w:themeColor="text1"/>
        </w:rPr>
        <w:t xml:space="preserve"> </w:t>
      </w:r>
    </w:p>
    <w:p w:rsidR="00364A5C" w:rsidRPr="00324944" w:rsidRDefault="004322C6" w:rsidP="00364A5C">
      <w:pPr>
        <w:autoSpaceDE w:val="0"/>
        <w:autoSpaceDN w:val="0"/>
        <w:adjustRightInd w:val="0"/>
        <w:ind w:firstLine="540"/>
        <w:jc w:val="both"/>
        <w:rPr>
          <w:color w:val="000000" w:themeColor="text1"/>
        </w:rPr>
      </w:pPr>
      <w:proofErr w:type="gramStart"/>
      <w:r>
        <w:rPr>
          <w:color w:val="000000" w:themeColor="text1"/>
        </w:rPr>
        <w:t>_____________________________________</w:t>
      </w:r>
      <w:r w:rsidR="00213CE4" w:rsidRPr="00324944">
        <w:rPr>
          <w:color w:val="000000" w:themeColor="text1"/>
        </w:rPr>
        <w:t xml:space="preserve">, именуемое в дальнейшем «Заказчик», в лице ____________________________, действующего на основании  ________________________________, с одной стороны, и _______________, именуемое в дальнейшем «Подрядчик», в лице _________________, действующего на основании ____________, с другой стороны, в дальнейшем вместе именуемые – «Стороны», и каждый в отдельности «Сторона», с соблюдением требований Гражданского </w:t>
      </w:r>
      <w:hyperlink r:id="rId10" w:history="1">
        <w:r w:rsidR="00213CE4" w:rsidRPr="00324944">
          <w:rPr>
            <w:color w:val="000000" w:themeColor="text1"/>
          </w:rPr>
          <w:t>кодекса</w:t>
        </w:r>
      </w:hyperlink>
      <w:r w:rsidR="00213CE4" w:rsidRPr="00324944">
        <w:rPr>
          <w:color w:val="000000" w:themeColor="text1"/>
        </w:rPr>
        <w:t xml:space="preserve"> Российской Федерации, Федерального </w:t>
      </w:r>
      <w:hyperlink r:id="rId11" w:history="1">
        <w:r w:rsidR="00213CE4" w:rsidRPr="00324944">
          <w:rPr>
            <w:rStyle w:val="af3"/>
            <w:color w:val="000000" w:themeColor="text1"/>
            <w:u w:val="none"/>
          </w:rPr>
          <w:t>закона</w:t>
        </w:r>
      </w:hyperlink>
      <w:r w:rsidR="00213CE4" w:rsidRPr="00324944">
        <w:rPr>
          <w:color w:val="000000" w:themeColor="text1"/>
        </w:rPr>
        <w:t xml:space="preserve"> от 05 апреля 2013 г. </w:t>
      </w:r>
      <w:proofErr w:type="gramEnd"/>
      <w:r w:rsidR="00213CE4" w:rsidRPr="00324944">
        <w:rPr>
          <w:color w:val="000000" w:themeColor="text1"/>
        </w:rPr>
        <w:t xml:space="preserve">№ 44-ФЗ «О контрактной системе в сфере закупок товаров, работ, услуг для обеспечения государственных и муниципальных нужд» (далее - Федеральный закон № 44-ФЗ) на условиях, предусмотренных извещением об осуществлении закупки № _______(Идентификационный код закупки </w:t>
      </w:r>
      <w:r w:rsidR="00A31C5A" w:rsidRPr="00A31C5A">
        <w:rPr>
          <w:noProof/>
          <w:color w:val="000000" w:themeColor="text1"/>
        </w:rPr>
        <w:t>253270509413927050100100580025221244</w:t>
      </w:r>
      <w:bookmarkStart w:id="0" w:name="_GoBack"/>
      <w:bookmarkEnd w:id="0"/>
      <w:r w:rsidR="00213CE4" w:rsidRPr="00324944">
        <w:rPr>
          <w:color w:val="000000" w:themeColor="text1"/>
        </w:rPr>
        <w:t>), заявкой участника закупки, заключили настоящий государственный контракт (далее – контракт) о нижеследующем:</w:t>
      </w:r>
    </w:p>
    <w:p w:rsidR="00364A5C" w:rsidRPr="00324944" w:rsidRDefault="00364A5C" w:rsidP="00364A5C">
      <w:pPr>
        <w:ind w:firstLine="567"/>
        <w:jc w:val="both"/>
        <w:rPr>
          <w:b/>
          <w:bCs/>
          <w:color w:val="000000" w:themeColor="text1"/>
        </w:rPr>
      </w:pPr>
    </w:p>
    <w:p w:rsidR="00364A5C" w:rsidRPr="00324944" w:rsidRDefault="00213CE4" w:rsidP="00364A5C">
      <w:pPr>
        <w:jc w:val="center"/>
        <w:rPr>
          <w:color w:val="000000" w:themeColor="text1"/>
        </w:rPr>
      </w:pPr>
      <w:r w:rsidRPr="00324944">
        <w:rPr>
          <w:b/>
          <w:bCs/>
          <w:color w:val="000000" w:themeColor="text1"/>
        </w:rPr>
        <w:t xml:space="preserve">1. ПРЕДМЕТ </w:t>
      </w:r>
      <w:r w:rsidRPr="00324944">
        <w:rPr>
          <w:b/>
          <w:color w:val="000000" w:themeColor="text1"/>
        </w:rPr>
        <w:t>КОНТРАКТ</w:t>
      </w:r>
      <w:r w:rsidRPr="00324944">
        <w:rPr>
          <w:b/>
          <w:bCs/>
          <w:color w:val="000000" w:themeColor="text1"/>
        </w:rPr>
        <w:t>А</w:t>
      </w:r>
    </w:p>
    <w:p w:rsidR="00364A5C" w:rsidRPr="00324944" w:rsidRDefault="00364A5C" w:rsidP="00364A5C">
      <w:pPr>
        <w:rPr>
          <w:color w:val="000000" w:themeColor="text1"/>
        </w:rPr>
      </w:pPr>
      <w:r>
        <w:rPr>
          <w:color w:val="000000" w:themeColor="text1"/>
        </w:rPr>
        <w:t xml:space="preserve">            </w:t>
      </w:r>
      <w:r w:rsidR="00213CE4" w:rsidRPr="00324944">
        <w:rPr>
          <w:color w:val="000000" w:themeColor="text1"/>
        </w:rPr>
        <w:t xml:space="preserve">1.1. Предметом контракта является: </w:t>
      </w:r>
      <w:r w:rsidR="000439F8" w:rsidRPr="000439F8">
        <w:rPr>
          <w:color w:val="000000" w:themeColor="text1"/>
        </w:rPr>
        <w:t>Выполнение работ по содержанию автомобильных дорог и благоустройству территории городского поселения «Город Николаевск-на-Амуре» Николаевского муниципального района Хабаровского края</w:t>
      </w:r>
      <w:r w:rsidR="00213CE4" w:rsidRPr="00324944">
        <w:rPr>
          <w:color w:val="000000" w:themeColor="text1"/>
        </w:rPr>
        <w:t xml:space="preserve"> (далее – Работы).</w:t>
      </w:r>
      <w:r w:rsidR="00213CE4" w:rsidRPr="00324944">
        <w:rPr>
          <w:bCs/>
          <w:color w:val="000000" w:themeColor="text1"/>
        </w:rPr>
        <w:t xml:space="preserve"> </w:t>
      </w:r>
      <w:r w:rsidR="00213CE4" w:rsidRPr="00324944">
        <w:rPr>
          <w:color w:val="000000" w:themeColor="text1"/>
        </w:rPr>
        <w:t>Заказчик поручает</w:t>
      </w:r>
      <w:r>
        <w:rPr>
          <w:color w:val="000000" w:themeColor="text1"/>
        </w:rPr>
        <w:t xml:space="preserve">, а Подрядчик принимает на себя </w:t>
      </w:r>
      <w:r w:rsidR="00213CE4" w:rsidRPr="00324944">
        <w:rPr>
          <w:color w:val="000000" w:themeColor="text1"/>
        </w:rPr>
        <w:t>обязательства выполнить Работы в соответствии с Технической частью (Приложение 1), являющейся неотъемлемой частью контракта, а Заказчик обязуется принять выполненные Работы и оплатить их в порядке и на условиях, предусмотренных контрактом.</w:t>
      </w:r>
    </w:p>
    <w:p w:rsidR="00364A5C" w:rsidRPr="00324944" w:rsidRDefault="00213CE4" w:rsidP="00364A5C">
      <w:pPr>
        <w:ind w:firstLine="709"/>
        <w:jc w:val="both"/>
        <w:rPr>
          <w:color w:val="000000" w:themeColor="text1"/>
        </w:rPr>
      </w:pPr>
      <w:r w:rsidRPr="00324944">
        <w:rPr>
          <w:color w:val="000000" w:themeColor="text1"/>
        </w:rPr>
        <w:t>1.2. Объем выполняемых Работ определяется по фактической потребности Заказчика. Перечень видов работ указан в Технической части.</w:t>
      </w:r>
    </w:p>
    <w:p w:rsidR="00364A5C" w:rsidRPr="00324944" w:rsidRDefault="00213CE4" w:rsidP="00364A5C">
      <w:pPr>
        <w:keepNext/>
        <w:autoSpaceDE w:val="0"/>
        <w:ind w:firstLine="709"/>
        <w:jc w:val="both"/>
        <w:rPr>
          <w:color w:val="000000" w:themeColor="text1"/>
        </w:rPr>
      </w:pPr>
      <w:r w:rsidRPr="00324944">
        <w:rPr>
          <w:color w:val="000000" w:themeColor="text1"/>
        </w:rPr>
        <w:t>1.3. При исполнении контракта по согласованию Заказчика с Подрядчиком допускается выполнение Работ, качество, технические и функциональные характеристик которых являются улучшенными по сравнению с качеством и соответствующими техническими и функциональными характеристиками, указанными в контракте.</w:t>
      </w:r>
    </w:p>
    <w:p w:rsidR="00364A5C" w:rsidRPr="00324944" w:rsidRDefault="00364A5C" w:rsidP="00364A5C">
      <w:pPr>
        <w:widowControl w:val="0"/>
        <w:tabs>
          <w:tab w:val="left" w:pos="-285"/>
        </w:tabs>
        <w:autoSpaceDE w:val="0"/>
        <w:autoSpaceDN w:val="0"/>
        <w:adjustRightInd w:val="0"/>
        <w:contextualSpacing/>
        <w:rPr>
          <w:color w:val="000000" w:themeColor="text1"/>
        </w:rPr>
      </w:pPr>
    </w:p>
    <w:p w:rsidR="00364A5C" w:rsidRPr="00324944" w:rsidRDefault="00213CE4" w:rsidP="00364A5C">
      <w:pPr>
        <w:widowControl w:val="0"/>
        <w:tabs>
          <w:tab w:val="left" w:pos="-285"/>
        </w:tabs>
        <w:autoSpaceDE w:val="0"/>
        <w:autoSpaceDN w:val="0"/>
        <w:adjustRightInd w:val="0"/>
        <w:contextualSpacing/>
        <w:jc w:val="center"/>
        <w:rPr>
          <w:color w:val="000000" w:themeColor="text1"/>
        </w:rPr>
      </w:pPr>
      <w:r w:rsidRPr="00324944">
        <w:rPr>
          <w:b/>
          <w:bCs/>
          <w:color w:val="000000" w:themeColor="text1"/>
        </w:rPr>
        <w:t>2. ЦЕНА КОНТРАКТА</w:t>
      </w:r>
    </w:p>
    <w:p w:rsidR="000439F8" w:rsidRPr="000439F8" w:rsidRDefault="00213CE4" w:rsidP="000439F8">
      <w:pPr>
        <w:ind w:firstLine="709"/>
        <w:jc w:val="both"/>
        <w:rPr>
          <w:color w:val="000000" w:themeColor="text1"/>
        </w:rPr>
      </w:pPr>
      <w:r w:rsidRPr="00324944">
        <w:rPr>
          <w:color w:val="000000" w:themeColor="text1"/>
        </w:rPr>
        <w:t>2</w:t>
      </w:r>
      <w:r w:rsidR="000439F8" w:rsidRPr="000439F8">
        <w:rPr>
          <w:color w:val="000000" w:themeColor="text1"/>
        </w:rPr>
        <w:t xml:space="preserve">.1. Максимальное значение цены контракта (далее также – цена контракта) составляет                                       _______________рублей, в том числе по годам:                                                        </w:t>
      </w:r>
    </w:p>
    <w:p w:rsidR="000439F8" w:rsidRPr="000439F8" w:rsidRDefault="000439F8" w:rsidP="000439F8">
      <w:pPr>
        <w:ind w:firstLine="709"/>
        <w:jc w:val="both"/>
        <w:rPr>
          <w:color w:val="000000" w:themeColor="text1"/>
        </w:rPr>
      </w:pPr>
      <w:r w:rsidRPr="000439F8">
        <w:rPr>
          <w:color w:val="000000" w:themeColor="text1"/>
        </w:rPr>
        <w:t>2026 год – ____________ рублей;</w:t>
      </w:r>
    </w:p>
    <w:p w:rsidR="000439F8" w:rsidRDefault="000439F8" w:rsidP="000439F8">
      <w:pPr>
        <w:ind w:firstLine="709"/>
        <w:jc w:val="both"/>
        <w:rPr>
          <w:color w:val="000000" w:themeColor="text1"/>
        </w:rPr>
      </w:pPr>
      <w:r w:rsidRPr="000439F8">
        <w:rPr>
          <w:color w:val="000000" w:themeColor="text1"/>
        </w:rPr>
        <w:t>2027 год - ____________ рублей.</w:t>
      </w:r>
    </w:p>
    <w:p w:rsidR="00364A5C" w:rsidRPr="00324944" w:rsidRDefault="00213CE4" w:rsidP="000439F8">
      <w:pPr>
        <w:ind w:firstLine="709"/>
        <w:jc w:val="both"/>
        <w:rPr>
          <w:color w:val="000000" w:themeColor="text1"/>
        </w:rPr>
      </w:pPr>
      <w:r w:rsidRPr="00324944">
        <w:rPr>
          <w:color w:val="000000" w:themeColor="text1"/>
        </w:rPr>
        <w:t>2.2. Сумма цен единиц Работы составляет ______________ (сумма прописью), включая НДС</w:t>
      </w:r>
      <w:r w:rsidRPr="00324944">
        <w:rPr>
          <w:color w:val="000000" w:themeColor="text1"/>
          <w:vertAlign w:val="superscript"/>
        </w:rPr>
        <w:t xml:space="preserve"> </w:t>
      </w:r>
      <w:r w:rsidR="00713F9F">
        <w:rPr>
          <w:color w:val="000000" w:themeColor="text1"/>
          <w:vertAlign w:val="superscript"/>
        </w:rPr>
        <w:t xml:space="preserve">                     </w:t>
      </w:r>
      <w:r w:rsidRPr="00324944">
        <w:rPr>
          <w:color w:val="000000" w:themeColor="text1"/>
        </w:rPr>
        <w:t>(в</w:t>
      </w:r>
      <w:r w:rsidRPr="00324944">
        <w:rPr>
          <w:rFonts w:eastAsia="Calibri"/>
          <w:color w:val="000000" w:themeColor="text1"/>
          <w:lang w:eastAsia="en-US"/>
        </w:rPr>
        <w:t xml:space="preserve"> случае, если контракт заключается с Подрядчиком, </w:t>
      </w:r>
      <w:r w:rsidRPr="00324944">
        <w:rPr>
          <w:color w:val="000000" w:themeColor="text1"/>
        </w:rPr>
        <w:t>не являющимся плательщиком НДС, указывается «НДС не облагается»).</w:t>
      </w:r>
    </w:p>
    <w:p w:rsidR="00364A5C" w:rsidRPr="00324944" w:rsidRDefault="00213CE4" w:rsidP="00364A5C">
      <w:pPr>
        <w:autoSpaceDE w:val="0"/>
        <w:autoSpaceDN w:val="0"/>
        <w:adjustRightInd w:val="0"/>
        <w:ind w:firstLine="708"/>
        <w:jc w:val="both"/>
        <w:rPr>
          <w:color w:val="000000" w:themeColor="text1"/>
          <w:sz w:val="16"/>
          <w:szCs w:val="16"/>
        </w:rPr>
      </w:pPr>
      <w:r w:rsidRPr="00324944">
        <w:rPr>
          <w:rFonts w:eastAsiaTheme="minorHAnsi"/>
          <w:color w:val="000000" w:themeColor="text1"/>
          <w:lang w:eastAsia="en-US"/>
        </w:rPr>
        <w:t xml:space="preserve">Сумма, подлежащая уплате Заказчиком </w:t>
      </w:r>
      <w:r w:rsidRPr="00324944">
        <w:rPr>
          <w:rFonts w:eastAsia="Calibri"/>
          <w:color w:val="000000" w:themeColor="text1"/>
          <w:lang w:eastAsia="en-US"/>
        </w:rPr>
        <w:t>Подрядчику</w:t>
      </w:r>
      <w:r w:rsidRPr="00324944">
        <w:rPr>
          <w:rFonts w:eastAsiaTheme="minorHAnsi"/>
          <w:color w:val="000000" w:themeColor="text1"/>
          <w:lang w:eastAsia="en-US"/>
        </w:rPr>
        <w:t xml:space="preserve"> -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r w:rsidRPr="00324944">
        <w:rPr>
          <w:color w:val="000000" w:themeColor="text1"/>
          <w:sz w:val="16"/>
          <w:szCs w:val="16"/>
        </w:rPr>
        <w:t xml:space="preserve">      </w:t>
      </w:r>
    </w:p>
    <w:p w:rsidR="00364A5C" w:rsidRPr="001C609E" w:rsidRDefault="00213CE4" w:rsidP="00364A5C">
      <w:pPr>
        <w:ind w:firstLine="709"/>
        <w:jc w:val="both"/>
      </w:pPr>
      <w:r w:rsidRPr="001C609E">
        <w:t>2.3. Цена каждой единицы Работы определена путем уменьшения начальной цены такой единицы, указанной в извещении об осуществлении закупки, пропорционально снижению начальной суммы цен единиц Работ, предложенному Подрядчиком (участником закупки), и указана в Приложении 2 к контракту.</w:t>
      </w:r>
      <w:r w:rsidRPr="001C609E">
        <w:rPr>
          <w:sz w:val="16"/>
          <w:szCs w:val="16"/>
        </w:rPr>
        <w:t xml:space="preserve">                                                                                                                                                                                                                       </w:t>
      </w:r>
    </w:p>
    <w:p w:rsidR="00364A5C" w:rsidRPr="00324944" w:rsidRDefault="00213CE4" w:rsidP="00364A5C">
      <w:pPr>
        <w:pStyle w:val="ConsNonformat"/>
        <w:tabs>
          <w:tab w:val="left" w:pos="709"/>
        </w:tabs>
        <w:ind w:firstLine="709"/>
        <w:jc w:val="both"/>
        <w:rPr>
          <w:rFonts w:ascii="Times New Roman" w:hAnsi="Times New Roman"/>
          <w:color w:val="000000" w:themeColor="text1"/>
          <w:sz w:val="24"/>
          <w:szCs w:val="24"/>
        </w:rPr>
      </w:pPr>
      <w:r w:rsidRPr="00324944">
        <w:rPr>
          <w:rFonts w:ascii="Times New Roman" w:hAnsi="Times New Roman"/>
          <w:color w:val="000000" w:themeColor="text1"/>
          <w:sz w:val="24"/>
          <w:szCs w:val="24"/>
        </w:rPr>
        <w:t>2.4. Валютой для установления цены контракта и расчетов с Подрядчиком является Российский рубль</w:t>
      </w:r>
    </w:p>
    <w:p w:rsidR="00364A5C" w:rsidRPr="00324944" w:rsidRDefault="00213CE4" w:rsidP="00364A5C">
      <w:pPr>
        <w:ind w:firstLine="709"/>
        <w:jc w:val="both"/>
        <w:rPr>
          <w:color w:val="000000" w:themeColor="text1"/>
        </w:rPr>
      </w:pPr>
      <w:r w:rsidRPr="00324944">
        <w:rPr>
          <w:color w:val="000000" w:themeColor="text1"/>
        </w:rPr>
        <w:lastRenderedPageBreak/>
        <w:t xml:space="preserve">2.5. Источник финансирования контракта: </w:t>
      </w:r>
      <w:r w:rsidR="006747D5" w:rsidRPr="006747D5">
        <w:rPr>
          <w:color w:val="000000" w:themeColor="text1"/>
        </w:rPr>
        <w:t>Бюджет городского поселения «Город Ни-</w:t>
      </w:r>
      <w:proofErr w:type="spellStart"/>
      <w:r w:rsidR="006747D5" w:rsidRPr="006747D5">
        <w:rPr>
          <w:color w:val="000000" w:themeColor="text1"/>
        </w:rPr>
        <w:t>колаевск</w:t>
      </w:r>
      <w:proofErr w:type="spellEnd"/>
      <w:r w:rsidR="006747D5" w:rsidRPr="006747D5">
        <w:rPr>
          <w:color w:val="000000" w:themeColor="text1"/>
        </w:rPr>
        <w:t>-на-Амуре»</w:t>
      </w:r>
      <w:r w:rsidR="006747D5">
        <w:rPr>
          <w:color w:val="000000" w:themeColor="text1"/>
        </w:rPr>
        <w:t>.</w:t>
      </w:r>
    </w:p>
    <w:p w:rsidR="00364A5C" w:rsidRPr="00324944" w:rsidRDefault="00213CE4" w:rsidP="00364A5C">
      <w:pPr>
        <w:widowControl w:val="0"/>
        <w:tabs>
          <w:tab w:val="left" w:pos="-285"/>
        </w:tabs>
        <w:autoSpaceDE w:val="0"/>
        <w:autoSpaceDN w:val="0"/>
        <w:adjustRightInd w:val="0"/>
        <w:contextualSpacing/>
        <w:jc w:val="both"/>
        <w:rPr>
          <w:color w:val="000000" w:themeColor="text1"/>
        </w:rPr>
      </w:pPr>
      <w:r w:rsidRPr="00324944">
        <w:rPr>
          <w:color w:val="000000" w:themeColor="text1"/>
        </w:rPr>
        <w:tab/>
        <w:t>2.6. Цена единицы работы включает в себя все расходы, связанные с выполнением Подрядчиком обязательств по контракту, в том числе затраты на транспортировку рабочих, стоимость используемых материалов, их доставку и разгрузку, прибыль Подрядчика, а также налоги, сборы и другие обязательные платежи, взимаемые с Подрядчика в связи с исполнением контракта.</w:t>
      </w:r>
    </w:p>
    <w:p w:rsidR="00364A5C" w:rsidRPr="00324944" w:rsidRDefault="00364A5C" w:rsidP="00364A5C">
      <w:pPr>
        <w:widowControl w:val="0"/>
        <w:tabs>
          <w:tab w:val="left" w:pos="-285"/>
        </w:tabs>
        <w:autoSpaceDE w:val="0"/>
        <w:autoSpaceDN w:val="0"/>
        <w:adjustRightInd w:val="0"/>
        <w:contextualSpacing/>
        <w:rPr>
          <w:color w:val="000000" w:themeColor="text1"/>
        </w:rPr>
      </w:pPr>
    </w:p>
    <w:p w:rsidR="00364A5C" w:rsidRPr="00324944" w:rsidRDefault="00213CE4" w:rsidP="00364A5C">
      <w:pPr>
        <w:widowControl w:val="0"/>
        <w:tabs>
          <w:tab w:val="left" w:pos="-285"/>
        </w:tabs>
        <w:autoSpaceDE w:val="0"/>
        <w:autoSpaceDN w:val="0"/>
        <w:adjustRightInd w:val="0"/>
        <w:contextualSpacing/>
        <w:jc w:val="center"/>
        <w:rPr>
          <w:b/>
          <w:bCs/>
          <w:caps/>
          <w:color w:val="000000" w:themeColor="text1"/>
        </w:rPr>
      </w:pPr>
      <w:r w:rsidRPr="00324944">
        <w:rPr>
          <w:b/>
          <w:bCs/>
          <w:caps/>
          <w:color w:val="000000" w:themeColor="text1"/>
        </w:rPr>
        <w:t>3. Порядок расчетов</w:t>
      </w:r>
    </w:p>
    <w:p w:rsidR="00364A5C" w:rsidRPr="00324944" w:rsidRDefault="00213CE4" w:rsidP="00364A5C">
      <w:pPr>
        <w:keepNext/>
        <w:autoSpaceDE w:val="0"/>
        <w:ind w:firstLine="708"/>
        <w:jc w:val="both"/>
        <w:rPr>
          <w:bCs/>
          <w:color w:val="000000" w:themeColor="text1"/>
        </w:rPr>
      </w:pPr>
      <w:r w:rsidRPr="00324944">
        <w:rPr>
          <w:color w:val="000000" w:themeColor="text1"/>
        </w:rPr>
        <w:t xml:space="preserve">3.1. </w:t>
      </w:r>
      <w:r w:rsidRPr="00324944">
        <w:rPr>
          <w:bCs/>
          <w:color w:val="000000" w:themeColor="text1"/>
        </w:rPr>
        <w:t xml:space="preserve">Оплата за выполненные Работы осуществляется по цене единицы Работы, установленной п. 2.3 </w:t>
      </w:r>
      <w:r w:rsidRPr="00324944">
        <w:rPr>
          <w:color w:val="000000" w:themeColor="text1"/>
        </w:rPr>
        <w:t>контракта</w:t>
      </w:r>
      <w:r w:rsidRPr="00324944">
        <w:rPr>
          <w:bCs/>
          <w:color w:val="000000" w:themeColor="text1"/>
        </w:rPr>
        <w:t>.</w:t>
      </w:r>
    </w:p>
    <w:p w:rsidR="00364A5C" w:rsidRPr="0016712F" w:rsidRDefault="00213CE4" w:rsidP="00364A5C">
      <w:pPr>
        <w:autoSpaceDE w:val="0"/>
        <w:autoSpaceDN w:val="0"/>
        <w:adjustRightInd w:val="0"/>
        <w:ind w:firstLine="709"/>
        <w:jc w:val="both"/>
        <w:rPr>
          <w:color w:val="000000" w:themeColor="text1"/>
        </w:rPr>
      </w:pPr>
      <w:r w:rsidRPr="00324944">
        <w:rPr>
          <w:color w:val="000000" w:themeColor="text1"/>
        </w:rPr>
        <w:t xml:space="preserve">3.2. </w:t>
      </w:r>
      <w:r w:rsidRPr="00324944">
        <w:rPr>
          <w:rFonts w:eastAsia="Calibri"/>
          <w:noProof/>
          <w:color w:val="000000" w:themeColor="text1"/>
        </w:rPr>
        <w:t>Оплата</w:t>
      </w:r>
      <w:r w:rsidRPr="0016712F">
        <w:rPr>
          <w:rFonts w:eastAsia="Calibri"/>
          <w:noProof/>
          <w:color w:val="000000" w:themeColor="text1"/>
        </w:rPr>
        <w:t xml:space="preserve"> </w:t>
      </w:r>
      <w:r w:rsidRPr="00324944">
        <w:rPr>
          <w:rFonts w:eastAsia="Calibri"/>
          <w:noProof/>
          <w:color w:val="000000" w:themeColor="text1"/>
        </w:rPr>
        <w:t>Работ</w:t>
      </w:r>
      <w:r w:rsidRPr="00324944">
        <w:rPr>
          <w:color w:val="000000" w:themeColor="text1"/>
        </w:rPr>
        <w:t xml:space="preserve"> осуществляется в соответствии с бюджетным законодательством по безналичному расчету путем перечисления Заказчиком денежных средств на расчетный счет Подрядчика, указанный в контракте, по цене единицы Работ исходя из объема фактически выполненных Работ, но в размере, не превышающем максимального значения цены контракта, в течение 7 (семи) рабочих дней с даты подписания Заказчиком документа о приемке в единой информационной системе в сфере закупок (далее - документ о приемке)</w:t>
      </w:r>
      <w:r w:rsidR="002666D2">
        <w:rPr>
          <w:color w:val="000000" w:themeColor="text1"/>
        </w:rPr>
        <w:t>.</w:t>
      </w:r>
    </w:p>
    <w:p w:rsidR="00364A5C" w:rsidRPr="00324944" w:rsidRDefault="00213CE4" w:rsidP="00364A5C">
      <w:pPr>
        <w:autoSpaceDE w:val="0"/>
        <w:autoSpaceDN w:val="0"/>
        <w:adjustRightInd w:val="0"/>
        <w:ind w:firstLine="709"/>
        <w:jc w:val="both"/>
        <w:rPr>
          <w:rFonts w:eastAsia="Calibri"/>
          <w:noProof/>
          <w:color w:val="000000" w:themeColor="text1"/>
        </w:rPr>
      </w:pPr>
      <w:r w:rsidRPr="00324944">
        <w:rPr>
          <w:noProof/>
          <w:color w:val="000000" w:themeColor="text1"/>
        </w:rPr>
        <w:t>Расчет осуществляется ежемесячно за фактически выполненные Работы.</w:t>
      </w:r>
    </w:p>
    <w:p w:rsidR="00364A5C" w:rsidRPr="00324944" w:rsidRDefault="00213CE4" w:rsidP="00364A5C">
      <w:pPr>
        <w:autoSpaceDE w:val="0"/>
        <w:autoSpaceDN w:val="0"/>
        <w:adjustRightInd w:val="0"/>
        <w:ind w:firstLine="709"/>
        <w:jc w:val="both"/>
        <w:rPr>
          <w:color w:val="000000" w:themeColor="text1"/>
        </w:rPr>
      </w:pPr>
      <w:r w:rsidRPr="00324944">
        <w:rPr>
          <w:color w:val="000000" w:themeColor="text1"/>
        </w:rPr>
        <w:t xml:space="preserve">3.3. Обязательство Заказчика по оплате </w:t>
      </w:r>
      <w:r w:rsidRPr="00324944">
        <w:rPr>
          <w:bCs/>
          <w:color w:val="000000" w:themeColor="text1"/>
        </w:rPr>
        <w:t>за выполненные Работы</w:t>
      </w:r>
      <w:r w:rsidRPr="00324944">
        <w:rPr>
          <w:color w:val="000000" w:themeColor="text1"/>
        </w:rPr>
        <w:t xml:space="preserve"> считается исполненным с момента списания денежных средств со счета Заказчика. </w:t>
      </w:r>
    </w:p>
    <w:p w:rsidR="00364A5C" w:rsidRPr="00324944" w:rsidRDefault="00364A5C" w:rsidP="00364A5C">
      <w:pPr>
        <w:keepNext/>
        <w:autoSpaceDE w:val="0"/>
        <w:ind w:firstLine="709"/>
        <w:jc w:val="center"/>
        <w:rPr>
          <w:b/>
          <w:color w:val="000000" w:themeColor="text1"/>
        </w:rPr>
      </w:pPr>
    </w:p>
    <w:p w:rsidR="00364A5C" w:rsidRPr="00324944" w:rsidRDefault="00213CE4" w:rsidP="00364A5C">
      <w:pPr>
        <w:contextualSpacing/>
        <w:jc w:val="center"/>
        <w:rPr>
          <w:b/>
          <w:color w:val="000000" w:themeColor="text1"/>
        </w:rPr>
      </w:pPr>
      <w:r w:rsidRPr="00324944">
        <w:rPr>
          <w:b/>
          <w:color w:val="000000" w:themeColor="text1"/>
        </w:rPr>
        <w:t>4. ПРАВА И ОБЯЗАННОСТИ СТОРОН</w:t>
      </w:r>
    </w:p>
    <w:p w:rsidR="00364A5C" w:rsidRPr="00324944" w:rsidRDefault="00213CE4" w:rsidP="00364A5C">
      <w:pPr>
        <w:ind w:firstLine="709"/>
        <w:contextualSpacing/>
        <w:jc w:val="both"/>
        <w:rPr>
          <w:b/>
          <w:color w:val="000000" w:themeColor="text1"/>
        </w:rPr>
      </w:pPr>
      <w:r w:rsidRPr="00324944">
        <w:rPr>
          <w:b/>
          <w:color w:val="000000" w:themeColor="text1"/>
        </w:rPr>
        <w:t>4.1. Заказчик вправе:</w:t>
      </w:r>
    </w:p>
    <w:p w:rsidR="00364A5C" w:rsidRPr="00324944" w:rsidRDefault="00213CE4" w:rsidP="00364A5C">
      <w:pPr>
        <w:autoSpaceDE w:val="0"/>
        <w:autoSpaceDN w:val="0"/>
        <w:adjustRightInd w:val="0"/>
        <w:ind w:firstLine="709"/>
        <w:contextualSpacing/>
        <w:jc w:val="both"/>
        <w:rPr>
          <w:color w:val="000000" w:themeColor="text1"/>
        </w:rPr>
      </w:pPr>
      <w:r w:rsidRPr="00324944">
        <w:rPr>
          <w:color w:val="000000" w:themeColor="text1"/>
        </w:rPr>
        <w:t>4.1.1. Требовать от Подрядчика надлежащего исполнения обязательств в соответствии с условиями настоящего контракта.</w:t>
      </w:r>
    </w:p>
    <w:p w:rsidR="00364A5C" w:rsidRPr="00324944" w:rsidRDefault="00213CE4" w:rsidP="00364A5C">
      <w:pPr>
        <w:autoSpaceDE w:val="0"/>
        <w:autoSpaceDN w:val="0"/>
        <w:adjustRightInd w:val="0"/>
        <w:ind w:firstLine="709"/>
        <w:contextualSpacing/>
        <w:jc w:val="both"/>
        <w:rPr>
          <w:color w:val="000000" w:themeColor="text1"/>
        </w:rPr>
      </w:pPr>
      <w:r w:rsidRPr="00324944">
        <w:rPr>
          <w:color w:val="000000" w:themeColor="text1"/>
        </w:rPr>
        <w:t>4.1.2. Требовать от Подрядчика представления надлежащим образом оформленной отчетной документации и материалов, подтверждающих исполнение обязательств в соответствии с настоящим контрактом.</w:t>
      </w:r>
    </w:p>
    <w:p w:rsidR="00364A5C" w:rsidRPr="00324944" w:rsidRDefault="00213CE4" w:rsidP="00364A5C">
      <w:pPr>
        <w:autoSpaceDE w:val="0"/>
        <w:autoSpaceDN w:val="0"/>
        <w:adjustRightInd w:val="0"/>
        <w:ind w:firstLine="709"/>
        <w:contextualSpacing/>
        <w:jc w:val="both"/>
        <w:rPr>
          <w:color w:val="000000" w:themeColor="text1"/>
        </w:rPr>
      </w:pPr>
      <w:r w:rsidRPr="00324944">
        <w:rPr>
          <w:color w:val="000000" w:themeColor="text1"/>
        </w:rPr>
        <w:t>4.1.3. Запрашивать у Подрядчика информацию о ходе и состоянии исполнения обязательств по настоящему контракту.</w:t>
      </w:r>
    </w:p>
    <w:p w:rsidR="00364A5C" w:rsidRPr="00324944" w:rsidRDefault="00213CE4" w:rsidP="00364A5C">
      <w:pPr>
        <w:autoSpaceDE w:val="0"/>
        <w:autoSpaceDN w:val="0"/>
        <w:adjustRightInd w:val="0"/>
        <w:ind w:firstLine="709"/>
        <w:contextualSpacing/>
        <w:jc w:val="both"/>
        <w:rPr>
          <w:color w:val="000000" w:themeColor="text1"/>
        </w:rPr>
      </w:pPr>
      <w:r w:rsidRPr="00324944">
        <w:rPr>
          <w:color w:val="000000" w:themeColor="text1"/>
        </w:rPr>
        <w:t>4.1.4. Проверять ход и качество Работ, выполняемых Подрядчиком, не вмешиваясь в его деятельность.</w:t>
      </w:r>
    </w:p>
    <w:p w:rsidR="00364A5C" w:rsidRPr="00324944" w:rsidRDefault="00213CE4" w:rsidP="00364A5C">
      <w:pPr>
        <w:ind w:firstLine="709"/>
        <w:jc w:val="both"/>
        <w:rPr>
          <w:color w:val="000000" w:themeColor="text1"/>
          <w:spacing w:val="5"/>
        </w:rPr>
      </w:pPr>
      <w:r w:rsidRPr="00324944">
        <w:rPr>
          <w:color w:val="000000" w:themeColor="text1"/>
        </w:rPr>
        <w:t xml:space="preserve">4.1.5. </w:t>
      </w:r>
      <w:r w:rsidRPr="00324944">
        <w:rPr>
          <w:color w:val="000000" w:themeColor="text1"/>
          <w:spacing w:val="5"/>
        </w:rPr>
        <w:t xml:space="preserve">Выдавать предписания при обнаружении отступлений от условий настоящего контракта ссылаясь на недостатки Работ, в том числе в части объема и стоимости этих Работ, по результатам проведенных уполномоченными контрольными органами проверок, а также проверок Заказчика.   </w:t>
      </w:r>
    </w:p>
    <w:p w:rsidR="00364A5C" w:rsidRPr="00324944" w:rsidRDefault="00213CE4" w:rsidP="00364A5C">
      <w:pPr>
        <w:ind w:firstLine="709"/>
        <w:jc w:val="both"/>
        <w:rPr>
          <w:color w:val="000000" w:themeColor="text1"/>
          <w:spacing w:val="5"/>
        </w:rPr>
      </w:pPr>
      <w:r w:rsidRPr="00324944">
        <w:rPr>
          <w:color w:val="000000" w:themeColor="text1"/>
          <w:spacing w:val="5"/>
        </w:rPr>
        <w:t xml:space="preserve">В случае нарушения и/или неисполнения условий контракта составлять Акт о выявленных нарушениях, на основе которых привлекать Подрядчика к ответственности за неисполнение или ненадлежащее исполнение обязательств, предусмотренных контрактом в соответствии с разделом 10 контракта «Ответственность сторон». </w:t>
      </w:r>
      <w:r w:rsidRPr="00324944">
        <w:rPr>
          <w:bCs/>
          <w:color w:val="000000" w:themeColor="text1"/>
        </w:rPr>
        <w:t>Предписания передаются Подрядчику представителями Заказчика на адрес электронной почты, указанный в разделе 18 контракта «Местонахождение и банковские реквизиты сторон», с последующей досылкой оригиналов с указанием даты их подписания и срока исполнения. Предписания являются правовым документом и должны регистрироваться и храниться у Подрядчика на протяжении срока действия контракта. Вторые экземпляры предписаний хранятся у Заказчика.</w:t>
      </w:r>
    </w:p>
    <w:p w:rsidR="00364A5C" w:rsidRPr="00324944" w:rsidRDefault="00213CE4" w:rsidP="00364A5C">
      <w:pPr>
        <w:ind w:firstLine="709"/>
        <w:jc w:val="both"/>
        <w:rPr>
          <w:color w:val="000000" w:themeColor="text1"/>
        </w:rPr>
      </w:pPr>
      <w:r w:rsidRPr="00324944">
        <w:rPr>
          <w:color w:val="000000" w:themeColor="text1"/>
        </w:rPr>
        <w:t>4.1.6. Для проверки соответствия качества выполняемых Работ привлекать независимых экспертов, выбор которых осуществляется в порядке, предусмотренном действующим законодательством.</w:t>
      </w:r>
    </w:p>
    <w:p w:rsidR="00364A5C" w:rsidRPr="00324944" w:rsidRDefault="00213CE4" w:rsidP="00364A5C">
      <w:pPr>
        <w:autoSpaceDE w:val="0"/>
        <w:autoSpaceDN w:val="0"/>
        <w:adjustRightInd w:val="0"/>
        <w:ind w:firstLine="709"/>
        <w:contextualSpacing/>
        <w:jc w:val="both"/>
        <w:rPr>
          <w:color w:val="000000" w:themeColor="text1"/>
          <w:spacing w:val="5"/>
        </w:rPr>
      </w:pPr>
      <w:r w:rsidRPr="00324944">
        <w:rPr>
          <w:color w:val="000000" w:themeColor="text1"/>
        </w:rPr>
        <w:t xml:space="preserve">4.1.7. </w:t>
      </w:r>
      <w:r w:rsidRPr="00324944">
        <w:rPr>
          <w:color w:val="000000" w:themeColor="text1"/>
          <w:spacing w:val="5"/>
        </w:rPr>
        <w:t>Производить соответствующие записи в журналах производства работ. Осуществлять отбор проб и материалов, используемых при производстве работ.</w:t>
      </w:r>
    </w:p>
    <w:p w:rsidR="00364A5C" w:rsidRPr="00324944" w:rsidRDefault="00213CE4" w:rsidP="00364A5C">
      <w:pPr>
        <w:autoSpaceDE w:val="0"/>
        <w:autoSpaceDN w:val="0"/>
        <w:adjustRightInd w:val="0"/>
        <w:ind w:firstLine="709"/>
        <w:jc w:val="both"/>
        <w:rPr>
          <w:rFonts w:eastAsia="Calibri"/>
          <w:bCs/>
          <w:color w:val="000000" w:themeColor="text1"/>
        </w:rPr>
      </w:pPr>
      <w:r w:rsidRPr="00324944">
        <w:rPr>
          <w:rFonts w:eastAsia="Calibri"/>
          <w:bCs/>
          <w:color w:val="000000" w:themeColor="text1"/>
        </w:rPr>
        <w:t xml:space="preserve">4.1.8. Провести экспертизу выполненных Работ с привлечением экспертов, экспертных организаций до принятия решения об одностороннем отказе от исполнения контракта. </w:t>
      </w:r>
    </w:p>
    <w:p w:rsidR="00364A5C" w:rsidRPr="00324944" w:rsidRDefault="00213CE4" w:rsidP="00364A5C">
      <w:pPr>
        <w:shd w:val="clear" w:color="auto" w:fill="FFFFFF"/>
        <w:tabs>
          <w:tab w:val="left" w:pos="720"/>
        </w:tabs>
        <w:ind w:firstLine="709"/>
        <w:contextualSpacing/>
        <w:jc w:val="both"/>
        <w:rPr>
          <w:b/>
          <w:color w:val="000000" w:themeColor="text1"/>
        </w:rPr>
      </w:pPr>
      <w:r w:rsidRPr="00324944">
        <w:rPr>
          <w:b/>
          <w:color w:val="000000" w:themeColor="text1"/>
        </w:rPr>
        <w:t>4.2. Заказчик обязан:</w:t>
      </w:r>
    </w:p>
    <w:p w:rsidR="00364A5C" w:rsidRPr="00324944" w:rsidRDefault="00213CE4" w:rsidP="00364A5C">
      <w:pPr>
        <w:shd w:val="clear" w:color="auto" w:fill="FFFFFF"/>
        <w:tabs>
          <w:tab w:val="left" w:pos="720"/>
        </w:tabs>
        <w:ind w:firstLine="709"/>
        <w:contextualSpacing/>
        <w:jc w:val="both"/>
        <w:rPr>
          <w:b/>
          <w:color w:val="000000" w:themeColor="text1"/>
        </w:rPr>
      </w:pPr>
      <w:r w:rsidRPr="00324944">
        <w:rPr>
          <w:color w:val="000000" w:themeColor="text1"/>
        </w:rPr>
        <w:lastRenderedPageBreak/>
        <w:t>4.2.1.</w:t>
      </w:r>
      <w:r w:rsidRPr="00324944">
        <w:rPr>
          <w:color w:val="000000" w:themeColor="text1"/>
          <w:spacing w:val="5"/>
        </w:rPr>
        <w:t xml:space="preserve"> </w:t>
      </w:r>
      <w:r w:rsidRPr="00324944">
        <w:rPr>
          <w:bCs/>
          <w:color w:val="000000" w:themeColor="text1"/>
        </w:rPr>
        <w:t>Передать Подрядчику по Акту приёма-передачи участки автомобильных дорог на период исполнения Подрядчиком обязательств по контракту.</w:t>
      </w:r>
    </w:p>
    <w:p w:rsidR="00364A5C" w:rsidRPr="00324944" w:rsidRDefault="00213CE4" w:rsidP="00364A5C">
      <w:pPr>
        <w:widowControl w:val="0"/>
        <w:shd w:val="clear" w:color="auto" w:fill="FFFFFF"/>
        <w:tabs>
          <w:tab w:val="left" w:pos="713"/>
        </w:tabs>
        <w:autoSpaceDE w:val="0"/>
        <w:autoSpaceDN w:val="0"/>
        <w:adjustRightInd w:val="0"/>
        <w:ind w:firstLine="709"/>
        <w:contextualSpacing/>
        <w:jc w:val="both"/>
        <w:rPr>
          <w:color w:val="000000" w:themeColor="text1"/>
        </w:rPr>
      </w:pPr>
      <w:r w:rsidRPr="00324944">
        <w:rPr>
          <w:bCs/>
          <w:color w:val="000000" w:themeColor="text1"/>
        </w:rPr>
        <w:t xml:space="preserve">4.2.2. </w:t>
      </w:r>
      <w:r w:rsidRPr="00324944">
        <w:rPr>
          <w:color w:val="000000" w:themeColor="text1"/>
        </w:rPr>
        <w:t>Назначить на объекте своего представителя, который от имени Заказчика осуществляет   приемку выполненных Работ. Уполномоченный представитель имеет право беспрепятственного доступа ко всем видам Работ в течение всего периода их выполнения.</w:t>
      </w:r>
    </w:p>
    <w:p w:rsidR="00364A5C" w:rsidRPr="00324944" w:rsidRDefault="00213CE4" w:rsidP="00364A5C">
      <w:pPr>
        <w:tabs>
          <w:tab w:val="left" w:pos="8460"/>
        </w:tabs>
        <w:ind w:firstLine="709"/>
        <w:jc w:val="both"/>
        <w:rPr>
          <w:color w:val="000000" w:themeColor="text1"/>
        </w:rPr>
      </w:pPr>
      <w:r w:rsidRPr="00324944">
        <w:rPr>
          <w:color w:val="000000" w:themeColor="text1"/>
        </w:rPr>
        <w:t>4.2.3. Своевременно предоставлять разъяснения и уточнения по запросам Подрядчика в части выполнения Работ в соответствии с условиями настоящего контракта.</w:t>
      </w:r>
    </w:p>
    <w:p w:rsidR="00364A5C" w:rsidRPr="00324944" w:rsidRDefault="00213CE4" w:rsidP="00364A5C">
      <w:pPr>
        <w:ind w:firstLine="709"/>
        <w:contextualSpacing/>
        <w:jc w:val="both"/>
        <w:rPr>
          <w:color w:val="000000" w:themeColor="text1"/>
        </w:rPr>
      </w:pPr>
      <w:r w:rsidRPr="00324944">
        <w:rPr>
          <w:color w:val="000000" w:themeColor="text1"/>
        </w:rPr>
        <w:t xml:space="preserve">4.2.4. При обнаружении в ходе выполнения Работ отступлений от условий настоящего контракта, которые могут ухудшить качество выполненных Работ, или иных недостатков, заявить об этом Подрядчику </w:t>
      </w:r>
      <w:r w:rsidRPr="00324944">
        <w:rPr>
          <w:bCs/>
          <w:color w:val="000000" w:themeColor="text1"/>
        </w:rPr>
        <w:t>путем направления уведомления</w:t>
      </w:r>
      <w:r w:rsidRPr="00324944">
        <w:rPr>
          <w:color w:val="000000" w:themeColor="text1"/>
        </w:rPr>
        <w:t xml:space="preserve"> в течение 2 (двух) рабочих дней после обнаружения таких фактов, назначив срок их устранения.</w:t>
      </w:r>
    </w:p>
    <w:p w:rsidR="00364A5C" w:rsidRPr="00324944" w:rsidRDefault="00213CE4" w:rsidP="00364A5C">
      <w:pPr>
        <w:ind w:firstLine="709"/>
        <w:contextualSpacing/>
        <w:jc w:val="both"/>
        <w:rPr>
          <w:color w:val="000000" w:themeColor="text1"/>
        </w:rPr>
      </w:pPr>
      <w:r w:rsidRPr="00324944">
        <w:rPr>
          <w:color w:val="000000" w:themeColor="text1"/>
        </w:rPr>
        <w:t>4.2.5. Рассмотреть вопрос о целесообразности и порядке продолжения выполнения Работ, при получении от Подрядчика уведомления о приостановлении выполнения Работ в случае обнаружения независящих от Подрядчика обстоятельств, которые могут оказать негативное влияние на результаты выполняемых Работ или создать невозможность их завершения в установленный настоящим контрактом срок.</w:t>
      </w:r>
    </w:p>
    <w:p w:rsidR="00364A5C" w:rsidRPr="00324944" w:rsidRDefault="00213CE4" w:rsidP="00364A5C">
      <w:pPr>
        <w:pStyle w:val="msonormalcxspmiddle"/>
        <w:spacing w:before="0" w:beforeAutospacing="0" w:after="0" w:afterAutospacing="0"/>
        <w:ind w:firstLine="709"/>
        <w:contextualSpacing/>
        <w:jc w:val="both"/>
        <w:rPr>
          <w:color w:val="000000" w:themeColor="text1"/>
        </w:rPr>
      </w:pPr>
      <w:r w:rsidRPr="00324944">
        <w:rPr>
          <w:color w:val="000000" w:themeColor="text1"/>
        </w:rPr>
        <w:t>4.2.6. Обеспечить взаимодействие подрядных организаций, выполняющих строительно-монтажные и дорожные работы на участках автомобильных дорог, с оформлением наряд - допуска.</w:t>
      </w:r>
    </w:p>
    <w:p w:rsidR="00364A5C" w:rsidRPr="00324944" w:rsidRDefault="00213CE4" w:rsidP="00364A5C">
      <w:pPr>
        <w:pStyle w:val="msonormalcxspmiddle"/>
        <w:spacing w:before="0" w:beforeAutospacing="0" w:after="0" w:afterAutospacing="0"/>
        <w:ind w:firstLine="709"/>
        <w:contextualSpacing/>
        <w:jc w:val="both"/>
        <w:rPr>
          <w:color w:val="000000" w:themeColor="text1"/>
        </w:rPr>
      </w:pPr>
      <w:r w:rsidRPr="00324944">
        <w:rPr>
          <w:color w:val="000000" w:themeColor="text1"/>
        </w:rPr>
        <w:t>4.2.7. Своевременно информировать Подрядчика о планируемых изменениях режима эксплуатации участков автомобильных дорог, о поступающих от пользователей дорог замечаниях, претензиях, жалобах, исках, возникновению которых послужила деятельность Подрядчика.</w:t>
      </w:r>
    </w:p>
    <w:p w:rsidR="00364A5C" w:rsidRPr="00324944" w:rsidRDefault="00213CE4" w:rsidP="00364A5C">
      <w:pPr>
        <w:pStyle w:val="msonormalcxspmiddle"/>
        <w:spacing w:before="0" w:beforeAutospacing="0" w:after="0" w:afterAutospacing="0"/>
        <w:ind w:firstLine="709"/>
        <w:contextualSpacing/>
        <w:jc w:val="both"/>
        <w:rPr>
          <w:color w:val="000000" w:themeColor="text1"/>
        </w:rPr>
      </w:pPr>
      <w:r w:rsidRPr="00324944">
        <w:rPr>
          <w:color w:val="000000" w:themeColor="text1"/>
        </w:rPr>
        <w:t>4.2.8. В течение 10 дней с момента изменений технических и эксплуатационных характеристик и параметров автомобильной дороги проинформировать об этом Подрядчика.</w:t>
      </w:r>
    </w:p>
    <w:p w:rsidR="00364A5C" w:rsidRPr="00324944" w:rsidRDefault="00213CE4" w:rsidP="00364A5C">
      <w:pPr>
        <w:ind w:firstLine="709"/>
        <w:jc w:val="both"/>
        <w:rPr>
          <w:color w:val="000000" w:themeColor="text1"/>
        </w:rPr>
      </w:pPr>
      <w:r w:rsidRPr="00324944">
        <w:rPr>
          <w:color w:val="000000" w:themeColor="text1"/>
        </w:rPr>
        <w:t>4.2.9. Осуществлять контроль за исполнением Подрядчиком условий контракта в соответствии с законодательством Российской Федерации.</w:t>
      </w:r>
    </w:p>
    <w:p w:rsidR="00364A5C" w:rsidRPr="00324944" w:rsidRDefault="00213CE4" w:rsidP="00364A5C">
      <w:pPr>
        <w:ind w:firstLine="709"/>
        <w:contextualSpacing/>
        <w:jc w:val="both"/>
        <w:rPr>
          <w:color w:val="000000" w:themeColor="text1"/>
        </w:rPr>
      </w:pPr>
      <w:r w:rsidRPr="00324944">
        <w:rPr>
          <w:color w:val="000000" w:themeColor="text1"/>
        </w:rPr>
        <w:t>4.2.10. Своевременно принять и оплатить выполненные Работы в соответствии с условиями настоящего контракта.</w:t>
      </w:r>
    </w:p>
    <w:p w:rsidR="00364A5C" w:rsidRPr="00324944" w:rsidRDefault="00213CE4" w:rsidP="00364A5C">
      <w:pPr>
        <w:ind w:firstLine="709"/>
        <w:contextualSpacing/>
        <w:jc w:val="both"/>
        <w:rPr>
          <w:color w:val="000000" w:themeColor="text1"/>
        </w:rPr>
      </w:pPr>
      <w:r w:rsidRPr="00324944">
        <w:rPr>
          <w:color w:val="000000" w:themeColor="text1"/>
        </w:rPr>
        <w:t xml:space="preserve">4.2.11. В случае просрочки исполнения Подрядчиком обязательств (в том числе гарантийных </w:t>
      </w:r>
      <w:r w:rsidRPr="00324944">
        <w:rPr>
          <w:bCs/>
          <w:color w:val="000000" w:themeColor="text1"/>
        </w:rPr>
        <w:t>обязательств</w:t>
      </w:r>
      <w:r w:rsidRPr="00324944">
        <w:rPr>
          <w:color w:val="000000" w:themeColor="text1"/>
        </w:rPr>
        <w:t xml:space="preserve">, если таковые установлены), предусмотренных контрактом, а также в иных случаях ненадлежащего исполнения Подрядчиком обязательств, предусмотренных контрактом, направлять Подрядчику требование об уплате в добровольном порядке сумм неустойки, предусмотренных контрактом, за неисполнение (ненадлежащее исполнение) Подрядчиком своих обязательств (в том числе гарантийных обязательств, если таковые установлены) по настоящему контракту </w:t>
      </w:r>
      <w:r w:rsidRPr="00324944">
        <w:rPr>
          <w:bCs/>
          <w:color w:val="000000" w:themeColor="text1"/>
        </w:rPr>
        <w:t>(за исключением неустойки, подлежащей списанию в случаях и порядке, которые установлены Правительством Российской Федерации).</w:t>
      </w:r>
    </w:p>
    <w:p w:rsidR="00364A5C" w:rsidRPr="00324944" w:rsidRDefault="00213CE4" w:rsidP="00364A5C">
      <w:pPr>
        <w:ind w:firstLine="709"/>
        <w:jc w:val="both"/>
        <w:rPr>
          <w:dstrike/>
          <w:color w:val="000000" w:themeColor="text1"/>
        </w:rPr>
      </w:pPr>
      <w:r w:rsidRPr="00324944">
        <w:rPr>
          <w:color w:val="000000" w:themeColor="text1"/>
        </w:rPr>
        <w:t xml:space="preserve">4.2.12. В случае неуплаты Подрядчиком в добровольном порядке предусмотренных контрактом сумм неустойки за неисполнение своих обязательств </w:t>
      </w:r>
      <w:r w:rsidRPr="00324944">
        <w:rPr>
          <w:bCs/>
          <w:color w:val="000000" w:themeColor="text1"/>
        </w:rPr>
        <w:t>(за исключением неустойки, подлежащей списанию в случаях и порядке, которые установлены Правительством Российской Федерации)</w:t>
      </w:r>
      <w:r w:rsidRPr="00324944">
        <w:rPr>
          <w:color w:val="000000" w:themeColor="text1"/>
        </w:rPr>
        <w:t xml:space="preserve"> взыскивать их в судебном порядке либо производить оплату по контракту в соответствии с п. 10.6 настоящего контракта.</w:t>
      </w:r>
    </w:p>
    <w:p w:rsidR="00364A5C" w:rsidRPr="00324944" w:rsidRDefault="00213CE4" w:rsidP="00364A5C">
      <w:pPr>
        <w:ind w:firstLine="709"/>
        <w:contextualSpacing/>
        <w:jc w:val="both"/>
        <w:rPr>
          <w:color w:val="000000" w:themeColor="text1"/>
        </w:rPr>
      </w:pPr>
      <w:r w:rsidRPr="00324944">
        <w:rPr>
          <w:color w:val="000000" w:themeColor="text1"/>
        </w:rPr>
        <w:t>4.2.13. При направлении в суд искового заявления с требованиями о расторжении контракта одновременно заявлять требования об оплате неустойки, рассчитанной в соответствии с положениями законодательства и условиями контракта, если на момент подачи такого заявления имелись основания для взыскания неустойки и такая неустойка не была оплачена в соответствии с п. 10.6 настоящего контракта либо отсутствовала возможность для оплаты по контракту в соответствии с п. 10.6 настоящего контракта.</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4.2.14. Не допускать расторжения контракта по соглашению Сторон, если на дату подписания соглашения имелись основания требовать от Подрядчика оплаты неустойки за неисполнение или ненадлежащее исполнение обязательств, предусмотренных контрактом, (за исключением неустойки, подлежащей списанию в случаях и порядке, которые установлены Правительством Российской Федерации), и Подрядчиком такая неустойка не оплачена, в том числе и в порядке, предусмотренном п.10.6 настоящего контракта.</w:t>
      </w:r>
    </w:p>
    <w:p w:rsidR="00364A5C" w:rsidRPr="00324944" w:rsidRDefault="00213CE4" w:rsidP="00364A5C">
      <w:pPr>
        <w:ind w:firstLine="709"/>
        <w:contextualSpacing/>
        <w:jc w:val="both"/>
        <w:rPr>
          <w:color w:val="000000" w:themeColor="text1"/>
        </w:rPr>
      </w:pPr>
      <w:r w:rsidRPr="00324944">
        <w:rPr>
          <w:color w:val="000000" w:themeColor="text1"/>
        </w:rPr>
        <w:lastRenderedPageBreak/>
        <w:t>4.2.15. В случае если на дату окончания срока исполнения контракта имеются основания требовать от Подрядчика оплаты неустойки за неисполнение или ненадлежащее исполнение обязательств по контракту:</w:t>
      </w:r>
    </w:p>
    <w:p w:rsidR="00364A5C" w:rsidRPr="00324944" w:rsidRDefault="00213CE4" w:rsidP="00364A5C">
      <w:pPr>
        <w:ind w:firstLine="709"/>
        <w:contextualSpacing/>
        <w:jc w:val="both"/>
        <w:rPr>
          <w:color w:val="000000" w:themeColor="text1"/>
        </w:rPr>
      </w:pPr>
      <w:r w:rsidRPr="00324944">
        <w:rPr>
          <w:color w:val="000000" w:themeColor="text1"/>
        </w:rPr>
        <w:t xml:space="preserve">4.2.15.1. В течение 10 дней с даты окончания срока исполнения контракта направить Подрядчику </w:t>
      </w:r>
      <w:r w:rsidRPr="00324944">
        <w:rPr>
          <w:bCs/>
          <w:color w:val="000000" w:themeColor="text1"/>
        </w:rPr>
        <w:t>уведомление</w:t>
      </w:r>
      <w:r w:rsidRPr="00324944">
        <w:rPr>
          <w:color w:val="000000" w:themeColor="text1"/>
        </w:rPr>
        <w:t xml:space="preserve"> с требованием оплаты в течение 30 дней с даты получения </w:t>
      </w:r>
      <w:r w:rsidRPr="00324944">
        <w:rPr>
          <w:bCs/>
          <w:color w:val="000000" w:themeColor="text1"/>
        </w:rPr>
        <w:t>уведомления</w:t>
      </w:r>
      <w:r w:rsidRPr="00324944">
        <w:rPr>
          <w:color w:val="000000" w:themeColor="text1"/>
        </w:rPr>
        <w:t xml:space="preserve"> неустойки, рассчитанной в соответствии с требованиями законодательства и условиями контракта за весь период просрочки исполнения.</w:t>
      </w:r>
    </w:p>
    <w:p w:rsidR="00364A5C" w:rsidRPr="00324944" w:rsidRDefault="00213CE4" w:rsidP="00364A5C">
      <w:pPr>
        <w:ind w:firstLine="709"/>
        <w:jc w:val="both"/>
        <w:rPr>
          <w:color w:val="000000" w:themeColor="text1"/>
        </w:rPr>
      </w:pPr>
      <w:r w:rsidRPr="00324944">
        <w:rPr>
          <w:color w:val="000000" w:themeColor="text1"/>
        </w:rPr>
        <w:t xml:space="preserve">4.2.15.2. При неоплате в установленный срок Подрядчиком неустойки не позднее 10 дней с даты истечения срока для оплаты неустойки, указанного в </w:t>
      </w:r>
      <w:r w:rsidRPr="00324944">
        <w:rPr>
          <w:bCs/>
          <w:color w:val="000000" w:themeColor="text1"/>
        </w:rPr>
        <w:t>уведомлении</w:t>
      </w:r>
      <w:r w:rsidRPr="00324944">
        <w:rPr>
          <w:color w:val="000000" w:themeColor="text1"/>
        </w:rPr>
        <w:t xml:space="preserve"> (в случае если оплата по контракту не была произведена в соответствии с п. 10.6 настоящего контракта), направить в суд исковое заявление с требованием об оплате неустойки, рассчитанной в соответствии с требованиями законодательства и условиями контракта.</w:t>
      </w:r>
    </w:p>
    <w:p w:rsidR="00364A5C" w:rsidRPr="00324944" w:rsidRDefault="00213CE4" w:rsidP="00364A5C">
      <w:pPr>
        <w:ind w:firstLine="709"/>
        <w:jc w:val="both"/>
        <w:rPr>
          <w:color w:val="000000" w:themeColor="text1"/>
        </w:rPr>
      </w:pPr>
      <w:r w:rsidRPr="00324944">
        <w:rPr>
          <w:color w:val="000000" w:themeColor="text1"/>
        </w:rPr>
        <w:t>4.2.16. Провести экспертизу для проверки предоставленных Подрядчиком результатов, предусмотренных контрактом, в части их соответствия условиям контракта.</w:t>
      </w:r>
    </w:p>
    <w:p w:rsidR="00364A5C" w:rsidRPr="00324944" w:rsidRDefault="00213CE4" w:rsidP="00364A5C">
      <w:pPr>
        <w:ind w:firstLine="709"/>
        <w:jc w:val="both"/>
        <w:rPr>
          <w:color w:val="000000" w:themeColor="text1"/>
        </w:rPr>
      </w:pPr>
      <w:r w:rsidRPr="00324944">
        <w:rPr>
          <w:color w:val="000000" w:themeColor="text1"/>
        </w:rPr>
        <w:t xml:space="preserve">4.2.17. Осуществлять контроль за привлечением Подрядчиком к исполнению контракта субподрядчиков, соисполнителей из числа субъектов малого предпринимательства и социально ориентированных некоммерческих организаций. </w:t>
      </w:r>
    </w:p>
    <w:p w:rsidR="00364A5C" w:rsidRPr="0016712F" w:rsidRDefault="00213CE4" w:rsidP="00364A5C">
      <w:pPr>
        <w:ind w:firstLine="709"/>
        <w:jc w:val="both"/>
        <w:rPr>
          <w:color w:val="000000" w:themeColor="text1"/>
        </w:rPr>
      </w:pPr>
      <w:r w:rsidRPr="00324944">
        <w:rPr>
          <w:color w:val="000000" w:themeColor="text1"/>
        </w:rPr>
        <w:t>Данный пункт не применим в случае если Подрядчик является субъектом малого предпринимательства или социально ориентированной некоммерческой организацией.</w:t>
      </w:r>
    </w:p>
    <w:p w:rsidR="00364A5C" w:rsidRPr="00324944" w:rsidRDefault="00213CE4" w:rsidP="00364A5C">
      <w:pPr>
        <w:tabs>
          <w:tab w:val="left" w:pos="709"/>
        </w:tabs>
        <w:autoSpaceDE w:val="0"/>
        <w:autoSpaceDN w:val="0"/>
        <w:adjustRightInd w:val="0"/>
        <w:ind w:firstLine="709"/>
        <w:jc w:val="both"/>
        <w:rPr>
          <w:b/>
          <w:color w:val="000000" w:themeColor="text1"/>
        </w:rPr>
      </w:pPr>
      <w:r w:rsidRPr="00324944">
        <w:rPr>
          <w:b/>
          <w:color w:val="000000" w:themeColor="text1"/>
        </w:rPr>
        <w:t>4.3. Подрядчик вправе:</w:t>
      </w:r>
    </w:p>
    <w:p w:rsidR="00364A5C" w:rsidRPr="00324944" w:rsidRDefault="00213CE4" w:rsidP="00364A5C">
      <w:pPr>
        <w:ind w:firstLine="709"/>
        <w:contextualSpacing/>
        <w:jc w:val="both"/>
        <w:rPr>
          <w:color w:val="000000" w:themeColor="text1"/>
        </w:rPr>
      </w:pPr>
      <w:r w:rsidRPr="00324944">
        <w:rPr>
          <w:color w:val="000000" w:themeColor="text1"/>
        </w:rPr>
        <w:t xml:space="preserve">4.3.1. Потребовать указаний и разъяснений по любому вопросу, связанному с выполнением  Работ по контракту. Требования Подрядчика представляются в письменном виде, должны регистрироваться и храниться Заказчиком на протяжении срока действия контракта. Копии требований хранятся у Подрядчика. </w:t>
      </w:r>
    </w:p>
    <w:p w:rsidR="00364A5C" w:rsidRPr="00324944" w:rsidRDefault="00213CE4" w:rsidP="00364A5C">
      <w:pPr>
        <w:autoSpaceDE w:val="0"/>
        <w:autoSpaceDN w:val="0"/>
        <w:adjustRightInd w:val="0"/>
        <w:ind w:firstLine="709"/>
        <w:contextualSpacing/>
        <w:jc w:val="both"/>
        <w:rPr>
          <w:color w:val="000000" w:themeColor="text1"/>
        </w:rPr>
      </w:pPr>
      <w:r w:rsidRPr="00324944">
        <w:rPr>
          <w:color w:val="000000" w:themeColor="text1"/>
        </w:rPr>
        <w:t>4.3.2. Требовать своевременной оплаты выполненных Работ в соответствии с условиями настоящего контракта.</w:t>
      </w:r>
    </w:p>
    <w:p w:rsidR="00364A5C" w:rsidRPr="00324944" w:rsidRDefault="00213CE4" w:rsidP="00364A5C">
      <w:pPr>
        <w:autoSpaceDE w:val="0"/>
        <w:autoSpaceDN w:val="0"/>
        <w:adjustRightInd w:val="0"/>
        <w:ind w:firstLine="709"/>
        <w:contextualSpacing/>
        <w:jc w:val="both"/>
        <w:rPr>
          <w:color w:val="000000" w:themeColor="text1"/>
        </w:rPr>
      </w:pPr>
      <w:r w:rsidRPr="00324944">
        <w:rPr>
          <w:color w:val="000000" w:themeColor="text1"/>
        </w:rPr>
        <w:t>4.3.3. Завершить Работы в более короткий срок, чем предусмотрено настоящим контрактом по согласованию с Заказчиком.</w:t>
      </w:r>
    </w:p>
    <w:p w:rsidR="00364A5C" w:rsidRPr="00324944" w:rsidRDefault="00213CE4" w:rsidP="00364A5C">
      <w:pPr>
        <w:autoSpaceDE w:val="0"/>
        <w:autoSpaceDN w:val="0"/>
        <w:adjustRightInd w:val="0"/>
        <w:ind w:firstLine="709"/>
        <w:contextualSpacing/>
        <w:jc w:val="both"/>
        <w:rPr>
          <w:color w:val="000000" w:themeColor="text1"/>
        </w:rPr>
      </w:pPr>
      <w:r w:rsidRPr="00324944">
        <w:rPr>
          <w:color w:val="000000" w:themeColor="text1"/>
        </w:rPr>
        <w:t>4.3.4. Требовать своевременного подписания Заказчиком документа о приемке выполненных Работ по настоящему контракту.</w:t>
      </w:r>
    </w:p>
    <w:p w:rsidR="00364A5C" w:rsidRPr="00324944" w:rsidRDefault="00213CE4" w:rsidP="00364A5C">
      <w:pPr>
        <w:autoSpaceDE w:val="0"/>
        <w:autoSpaceDN w:val="0"/>
        <w:adjustRightInd w:val="0"/>
        <w:ind w:firstLine="709"/>
        <w:contextualSpacing/>
        <w:jc w:val="both"/>
        <w:rPr>
          <w:color w:val="000000" w:themeColor="text1"/>
        </w:rPr>
      </w:pPr>
      <w:r w:rsidRPr="00324944">
        <w:rPr>
          <w:color w:val="000000" w:themeColor="text1"/>
        </w:rPr>
        <w:t>4.3.5. Требовать возмещения уплаты неустоек (штрафов, пеней) в соответствии с разделом 10 контракта.</w:t>
      </w:r>
    </w:p>
    <w:p w:rsidR="00364A5C" w:rsidRPr="00324944" w:rsidRDefault="00213CE4" w:rsidP="00364A5C">
      <w:pPr>
        <w:ind w:firstLine="709"/>
        <w:jc w:val="both"/>
        <w:rPr>
          <w:color w:val="000000" w:themeColor="text1"/>
        </w:rPr>
      </w:pPr>
      <w:r w:rsidRPr="00324944">
        <w:rPr>
          <w:color w:val="000000" w:themeColor="text1"/>
        </w:rPr>
        <w:t xml:space="preserve">4.3.6. Привлекать субподрядчиков, соисполнителей к выполнению Работ, указанных в контракте. Субподрядчик, соисполнитель должен соответствовать требованиям предъявляемым законодательством Российской Федерации к лицам, осуществляющим соответствующие Работы. </w:t>
      </w:r>
    </w:p>
    <w:p w:rsidR="00364A5C" w:rsidRPr="0016712F" w:rsidRDefault="00213CE4" w:rsidP="00364A5C">
      <w:pPr>
        <w:ind w:firstLine="709"/>
        <w:jc w:val="both"/>
        <w:rPr>
          <w:color w:val="000000" w:themeColor="text1"/>
        </w:rPr>
      </w:pPr>
      <w:r w:rsidRPr="00324944">
        <w:rPr>
          <w:color w:val="000000" w:themeColor="text1"/>
        </w:rPr>
        <w:t xml:space="preserve">4.3.7. </w:t>
      </w:r>
      <w:r w:rsidRPr="00324944">
        <w:rPr>
          <w:rFonts w:eastAsia="Calibri"/>
          <w:bCs/>
          <w:color w:val="000000" w:themeColor="text1"/>
        </w:rPr>
        <w:t xml:space="preserve">В случае неисполнения или ненадлежащего исполнения субподрядчиком, соисполнителем </w:t>
      </w:r>
      <w:r w:rsidRPr="00324944">
        <w:rPr>
          <w:rFonts w:eastAsia="Calibri"/>
          <w:color w:val="000000" w:themeColor="text1"/>
        </w:rPr>
        <w:t xml:space="preserve">из числа субъектов малого предпринимательства, социально ориентированных некоммерческих организаций </w:t>
      </w:r>
      <w:r w:rsidRPr="00324944">
        <w:rPr>
          <w:rFonts w:eastAsia="Calibri"/>
          <w:bCs/>
          <w:color w:val="000000" w:themeColor="text1"/>
        </w:rPr>
        <w:t>обязательств, предусмотренных договором, заключенным с Подрядчиком, осуществлять замену субподрядчика, соисполнителя с которым ранее был заключен договор, на другого субподрядчика, соисполнителя.</w:t>
      </w:r>
    </w:p>
    <w:p w:rsidR="00364A5C" w:rsidRPr="00324944" w:rsidRDefault="00213CE4" w:rsidP="00364A5C">
      <w:pPr>
        <w:shd w:val="clear" w:color="auto" w:fill="FFFFFF"/>
        <w:tabs>
          <w:tab w:val="left" w:leader="underscore" w:pos="10598"/>
        </w:tabs>
        <w:ind w:firstLine="709"/>
        <w:contextualSpacing/>
        <w:jc w:val="both"/>
        <w:rPr>
          <w:b/>
          <w:color w:val="000000" w:themeColor="text1"/>
        </w:rPr>
      </w:pPr>
      <w:r w:rsidRPr="00324944">
        <w:rPr>
          <w:b/>
          <w:color w:val="000000" w:themeColor="text1"/>
        </w:rPr>
        <w:t>4.4. Подрядчик обязан:</w:t>
      </w:r>
    </w:p>
    <w:p w:rsidR="00364A5C" w:rsidRPr="00324944" w:rsidRDefault="00213CE4" w:rsidP="00364A5C">
      <w:pPr>
        <w:pStyle w:val="af"/>
        <w:spacing w:after="0"/>
        <w:ind w:firstLine="709"/>
        <w:contextualSpacing/>
        <w:jc w:val="both"/>
        <w:rPr>
          <w:bCs/>
          <w:color w:val="000000" w:themeColor="text1"/>
        </w:rPr>
      </w:pPr>
      <w:r w:rsidRPr="00324944">
        <w:rPr>
          <w:bCs/>
          <w:color w:val="000000" w:themeColor="text1"/>
        </w:rPr>
        <w:t>4.4.1. До начала выполнения Работ предоставить Заказчику информацию о представителе Подрядчика, ответственного за проведение Работ, совместно с подтверждающими его права документами (Приказ, доверенность). Принять по Акту приёма-передачи участки автомобильных дорог на период исполнения Подрядчиком обязательств по контракту.</w:t>
      </w:r>
    </w:p>
    <w:p w:rsidR="00364A5C" w:rsidRPr="00324944" w:rsidRDefault="00213CE4" w:rsidP="00364A5C">
      <w:pPr>
        <w:pStyle w:val="af"/>
        <w:spacing w:after="0"/>
        <w:ind w:firstLine="709"/>
        <w:contextualSpacing/>
        <w:jc w:val="both"/>
        <w:rPr>
          <w:bCs/>
          <w:color w:val="000000" w:themeColor="text1"/>
          <w:spacing w:val="5"/>
        </w:rPr>
      </w:pPr>
      <w:r w:rsidRPr="00324944">
        <w:rPr>
          <w:bCs/>
          <w:color w:val="000000" w:themeColor="text1"/>
        </w:rPr>
        <w:t>4.4.2. Р</w:t>
      </w:r>
      <w:r w:rsidRPr="00324944">
        <w:rPr>
          <w:bCs/>
          <w:color w:val="000000" w:themeColor="text1"/>
          <w:spacing w:val="5"/>
        </w:rPr>
        <w:t>азработать и передать Заказчику в течение 10 дней с момента заключения контракта для ознакомления проект производства работ (далее - ППР). В случае наличия у Заказчика замечаний по ППР, Подрядчик должен устранить их в течение 5 дней.</w:t>
      </w:r>
    </w:p>
    <w:p w:rsidR="00364A5C" w:rsidRPr="00324944" w:rsidRDefault="00213CE4" w:rsidP="00364A5C">
      <w:pPr>
        <w:pStyle w:val="af"/>
        <w:spacing w:after="0"/>
        <w:ind w:firstLine="709"/>
        <w:contextualSpacing/>
        <w:jc w:val="both"/>
        <w:rPr>
          <w:bCs/>
          <w:color w:val="000000" w:themeColor="text1"/>
          <w:spacing w:val="5"/>
        </w:rPr>
      </w:pPr>
      <w:r w:rsidRPr="00324944">
        <w:rPr>
          <w:color w:val="000000" w:themeColor="text1"/>
        </w:rPr>
        <w:t xml:space="preserve">4.4.3. Создать дежурно-диспетчерскую службу в течение 3 дней с момента заключения контракта, работающую в круглосуточном режиме, с численностью штатных диспетчеров в количестве, указанном в Проекте производства работ по содержанию автомобильной дороги, согласованном с Заказчиком. Дежурно-диспетчерская служба должна быть оснащена оргтехникой </w:t>
      </w:r>
      <w:r w:rsidRPr="00324944">
        <w:rPr>
          <w:color w:val="000000" w:themeColor="text1"/>
        </w:rPr>
        <w:lastRenderedPageBreak/>
        <w:t>(компьютер, сканер, принтер и т.д.), иметь подключение к сети Интернет, обеспечена телефоном, факсом, электронной почтой.</w:t>
      </w:r>
    </w:p>
    <w:p w:rsidR="00364A5C" w:rsidRPr="00324944" w:rsidRDefault="00213CE4" w:rsidP="00364A5C">
      <w:pPr>
        <w:tabs>
          <w:tab w:val="left" w:leader="underscore" w:pos="10598"/>
        </w:tabs>
        <w:ind w:firstLine="709"/>
        <w:contextualSpacing/>
        <w:jc w:val="both"/>
        <w:rPr>
          <w:color w:val="000000" w:themeColor="text1"/>
        </w:rPr>
      </w:pPr>
      <w:r w:rsidRPr="00324944">
        <w:rPr>
          <w:color w:val="000000" w:themeColor="text1"/>
        </w:rPr>
        <w:t>4.4.4. Выполнить все Работы, предусмотренные по настоящему контракту, в соответствии с Технической частью, в сроки, установленные в настоящем контракте.</w:t>
      </w:r>
    </w:p>
    <w:p w:rsidR="00364A5C" w:rsidRPr="00324944" w:rsidRDefault="00213CE4" w:rsidP="00364A5C">
      <w:pPr>
        <w:autoSpaceDE w:val="0"/>
        <w:autoSpaceDN w:val="0"/>
        <w:adjustRightInd w:val="0"/>
        <w:ind w:firstLine="709"/>
        <w:jc w:val="both"/>
        <w:rPr>
          <w:color w:val="000000" w:themeColor="text1"/>
          <w:lang w:eastAsia="en-US"/>
        </w:rPr>
      </w:pPr>
      <w:r w:rsidRPr="00324944">
        <w:rPr>
          <w:color w:val="000000" w:themeColor="text1"/>
        </w:rPr>
        <w:t xml:space="preserve">4.4.5. </w:t>
      </w:r>
      <w:r w:rsidRPr="00324944">
        <w:rPr>
          <w:color w:val="000000" w:themeColor="text1"/>
          <w:lang w:eastAsia="en-US"/>
        </w:rPr>
        <w:t xml:space="preserve">Своевременно предоставлять Заказчику достоверную информацию о ходе исполнения своих обязательств по контракту, в том числе </w:t>
      </w:r>
      <w:r w:rsidRPr="00324944">
        <w:rPr>
          <w:color w:val="000000" w:themeColor="text1"/>
        </w:rPr>
        <w:t>влияющую на условия надлежащего исполнения контракта.</w:t>
      </w:r>
    </w:p>
    <w:p w:rsidR="00364A5C" w:rsidRPr="00324944" w:rsidRDefault="00213CE4" w:rsidP="00364A5C">
      <w:pPr>
        <w:ind w:firstLine="709"/>
        <w:contextualSpacing/>
        <w:jc w:val="both"/>
        <w:rPr>
          <w:color w:val="000000" w:themeColor="text1"/>
          <w:shd w:val="clear" w:color="auto" w:fill="FFFFFF"/>
        </w:rPr>
      </w:pPr>
      <w:r w:rsidRPr="00324944">
        <w:rPr>
          <w:color w:val="000000" w:themeColor="text1"/>
          <w:shd w:val="clear" w:color="auto" w:fill="FFFFFF"/>
        </w:rPr>
        <w:t xml:space="preserve">4.4.6. Вести постоянный контроль за качеством применяемых материалов, сроками выполнения работ (устранения недостатков) в соответствии с требованиями нормативных документов, государственных стандартов  (ГОСТ), строительных норм и правил (СНиП), сводов правил (СП), </w:t>
      </w:r>
      <w:hyperlink r:id="rId12" w:anchor=":~:text=%D0%9E%D1%82%D1%80%D0%B0%D1%81%D0%BB%D0%B5%D0%B2%D1%8B%D0%B5%20%D0%B4%D0%BE%D1%80%D0%BE%D0%B6%D0%BD%D1%8B%D0%B5%20%D0%BC%D0%B5%D1%82%D0%BE%D0%B4%D0%B8%D1%87%D0%B5%D1%81%D0%BA%D0%B8%D0%B5%20%D0%B4%D0%BE%D0%BA%D1%83%D0%BC%D0%B5%D0%BD%D1%82%D1%8B%20(" w:history="1">
        <w:r w:rsidRPr="00324944">
          <w:rPr>
            <w:color w:val="000000" w:themeColor="text1"/>
            <w:shd w:val="clear" w:color="auto" w:fill="FFFFFF"/>
          </w:rPr>
          <w:t>отраслевых дорожных методических документов </w:t>
        </w:r>
      </w:hyperlink>
      <w:r w:rsidRPr="00324944">
        <w:rPr>
          <w:color w:val="000000" w:themeColor="text1"/>
          <w:shd w:val="clear" w:color="auto" w:fill="FFFFFF"/>
        </w:rPr>
        <w:t xml:space="preserve">(ОДМ). </w:t>
      </w:r>
    </w:p>
    <w:p w:rsidR="00364A5C" w:rsidRPr="00324944" w:rsidRDefault="00213CE4" w:rsidP="00364A5C">
      <w:pPr>
        <w:autoSpaceDE w:val="0"/>
        <w:autoSpaceDN w:val="0"/>
        <w:adjustRightInd w:val="0"/>
        <w:ind w:firstLine="709"/>
        <w:contextualSpacing/>
        <w:jc w:val="both"/>
        <w:rPr>
          <w:color w:val="000000" w:themeColor="text1"/>
          <w:spacing w:val="5"/>
        </w:rPr>
      </w:pPr>
      <w:r w:rsidRPr="00324944">
        <w:rPr>
          <w:color w:val="000000" w:themeColor="text1"/>
        </w:rPr>
        <w:t xml:space="preserve">4.4.7. </w:t>
      </w:r>
      <w:r w:rsidRPr="00324944">
        <w:rPr>
          <w:color w:val="000000" w:themeColor="text1"/>
          <w:spacing w:val="5"/>
        </w:rPr>
        <w:t>Обеспечивать представителям Заказчика возможность осуществления контроля за ходом выполнения Работ, качеством используемых материалов, предоставлять по требованию исполнительную документацию, другую необходимую документацию, отчеты о ходе выполнения Работ, предоставлять доступ Заказчика к базам материалов, используемых при выполнении Работ, и стоянкам дорожно-эксплуатационной техники, в любое время суток в течение всего периода действия контракта.</w:t>
      </w:r>
    </w:p>
    <w:p w:rsidR="00364A5C" w:rsidRPr="00324944" w:rsidRDefault="00213CE4" w:rsidP="00364A5C">
      <w:pPr>
        <w:widowControl w:val="0"/>
        <w:autoSpaceDE w:val="0"/>
        <w:autoSpaceDN w:val="0"/>
        <w:adjustRightInd w:val="0"/>
        <w:ind w:firstLine="709"/>
        <w:jc w:val="both"/>
        <w:rPr>
          <w:color w:val="000000" w:themeColor="text1"/>
        </w:rPr>
      </w:pPr>
      <w:r w:rsidRPr="00324944">
        <w:rPr>
          <w:color w:val="000000" w:themeColor="text1"/>
        </w:rPr>
        <w:t>4.4.8. Извещать Заказчика за 3 рабочих дня о сроках завершения Работ, которые подлежат проверке, приемке, освидетельствованию.</w:t>
      </w:r>
    </w:p>
    <w:p w:rsidR="00364A5C" w:rsidRPr="00324944" w:rsidRDefault="00213CE4" w:rsidP="00364A5C">
      <w:pPr>
        <w:ind w:firstLine="709"/>
        <w:contextualSpacing/>
        <w:jc w:val="both"/>
        <w:rPr>
          <w:color w:val="000000" w:themeColor="text1"/>
        </w:rPr>
      </w:pPr>
      <w:r w:rsidRPr="00324944">
        <w:rPr>
          <w:bCs/>
          <w:color w:val="000000" w:themeColor="text1"/>
        </w:rPr>
        <w:t xml:space="preserve">4.4.9. </w:t>
      </w:r>
      <w:r w:rsidRPr="00324944">
        <w:rPr>
          <w:color w:val="000000" w:themeColor="text1"/>
        </w:rPr>
        <w:t>Привлекать к исполнению Работ, указанных в контракте, квалифицированных рабочих в соответствии с Единым тарифно-квалификационным справочником работ и профессий рабочих, утвержденным Приказом Министерства здравоохранения и социального развития РФ от 06.04.2007 № 243, имеющих соответствующий разряд и прошедших медицинское освидетельствование в случаях, установленных правовыми актами в соответствующей сфере.</w:t>
      </w:r>
    </w:p>
    <w:p w:rsidR="00364A5C" w:rsidRPr="00324944" w:rsidRDefault="00213CE4" w:rsidP="00364A5C">
      <w:pPr>
        <w:ind w:firstLine="709"/>
        <w:contextualSpacing/>
        <w:jc w:val="both"/>
        <w:rPr>
          <w:color w:val="000000" w:themeColor="text1"/>
        </w:rPr>
      </w:pPr>
      <w:r w:rsidRPr="00324944">
        <w:rPr>
          <w:color w:val="000000" w:themeColor="text1"/>
        </w:rPr>
        <w:t>Не привлекать иностранных рабочих без разрешения на привлечение иностранной рабочей силы, когда такие обязанности установлены действующим законодательством.</w:t>
      </w:r>
    </w:p>
    <w:p w:rsidR="00364A5C" w:rsidRPr="00324944" w:rsidRDefault="00213CE4" w:rsidP="00364A5C">
      <w:pPr>
        <w:ind w:firstLine="709"/>
        <w:contextualSpacing/>
        <w:jc w:val="both"/>
        <w:rPr>
          <w:bCs/>
          <w:color w:val="000000" w:themeColor="text1"/>
        </w:rPr>
      </w:pPr>
      <w:r w:rsidRPr="00324944">
        <w:rPr>
          <w:bCs/>
          <w:color w:val="000000" w:themeColor="text1"/>
        </w:rPr>
        <w:t>4.4.10. Письменно в трехдневный срок уведомлять Заказчика об обстоятельствах, замедляющих ход Работ, либо делающих их выполнение невозможным, о неблагоприятных для Заказчика последствиях выполнения его указаний, о способе исполнения Работ или иных не зависящих от Подрядчика обстоятельств, которые могут ухудшить результат выполняемой Работы.</w:t>
      </w:r>
    </w:p>
    <w:p w:rsidR="00364A5C" w:rsidRPr="00324944" w:rsidRDefault="00213CE4" w:rsidP="00364A5C">
      <w:pPr>
        <w:ind w:firstLine="709"/>
        <w:jc w:val="both"/>
        <w:rPr>
          <w:color w:val="000000" w:themeColor="text1"/>
        </w:rPr>
      </w:pPr>
      <w:r w:rsidRPr="00324944">
        <w:rPr>
          <w:bCs/>
          <w:color w:val="000000" w:themeColor="text1"/>
        </w:rPr>
        <w:t xml:space="preserve">4.4.11. </w:t>
      </w:r>
      <w:r w:rsidRPr="00324944">
        <w:rPr>
          <w:color w:val="000000" w:themeColor="text1"/>
        </w:rPr>
        <w:t>Приостановить выполнение Работ в случае обнаружения независящих от Подрядчика обстоятельств, которые могут оказать негативное влияние на результаты выполняемых Работ или создать невозможность их завершения в установленный настоящим контрактом срок, и сообщить об этом Заказчику в течение 3 (трех) дней после приостановления выполнения Работ.</w:t>
      </w:r>
    </w:p>
    <w:p w:rsidR="00364A5C" w:rsidRPr="00324944" w:rsidRDefault="00213CE4" w:rsidP="00364A5C">
      <w:pPr>
        <w:ind w:firstLine="709"/>
        <w:jc w:val="both"/>
        <w:rPr>
          <w:color w:val="000000" w:themeColor="text1"/>
        </w:rPr>
      </w:pPr>
      <w:r w:rsidRPr="00324944">
        <w:rPr>
          <w:color w:val="000000" w:themeColor="text1"/>
        </w:rPr>
        <w:t xml:space="preserve">4.4.12. </w:t>
      </w:r>
      <w:r w:rsidRPr="00324944">
        <w:rPr>
          <w:color w:val="000000" w:themeColor="text1"/>
          <w:spacing w:val="5"/>
        </w:rPr>
        <w:t xml:space="preserve">Устранять все замечания, указанные в том числе в предписаниях, требованиях и </w:t>
      </w:r>
      <w:r w:rsidRPr="00324944">
        <w:rPr>
          <w:spacing w:val="5"/>
        </w:rPr>
        <w:t xml:space="preserve">уведомлениях </w:t>
      </w:r>
      <w:r w:rsidRPr="00324944">
        <w:rPr>
          <w:color w:val="000000" w:themeColor="text1"/>
          <w:spacing w:val="5"/>
        </w:rPr>
        <w:t>Заказчика, а также надзорных органов, выявленные в процессе производства и приемки Работ, за свой счет, в установленные сроки.</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t xml:space="preserve">4.4.13. </w:t>
      </w:r>
      <w:r w:rsidRPr="00324944">
        <w:rPr>
          <w:color w:val="000000" w:themeColor="text1"/>
          <w:spacing w:val="5"/>
        </w:rPr>
        <w:t>Обеспечить за свой счет с момента начала работ и до их завершения охрану стоянок техники, ограждений мест производства работ, материалов, оборудования, элементов благоустройства автомобильных дорог, и другого имущества, необходимого для выполнения работ на автомобильных дорогах.</w:t>
      </w:r>
    </w:p>
    <w:p w:rsidR="00364A5C" w:rsidRPr="00324944" w:rsidRDefault="00213CE4" w:rsidP="00364A5C">
      <w:pPr>
        <w:ind w:firstLine="709"/>
        <w:jc w:val="both"/>
        <w:rPr>
          <w:color w:val="000000" w:themeColor="text1"/>
          <w:spacing w:val="5"/>
        </w:rPr>
      </w:pPr>
      <w:r w:rsidRPr="00324944">
        <w:rPr>
          <w:color w:val="000000" w:themeColor="text1"/>
        </w:rPr>
        <w:t xml:space="preserve">4.4.14. </w:t>
      </w:r>
      <w:r w:rsidRPr="00324944">
        <w:rPr>
          <w:color w:val="000000" w:themeColor="text1"/>
          <w:spacing w:val="5"/>
        </w:rPr>
        <w:t xml:space="preserve">Освободить Заказчика от любой ответственности, от уплаты сумм по всем претензиям, требованиям и судебным искам и от всякого рода расходов, в том числе за последствия дорожно-транспортных происшествий, произошедших по причине неудовлетворительных дорожных условий, необеспечения безопасного проезда на автомобильных дорогах, связанных с увечьем и несчастными случаями, в том числе со смертельным исходом в ходе исполнения контракта. </w:t>
      </w:r>
    </w:p>
    <w:p w:rsidR="00364A5C" w:rsidRPr="00324944" w:rsidRDefault="00213CE4" w:rsidP="00364A5C">
      <w:pPr>
        <w:tabs>
          <w:tab w:val="left" w:pos="720"/>
        </w:tabs>
        <w:ind w:firstLine="709"/>
        <w:contextualSpacing/>
        <w:jc w:val="both"/>
        <w:rPr>
          <w:color w:val="000000" w:themeColor="text1"/>
        </w:rPr>
      </w:pPr>
      <w:r w:rsidRPr="00324944">
        <w:rPr>
          <w:bCs/>
          <w:color w:val="000000" w:themeColor="text1"/>
        </w:rPr>
        <w:t xml:space="preserve">4.4.15. </w:t>
      </w:r>
      <w:r w:rsidRPr="00324944">
        <w:rPr>
          <w:color w:val="000000" w:themeColor="text1"/>
        </w:rPr>
        <w:t>Предоставлять по запросу Заказчика в сроки, указанные в таком запросе, информацию о ходе исполнения обязательств по настоящему контракту.</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4.4.16. Обеспечить бесперебойное и безопасное движение транспортных средств по автомобильной дороге, а также сохранность всего имущества, входящего в состав автомобильной дороги.</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lastRenderedPageBreak/>
        <w:t>4.4.17. Обеспечить выполнение всех работ в соответствии с требованиями нормативно-технической документации и действующего законодательства.</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4.4.18.  Обеспечить организацию дорожного движения и ограждение мест производства работ в соответствии с утвержденными схемами и нести ответственность за безопасность движения в зоне производства работ. Знаки, применяемые для ограждения мест производства работ, должны быть изготовлены с применением светоотражающей пленки, тип А.</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4.4.19. Обеспечить в ходе производства работ выполнение необходимых противопожарных и природоохранных мероприятий,  мероприятий по технике безопасности и других норм безопасности, рациональному использованию территории, охране окружающей среды, зеленых насаждений и почвенно-растительного слоя,  с проведением необходимых согласований с соответствующими органами.</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 xml:space="preserve">Соблюдать  правила техники безопасности и иные требования по охране труда при производстве работ. Ответственность за любые нарушения правил и требований по охране окружающей среды и промсанитарии, охране труда, техники безопасности при выполнении работ, пожарной безопасности, а также за последствия этих нарушений несет Подрядчик. </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 xml:space="preserve">4.4.20. Обеспечить нахождение всех работников на местах производства дорожных работ в сигнальной одежде. </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 xml:space="preserve">4.4.21. </w:t>
      </w:r>
      <w:r w:rsidRPr="00324944">
        <w:rPr>
          <w:color w:val="000000" w:themeColor="text1"/>
          <w:spacing w:val="5"/>
        </w:rPr>
        <w:t>Принимать участие в работе инспекционных комиссий.</w:t>
      </w:r>
    </w:p>
    <w:p w:rsidR="00364A5C" w:rsidRPr="00324944" w:rsidRDefault="00213CE4" w:rsidP="00364A5C">
      <w:pPr>
        <w:shd w:val="clear" w:color="auto" w:fill="FFFFFF"/>
        <w:ind w:firstLine="709"/>
        <w:contextualSpacing/>
        <w:jc w:val="both"/>
        <w:rPr>
          <w:color w:val="000000" w:themeColor="text1"/>
          <w:spacing w:val="5"/>
        </w:rPr>
      </w:pPr>
      <w:r w:rsidRPr="00324944">
        <w:rPr>
          <w:color w:val="000000" w:themeColor="text1"/>
        </w:rPr>
        <w:t>4.4.22. С</w:t>
      </w:r>
      <w:r w:rsidRPr="00324944">
        <w:rPr>
          <w:color w:val="000000" w:themeColor="text1"/>
          <w:spacing w:val="5"/>
        </w:rPr>
        <w:t xml:space="preserve"> момента обнаружения на автомобильной дороге внештатной ситуации, препятствующей безопасному или бесперебойному движению транспортных средств, Подрядчик в течение 15 минут должен известить об этом Заказчика по электронной почте, факсу и приступить к ликвидации их последствий.</w:t>
      </w:r>
    </w:p>
    <w:p w:rsidR="00364A5C" w:rsidRPr="00324944" w:rsidRDefault="00213CE4" w:rsidP="00364A5C">
      <w:pPr>
        <w:shd w:val="clear" w:color="auto" w:fill="FFFFFF"/>
        <w:ind w:firstLine="709"/>
        <w:contextualSpacing/>
        <w:jc w:val="both"/>
        <w:rPr>
          <w:color w:val="000000" w:themeColor="text1"/>
          <w:spacing w:val="5"/>
        </w:rPr>
      </w:pPr>
      <w:r w:rsidRPr="00324944">
        <w:rPr>
          <w:color w:val="000000" w:themeColor="text1"/>
          <w:spacing w:val="5"/>
        </w:rPr>
        <w:t>Внештатными ситуациями являются:</w:t>
      </w:r>
    </w:p>
    <w:p w:rsidR="00364A5C" w:rsidRPr="00324944" w:rsidRDefault="00213CE4" w:rsidP="00364A5C">
      <w:pPr>
        <w:shd w:val="clear" w:color="auto" w:fill="FFFFFF"/>
        <w:ind w:firstLine="709"/>
        <w:contextualSpacing/>
        <w:jc w:val="both"/>
        <w:rPr>
          <w:color w:val="000000" w:themeColor="text1"/>
          <w:spacing w:val="5"/>
        </w:rPr>
      </w:pPr>
      <w:r w:rsidRPr="00324944">
        <w:rPr>
          <w:color w:val="000000" w:themeColor="text1"/>
        </w:rPr>
        <w:t xml:space="preserve"> - </w:t>
      </w:r>
      <w:r w:rsidRPr="00324944">
        <w:rPr>
          <w:color w:val="000000" w:themeColor="text1"/>
          <w:spacing w:val="5"/>
        </w:rPr>
        <w:t>последствия дорожно-транспортных происшествий, препятствующие бесперебойному и (или) безопасному движению транспортных средств;</w:t>
      </w:r>
    </w:p>
    <w:p w:rsidR="00364A5C" w:rsidRPr="00324944" w:rsidRDefault="00213CE4" w:rsidP="00364A5C">
      <w:pPr>
        <w:shd w:val="clear" w:color="auto" w:fill="FFFFFF"/>
        <w:ind w:firstLine="709"/>
        <w:contextualSpacing/>
        <w:jc w:val="both"/>
        <w:rPr>
          <w:color w:val="000000" w:themeColor="text1"/>
          <w:spacing w:val="5"/>
        </w:rPr>
      </w:pPr>
      <w:r w:rsidRPr="00324944">
        <w:rPr>
          <w:color w:val="000000" w:themeColor="text1"/>
          <w:spacing w:val="5"/>
        </w:rPr>
        <w:t>- неблагоприятные погодные явления (осадки более 3 см, ветер более 15 м/сек, гололедица);</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spacing w:val="5"/>
        </w:rPr>
        <w:t>- ликвидация последствий техногенных и (или) природных катастроф, аварии на промышленных объектах, землетрясения, наводнения и т.п., вызвавших разрушения отдельных участков (сооружений), обвалы на закрепленной за Подрядчиком автомобильной дороге.</w:t>
      </w:r>
    </w:p>
    <w:p w:rsidR="00364A5C" w:rsidRPr="00324944" w:rsidRDefault="00213CE4" w:rsidP="00364A5C">
      <w:pPr>
        <w:shd w:val="clear" w:color="auto" w:fill="FFFFFF"/>
        <w:ind w:firstLine="709"/>
        <w:contextualSpacing/>
        <w:jc w:val="both"/>
        <w:rPr>
          <w:color w:val="000000" w:themeColor="text1"/>
          <w:spacing w:val="5"/>
        </w:rPr>
      </w:pPr>
      <w:r w:rsidRPr="00324944">
        <w:rPr>
          <w:color w:val="000000" w:themeColor="text1"/>
          <w:spacing w:val="5"/>
        </w:rPr>
        <w:t xml:space="preserve">При наступлении внештатных ситуаций, в целях обеспечения безопасности движения и безопасности участников дорожного движения, Подрядчик даёт предложения Заказчику по введению временных ограничений или прекращения движения в целях обеспечения безопасности дорожного движения. Подрядчик информирует пользователей автомобильной дороги о сроках таких ограничений или прекращения движения транспортных средств и о возможном маршруте объезда. </w:t>
      </w:r>
    </w:p>
    <w:p w:rsidR="00364A5C" w:rsidRPr="00324944" w:rsidRDefault="00213CE4" w:rsidP="00364A5C">
      <w:pPr>
        <w:shd w:val="clear" w:color="auto" w:fill="FFFFFF"/>
        <w:ind w:firstLine="709"/>
        <w:contextualSpacing/>
        <w:jc w:val="both"/>
        <w:rPr>
          <w:color w:val="000000" w:themeColor="text1"/>
          <w:spacing w:val="5"/>
        </w:rPr>
      </w:pPr>
      <w:r w:rsidRPr="00324944">
        <w:rPr>
          <w:color w:val="000000" w:themeColor="text1"/>
          <w:spacing w:val="5"/>
        </w:rPr>
        <w:t>Подрядчик обязан незамедлительно по согласованию с Заказчиком обеспечивать выполнение работ по ликвидации внештатных ситуаций. При проведении работ по ликвидации внештатных ситуаций своевременно оповещать диспетчерскую службу Заказчика о складывающейся ситуации на дороге, принимаемых мерах, взаимодействуя с подразделениями ГИБДД и МЧС.</w:t>
      </w:r>
    </w:p>
    <w:p w:rsidR="00364A5C" w:rsidRPr="00324944" w:rsidRDefault="00213CE4" w:rsidP="00364A5C">
      <w:pPr>
        <w:shd w:val="clear" w:color="auto" w:fill="FFFFFF"/>
        <w:ind w:firstLine="709"/>
        <w:contextualSpacing/>
        <w:jc w:val="both"/>
        <w:rPr>
          <w:color w:val="000000" w:themeColor="text1"/>
          <w:spacing w:val="5"/>
        </w:rPr>
      </w:pPr>
      <w:r w:rsidRPr="00324944">
        <w:rPr>
          <w:color w:val="000000" w:themeColor="text1"/>
          <w:spacing w:val="5"/>
        </w:rPr>
        <w:t xml:space="preserve"> В течение часа с момента обнаружения внештатной ситуации Подрядчик обязан предоставить фотоматериалы, позволяющие более полно оценить характер и последствия возникшей внештатной ситуации. Передача фотоматериалов должна осуществляться преимущественно посредством электронной почты или иными возможными способами.</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t xml:space="preserve">4.4.23. При возникновении сбоев в работе линий электроосвещения, светофорных объектов, информационных табло и т.п., обслуживаемых другими лицами вне рамок контракта, Подрядчик обязан немедленно принять меры по взаимодействию с обслуживающей организацией и в течение суток в письменной форме известить Заказчика о фактах сбоев в работе таких объектов. </w:t>
      </w:r>
    </w:p>
    <w:p w:rsidR="00364A5C" w:rsidRPr="00324944" w:rsidRDefault="00213CE4" w:rsidP="00364A5C">
      <w:pPr>
        <w:ind w:firstLine="709"/>
        <w:jc w:val="both"/>
        <w:rPr>
          <w:color w:val="000000" w:themeColor="text1"/>
        </w:rPr>
      </w:pPr>
      <w:r w:rsidRPr="00324944">
        <w:rPr>
          <w:color w:val="000000" w:themeColor="text1"/>
        </w:rPr>
        <w:t xml:space="preserve">4.4.24. Ежедневно до 08-00 часов представлять в диспетчерскую службу Заказчика по номеру телефона 8 (4212) 91-80-16 и электронной почте bam@khbuprdor.ru, информацию о состоянии </w:t>
      </w:r>
      <w:r w:rsidRPr="00324944">
        <w:rPr>
          <w:color w:val="000000" w:themeColor="text1"/>
        </w:rPr>
        <w:lastRenderedPageBreak/>
        <w:t xml:space="preserve">автомобильных дорог, эксплуатационной обстановке, выполненных работах за предыдущий день и планируемых к выполнению работ в текущий день.  </w:t>
      </w:r>
    </w:p>
    <w:p w:rsidR="00364A5C" w:rsidRPr="00324944" w:rsidRDefault="00213CE4" w:rsidP="00364A5C">
      <w:pPr>
        <w:ind w:firstLine="709"/>
        <w:jc w:val="both"/>
        <w:rPr>
          <w:color w:val="000000" w:themeColor="text1"/>
        </w:rPr>
      </w:pPr>
      <w:r w:rsidRPr="00324944">
        <w:rPr>
          <w:color w:val="000000" w:themeColor="text1"/>
        </w:rPr>
        <w:t xml:space="preserve">Информировать Заказчика обо всех случаях повреждения автомобильной дороги, произошедших дорожно-транспортных и иных происшествиях, их причинах и последствиях, а также докладывать о принятых мерах. Подрядчик гарантирует достоверность предоставляемой информации. </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В случае если указанная информация не предоставлялась Подрядчиком в течение трех дней и более, Подрядчику необходимо в течение одного дня по истечению указанного срока предоставить официально подтвержденное объяснение причины, вследствие которой предоставление информации было невозможно.</w:t>
      </w:r>
    </w:p>
    <w:p w:rsidR="00364A5C" w:rsidRPr="00324944" w:rsidRDefault="00213CE4" w:rsidP="00364A5C">
      <w:pPr>
        <w:pStyle w:val="af"/>
        <w:spacing w:after="0"/>
        <w:ind w:firstLine="709"/>
        <w:contextualSpacing/>
        <w:rPr>
          <w:color w:val="000000" w:themeColor="text1"/>
        </w:rPr>
      </w:pPr>
      <w:r w:rsidRPr="00324944">
        <w:rPr>
          <w:color w:val="000000" w:themeColor="text1"/>
        </w:rPr>
        <w:t>4.4.25. В случае изменения технических и эксплуатационных характеристик и параметров автомобильной дороги, о чем Подрядчик информируется в соответствии с требованиями контракта, работы по содержанию автомобильной дороги должны оказываться Подрядчиком в полном объеме. В течение 7 рабочих дней после получения такой информации Подрядчик обязан (в случае, если изменение характеристик автомобильной дороги вызвало такую необходимость) внести соответствующие изменения в проект производства работ.</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t>4.4.26. В течение суток с момента обнаружения в письменной форме известить Заказчика о фактах несанкционированных действий юридических или физических лиц в полосе отвода автомобильной дороги (в том числе работах по прокладке, переустройству, переносу инженерных коммуникаций, их эксплуатации, работах по строительству, реконструкции пересечения и примыкания других автомобильных дорог и объектов дорожного сервиса, о строительстве зданий и сооружений, установке дорожных знаков и указателей, организации мест несанкционированной торговли, установке рекламы и т.п., размещение которых не согласовано в установленном порядке).</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bCs/>
          <w:color w:val="000000" w:themeColor="text1"/>
        </w:rPr>
        <w:t xml:space="preserve">4.4.27. В случае выполнения работ </w:t>
      </w:r>
      <w:r w:rsidRPr="00324944">
        <w:rPr>
          <w:color w:val="000000" w:themeColor="text1"/>
        </w:rPr>
        <w:t>по зимнему содержанию (если при выполнении работ по содержанию в зимний период предусмотрено использование противогололедного материала) оборудовать площадки хранения противогололедных материалов и заготовить за свой счет противогололедные материалы в объемах, согласованных с Заказчиком, указанных в проекте производства работ, согласованном с Заказчиком, произвести подготовку техники, бытовых и производственных помещений. Отчетная документация о ходе подготовки к зимнему содержанию предоставляется по запросу Заказчика.</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t>4.4.28. Принимать меры по недопущению (в том числе посредством своевременного принятия превентивных мер по ликвидации причин и условий) попадания вследствие падения с прилегающих территорий (придорожная полоса и т.п.) на автомобильную дорогу включая полосу отвода, угрожающих безопасности дорожного движения объектов (опоры освещения, опоры линий связи, деревья, камни, рекламные щиты и т.п.), осуществляя при необходимости взаимодействие, в рамках законодательства Российской Федерации, с владельцами земель, расположенных за полосой отвода.</w:t>
      </w:r>
    </w:p>
    <w:p w:rsidR="00364A5C" w:rsidRPr="00324944" w:rsidRDefault="00213CE4" w:rsidP="00364A5C">
      <w:pPr>
        <w:ind w:firstLine="709"/>
        <w:jc w:val="both"/>
        <w:rPr>
          <w:color w:val="000000" w:themeColor="text1"/>
        </w:rPr>
      </w:pPr>
      <w:r w:rsidRPr="00324944">
        <w:rPr>
          <w:color w:val="000000" w:themeColor="text1"/>
        </w:rPr>
        <w:t>4.4.28.1 При наступлении обстоятельств, перечисленных в п. 4.4.28, принять меры к ограждению этих мест с установкой соответствующих временных знаков о возникших препятствиях.</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t>4.4.29. Для оперативного принятия мер по предупреждению или ликвидации последствий экстремальных ситуаций (обильные снегопады, резкие переходы температуры воздуха через нулевую отметку, паводковые воды и т.п.), обеспечить: в период пропуска паводковых вод – создание запасов материалов для проведения неотложных аварийно-восстановительных работ, организацию круглосуточного дежурства ответственных лиц из числа инженерно-технических работников и ремонтных бригад на автомобильной дороге, подверженной воздействию паводка; в зимний период -  круглосуточное дежурство дежурно-диспетчерской службы и механизированных звеньев, снегоуборочной и другой необходимой техники (заключение договоров со специализированными организациями на привлечение необходимой (в т.ч. специализированной) техники для ликвидации заторов и т.д.).</w:t>
      </w:r>
    </w:p>
    <w:p w:rsidR="00364A5C" w:rsidRPr="00324944" w:rsidRDefault="00213CE4" w:rsidP="00364A5C">
      <w:pPr>
        <w:ind w:firstLine="709"/>
        <w:jc w:val="both"/>
        <w:rPr>
          <w:color w:val="000000" w:themeColor="text1"/>
        </w:rPr>
      </w:pPr>
      <w:r w:rsidRPr="00324944">
        <w:rPr>
          <w:color w:val="000000" w:themeColor="text1"/>
        </w:rPr>
        <w:t>4.4.30. На период ввода ограничения движения грузового транспорта с нагрузкой на ось, превышающей установленный уровень, установить на обслуживаемых участках автомобильной дороги временные дорожные знаки в соответствии с согласованной с Заказчиком и ГИБДД схемой.</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lastRenderedPageBreak/>
        <w:t>4.4.31. По требованию Заказчика участвовать в проведении аварийно-восстановительных работ по ликвидации последствий чрезвычайных ситуаций природного и техногенного характера на автомобильной дороге.</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t>4.4.32. Вести с момента начала выполнения работ по содержанию автомобильных дорог и до момента их завершения Общий журнал выполнения работ, Журналы входного, операционного и лабораторного контроля и другую документацию на русском языке, оформленные и заверенные в установленном порядке.</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t>4.4.33. В соответствии с ОДМ 218.6.015-2015 «Рекомендации по учету и анализу дорожно-транспортных происшествий на автомобильных дорогах Российской Федерации» вести учет дорожно-транспортных происшествий, в том числе ДТП, в местах совершения, которых установлены недостатки транспортно-эксплуатационного состояния автомобильной дороги. По результатам осмотра недостатков транспортно-эксплуатационного состояния автомобильной дороги в месте совершения ДТП Подрядчик обязан составить Акт обследования дорожных условий в месте совершения ДТП в 2-х экземплярах, а также определить перечень и объем поврежденного имущества с составлением акта в 2-х экземплярах. Сведения о повреждениях (утрате) элементов заносятся Подрядчиком в Журнал выполнения работ по содержанию автомобильных дорог, раздел «Сохранность автомобильных дорог и сооружений на них». Экземпляры Актов с приложением документов в течение суток с даты совершения ДТП передаются Заказчику по средствам связи для утверждения.</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t>4.4.34. В случае возникновения по вине Подрядчика перерывов в движении на участках автомобильных дорог Подрядчик незамедлительно сообщает о таких ситуациях Заказчику и организует работу по предупреждению и ликвидации ограничений, а также производит указанные работы в кратчайшие сроки (в течение суток с момента возникновения перерывов в движении) за свой счет без последующей компенсации Заказчиком понесенных затрат.</w:t>
      </w:r>
    </w:p>
    <w:p w:rsidR="00364A5C" w:rsidRPr="00324944" w:rsidRDefault="00213CE4" w:rsidP="00364A5C">
      <w:pPr>
        <w:autoSpaceDE w:val="0"/>
        <w:autoSpaceDN w:val="0"/>
        <w:adjustRightInd w:val="0"/>
        <w:ind w:firstLine="708"/>
        <w:jc w:val="both"/>
        <w:rPr>
          <w:rFonts w:eastAsia="Calibri"/>
          <w:color w:val="000000" w:themeColor="text1"/>
          <w:lang w:eastAsia="en-US"/>
        </w:rPr>
      </w:pPr>
      <w:r w:rsidRPr="00324944">
        <w:rPr>
          <w:color w:val="000000" w:themeColor="text1"/>
        </w:rPr>
        <w:t>4.4.35. В случае если настоящим контрактом предусмотрено обеспечение исполнения контракта, п</w:t>
      </w:r>
      <w:r w:rsidRPr="00324944">
        <w:rPr>
          <w:rFonts w:eastAsia="Calibri"/>
          <w:color w:val="000000" w:themeColor="text1"/>
          <w:lang w:eastAsia="en-US"/>
        </w:rPr>
        <w:t xml:space="preserve">редоставить новое обеспечение исполнения контракта не позднее одного месяца со дня надлежащего уведомления Заказчиком Подрядчика о необходимости предоставить соответствующее обеспечение в случае отзыва в соответствии с </w:t>
      </w:r>
      <w:hyperlink r:id="rId13" w:history="1">
        <w:r w:rsidRPr="00324944">
          <w:rPr>
            <w:rFonts w:eastAsia="Calibri"/>
            <w:color w:val="000000" w:themeColor="text1"/>
            <w:lang w:eastAsia="en-US"/>
          </w:rPr>
          <w:t>законодательством</w:t>
        </w:r>
      </w:hyperlink>
      <w:r w:rsidRPr="00324944">
        <w:rPr>
          <w:rFonts w:eastAsia="Calibri"/>
          <w:color w:val="000000" w:themeColor="text1"/>
          <w:lang w:eastAsia="en-US"/>
        </w:rPr>
        <w:t xml:space="preserve">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w:t>
      </w:r>
    </w:p>
    <w:p w:rsidR="00364A5C" w:rsidRPr="00324944" w:rsidRDefault="00213CE4" w:rsidP="00364A5C">
      <w:pPr>
        <w:ind w:firstLine="709"/>
        <w:jc w:val="both"/>
        <w:rPr>
          <w:color w:val="000000" w:themeColor="text1"/>
        </w:rPr>
      </w:pPr>
      <w:r w:rsidRPr="00324944">
        <w:rPr>
          <w:color w:val="000000" w:themeColor="text1"/>
        </w:rPr>
        <w:t>4.4.36. Осуществлять контроль за производством Работ, выполняемых субподрядчиками, соисполнителями.</w:t>
      </w:r>
    </w:p>
    <w:p w:rsidR="00364A5C" w:rsidRPr="00324944" w:rsidRDefault="00213CE4" w:rsidP="00364A5C">
      <w:pPr>
        <w:widowControl w:val="0"/>
        <w:ind w:firstLine="709"/>
        <w:jc w:val="both"/>
        <w:rPr>
          <w:color w:val="000000" w:themeColor="text1"/>
        </w:rPr>
      </w:pPr>
      <w:r w:rsidRPr="00324944">
        <w:rPr>
          <w:color w:val="000000" w:themeColor="text1"/>
        </w:rPr>
        <w:t xml:space="preserve">4.4.37. Обеспечить наличие на дорожной технике, задействованной на выполнении работ в рамках контракта, бортового спутникового оборудования ГЛОНАСС с последующей передачей отчетных форм от спутникового навигационного оборудования, установленного на дорожной технике, на сервер единой автоматизированной системы Ситуационного центра Заказчика самостоятельно, либо посредством оператора, который оказывает услуги по навигационному мониторингу. </w:t>
      </w:r>
    </w:p>
    <w:p w:rsidR="00364A5C" w:rsidRPr="00324944" w:rsidRDefault="00213CE4" w:rsidP="00364A5C">
      <w:pPr>
        <w:ind w:firstLine="709"/>
        <w:jc w:val="both"/>
        <w:rPr>
          <w:color w:val="000000" w:themeColor="text1"/>
        </w:rPr>
      </w:pPr>
      <w:r w:rsidRPr="00324944">
        <w:rPr>
          <w:color w:val="000000" w:themeColor="text1"/>
        </w:rPr>
        <w:t xml:space="preserve">4.4.38.  Ежедневно предоставлять на электронную почту Заказчика </w:t>
      </w:r>
      <w:r w:rsidRPr="00324944">
        <w:rPr>
          <w:color w:val="000000" w:themeColor="text1"/>
          <w:shd w:val="clear" w:color="auto" w:fill="FFFFFF"/>
          <w:lang w:val="en-US"/>
        </w:rPr>
        <w:t>bam</w:t>
      </w:r>
      <w:r w:rsidRPr="00324944">
        <w:rPr>
          <w:color w:val="000000" w:themeColor="text1"/>
        </w:rPr>
        <w:t>@khbuprdor.ru</w:t>
      </w:r>
      <w:r w:rsidRPr="00324944">
        <w:rPr>
          <w:color w:val="000000" w:themeColor="text1"/>
          <w:shd w:val="clear" w:color="auto" w:fill="FFFFFF"/>
        </w:rPr>
        <w:t xml:space="preserve"> </w:t>
      </w:r>
      <w:r w:rsidRPr="00324944">
        <w:rPr>
          <w:color w:val="000000" w:themeColor="text1"/>
        </w:rPr>
        <w:t xml:space="preserve">  отчетные формы со спутникового навигационного оборудования ГЛОНАСС на каждую из работавших накануне единиц техники. Подрядчик гарантирует достоверность предоставляемой информации. </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 xml:space="preserve">4.4.39. В течение трех дней после заключения контракта обеспечить Заказчику беспрепятственный доступ к электронной системе спутниковой навигации ГЛОНАСС с отображением на мониторе Заказчика всех единиц техники в режиме онлайн. </w:t>
      </w:r>
    </w:p>
    <w:p w:rsidR="00364A5C" w:rsidRPr="00324944" w:rsidRDefault="00213CE4" w:rsidP="00364A5C">
      <w:pPr>
        <w:ind w:firstLine="709"/>
        <w:rPr>
          <w:color w:val="000000" w:themeColor="text1"/>
        </w:rPr>
      </w:pPr>
      <w:r w:rsidRPr="00324944">
        <w:rPr>
          <w:color w:val="000000" w:themeColor="text1"/>
        </w:rPr>
        <w:t xml:space="preserve">4.4.40. Исполнять в установленные сроки предписания, выданные Заказчиком в соответствии с п. 4.1.5 контракта. </w:t>
      </w:r>
    </w:p>
    <w:p w:rsidR="00364A5C" w:rsidRPr="00324944" w:rsidRDefault="00213CE4" w:rsidP="00364A5C">
      <w:pPr>
        <w:ind w:firstLine="709"/>
        <w:rPr>
          <w:color w:val="000000" w:themeColor="text1"/>
        </w:rPr>
      </w:pPr>
      <w:r w:rsidRPr="00324944">
        <w:rPr>
          <w:bCs/>
          <w:color w:val="000000" w:themeColor="text1"/>
        </w:rPr>
        <w:t>Направлять Заказчику уведомление</w:t>
      </w:r>
      <w:r w:rsidRPr="00324944">
        <w:rPr>
          <w:color w:val="000000" w:themeColor="text1"/>
        </w:rPr>
        <w:t xml:space="preserve"> о выполнении требований предписаний в сроки, установленные предписаниями с предоставлением подтверждающих фотоматериалов. </w:t>
      </w:r>
    </w:p>
    <w:p w:rsidR="00364A5C" w:rsidRPr="00324944" w:rsidRDefault="00213CE4" w:rsidP="00364A5C">
      <w:pPr>
        <w:ind w:firstLine="709"/>
        <w:jc w:val="both"/>
        <w:rPr>
          <w:color w:val="000000" w:themeColor="text1"/>
        </w:rPr>
      </w:pPr>
      <w:r w:rsidRPr="00324944">
        <w:rPr>
          <w:color w:val="000000" w:themeColor="text1"/>
        </w:rPr>
        <w:t xml:space="preserve">В случае не предоставления Подрядчиком информации в установленный срок требования предписаний считаются неисполненными. </w:t>
      </w:r>
    </w:p>
    <w:p w:rsidR="00364A5C" w:rsidRPr="00324944" w:rsidRDefault="00213CE4" w:rsidP="00364A5C">
      <w:pPr>
        <w:autoSpaceDE w:val="0"/>
        <w:autoSpaceDN w:val="0"/>
        <w:adjustRightInd w:val="0"/>
        <w:ind w:firstLine="709"/>
        <w:jc w:val="both"/>
        <w:rPr>
          <w:color w:val="000000" w:themeColor="text1"/>
        </w:rPr>
      </w:pPr>
      <w:r w:rsidRPr="00324944">
        <w:rPr>
          <w:color w:val="000000" w:themeColor="text1"/>
        </w:rPr>
        <w:lastRenderedPageBreak/>
        <w:t>В случае невыполнения Подрядчиком требований предписаний в установленный срок, Заказчик вправе применить к Подрядчику неустойку в соответствии с контрактом.</w:t>
      </w:r>
    </w:p>
    <w:p w:rsidR="00364A5C" w:rsidRPr="00324944" w:rsidRDefault="00213CE4" w:rsidP="00364A5C">
      <w:pPr>
        <w:ind w:firstLine="709"/>
        <w:jc w:val="both"/>
        <w:rPr>
          <w:color w:val="000000" w:themeColor="text1"/>
        </w:rPr>
      </w:pPr>
      <w:r w:rsidRPr="00324944">
        <w:rPr>
          <w:color w:val="000000" w:themeColor="text1"/>
        </w:rPr>
        <w:t>4.4.41. Представить Заказчику сведения об изменении своего фактического местонахождения в срок не позднее 5 дней со дня соответствующего изменения. В случае непредставления в установленный срок уведомления об изменении адреса фактическим местонахождением Подрядчика будет считаться адрес, указанный в настоящем контракте.</w:t>
      </w:r>
    </w:p>
    <w:p w:rsidR="00364A5C" w:rsidRPr="00324944" w:rsidRDefault="00213CE4" w:rsidP="00364A5C">
      <w:pPr>
        <w:ind w:firstLine="709"/>
        <w:contextualSpacing/>
        <w:jc w:val="both"/>
        <w:rPr>
          <w:color w:val="000000" w:themeColor="text1"/>
        </w:rPr>
      </w:pPr>
      <w:r w:rsidRPr="00324944">
        <w:rPr>
          <w:color w:val="000000" w:themeColor="text1"/>
        </w:rPr>
        <w:t>4.4.42. Исполнять иные обязательства, предусмотренные действующим законодательством и контрактом.</w:t>
      </w:r>
      <w:bookmarkStart w:id="1" w:name="Par1"/>
      <w:bookmarkEnd w:id="1"/>
    </w:p>
    <w:p w:rsidR="00364A5C" w:rsidRPr="00324944" w:rsidRDefault="00213CE4" w:rsidP="00364A5C">
      <w:pPr>
        <w:ind w:firstLine="709"/>
        <w:contextualSpacing/>
        <w:jc w:val="both"/>
        <w:rPr>
          <w:color w:val="000000" w:themeColor="text1"/>
        </w:rPr>
      </w:pPr>
      <w:r w:rsidRPr="00324944">
        <w:rPr>
          <w:color w:val="000000" w:themeColor="text1"/>
        </w:rPr>
        <w:t xml:space="preserve">4.4.43. </w:t>
      </w:r>
      <w:r w:rsidRPr="00324944">
        <w:rPr>
          <w:rFonts w:eastAsia="Calibri"/>
          <w:color w:val="000000" w:themeColor="text1"/>
        </w:rPr>
        <w:t>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объеме</w:t>
      </w:r>
      <w:r w:rsidRPr="00324944">
        <w:rPr>
          <w:color w:val="000000" w:themeColor="text1"/>
        </w:rPr>
        <w:t xml:space="preserve"> 30.00</w:t>
      </w:r>
      <w:r w:rsidRPr="00324944">
        <w:rPr>
          <w:rFonts w:eastAsia="Calibri"/>
          <w:color w:val="000000" w:themeColor="text1"/>
        </w:rPr>
        <w:t xml:space="preserve"> процентов от цены контракта</w:t>
      </w:r>
      <w:r w:rsidRPr="00324944">
        <w:rPr>
          <w:color w:val="000000" w:themeColor="text1"/>
        </w:rPr>
        <w:t>.</w:t>
      </w:r>
    </w:p>
    <w:p w:rsidR="00364A5C" w:rsidRPr="00324944" w:rsidRDefault="00213CE4" w:rsidP="00364A5C">
      <w:pPr>
        <w:ind w:firstLine="709"/>
        <w:contextualSpacing/>
        <w:jc w:val="both"/>
        <w:rPr>
          <w:color w:val="000000" w:themeColor="text1"/>
        </w:rPr>
      </w:pPr>
      <w:r w:rsidRPr="00324944">
        <w:rPr>
          <w:color w:val="000000" w:themeColor="text1"/>
        </w:rPr>
        <w:t>Данный пункт не применим в случае если Подрядчик является субъектом малого предпринимательства или социально ориентированной некоммерческой организацией.</w:t>
      </w:r>
    </w:p>
    <w:p w:rsidR="00364A5C" w:rsidRPr="00324944" w:rsidRDefault="00213CE4" w:rsidP="00364A5C">
      <w:pPr>
        <w:autoSpaceDE w:val="0"/>
        <w:autoSpaceDN w:val="0"/>
        <w:adjustRightInd w:val="0"/>
        <w:ind w:firstLine="709"/>
        <w:jc w:val="both"/>
        <w:rPr>
          <w:color w:val="000000" w:themeColor="text1"/>
        </w:rPr>
      </w:pPr>
      <w:r w:rsidRPr="00324944">
        <w:rPr>
          <w:color w:val="000000" w:themeColor="text1"/>
        </w:rPr>
        <w:t xml:space="preserve">4.4.43.1. </w:t>
      </w:r>
      <w:r w:rsidRPr="00324944">
        <w:rPr>
          <w:rFonts w:eastAsia="Calibri"/>
          <w:color w:val="000000" w:themeColor="text1"/>
        </w:rPr>
        <w:t>В срок не более 5 рабочих дней со дня заключения договора с субподрядчиком, соисполнителем представить Заказчику:</w:t>
      </w:r>
    </w:p>
    <w:p w:rsidR="00364A5C" w:rsidRPr="00324944" w:rsidRDefault="00213CE4" w:rsidP="00364A5C">
      <w:pPr>
        <w:autoSpaceDE w:val="0"/>
        <w:autoSpaceDN w:val="0"/>
        <w:adjustRightInd w:val="0"/>
        <w:ind w:firstLine="709"/>
        <w:jc w:val="both"/>
        <w:rPr>
          <w:color w:val="000000" w:themeColor="text1"/>
        </w:rPr>
      </w:pPr>
      <w:r w:rsidRPr="00324944">
        <w:rPr>
          <w:rFonts w:eastAsia="Calibri"/>
          <w:color w:val="000000" w:themeColor="text1"/>
        </w:rPr>
        <w:t>а) 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rsidR="00364A5C" w:rsidRPr="00324944" w:rsidRDefault="00213CE4" w:rsidP="00364A5C">
      <w:pPr>
        <w:autoSpaceDE w:val="0"/>
        <w:autoSpaceDN w:val="0"/>
        <w:adjustRightInd w:val="0"/>
        <w:ind w:firstLine="709"/>
        <w:jc w:val="both"/>
        <w:rPr>
          <w:color w:val="000000" w:themeColor="text1"/>
        </w:rPr>
      </w:pPr>
      <w:r w:rsidRPr="00324944">
        <w:rPr>
          <w:rFonts w:eastAsia="Calibri"/>
          <w:color w:val="000000" w:themeColor="text1"/>
        </w:rPr>
        <w:t>б) копию договора (договоров), заключенного с субподрядчиком, соисполнителем, заверенную Подрядчиком.</w:t>
      </w:r>
    </w:p>
    <w:p w:rsidR="00364A5C" w:rsidRPr="00324944" w:rsidRDefault="00213CE4" w:rsidP="00364A5C">
      <w:pPr>
        <w:autoSpaceDE w:val="0"/>
        <w:autoSpaceDN w:val="0"/>
        <w:adjustRightInd w:val="0"/>
        <w:ind w:firstLine="709"/>
        <w:jc w:val="both"/>
        <w:rPr>
          <w:color w:val="000000" w:themeColor="text1"/>
        </w:rPr>
      </w:pPr>
      <w:r w:rsidRPr="00324944">
        <w:rPr>
          <w:color w:val="000000" w:themeColor="text1"/>
        </w:rPr>
        <w:t xml:space="preserve">4.4.43.2. </w:t>
      </w:r>
      <w:r w:rsidRPr="00324944">
        <w:rPr>
          <w:rFonts w:eastAsia="Calibri"/>
          <w:color w:val="000000" w:themeColor="text1"/>
        </w:rPr>
        <w:t>В случае замены субподрядчика, соисполнителя на этапе исполнения контракта на другого субподрядчика, соисполнителя из числа субъектов малого предпринимательства, социально ориентированных некоммерческих организаций, представлять Заказчику документы, указанные в пункте 4.4.43.1 настоящего контракта, в течение 5 дней со дня заключения договора с новым субподрядчиком, соисполнителем.</w:t>
      </w:r>
    </w:p>
    <w:p w:rsidR="00364A5C" w:rsidRPr="00324944" w:rsidRDefault="00213CE4" w:rsidP="00364A5C">
      <w:pPr>
        <w:autoSpaceDE w:val="0"/>
        <w:autoSpaceDN w:val="0"/>
        <w:adjustRightInd w:val="0"/>
        <w:ind w:firstLine="709"/>
        <w:jc w:val="both"/>
        <w:rPr>
          <w:color w:val="000000" w:themeColor="text1"/>
        </w:rPr>
      </w:pPr>
      <w:r w:rsidRPr="00324944">
        <w:rPr>
          <w:color w:val="000000" w:themeColor="text1"/>
        </w:rPr>
        <w:t xml:space="preserve">4.4.43.3. </w:t>
      </w:r>
      <w:r w:rsidRPr="00324944">
        <w:rPr>
          <w:rFonts w:eastAsia="Calibri"/>
          <w:color w:val="000000" w:themeColor="text1"/>
        </w:rPr>
        <w:t>В течение 10 рабочих дней со дня оплаты Подрядчиком выполненных обязательств по договору с субподрядчиком, соисполнителем  представлять Заказчику следующие документы:</w:t>
      </w:r>
    </w:p>
    <w:p w:rsidR="00364A5C" w:rsidRPr="00324944" w:rsidRDefault="00213CE4" w:rsidP="00364A5C">
      <w:pPr>
        <w:autoSpaceDE w:val="0"/>
        <w:autoSpaceDN w:val="0"/>
        <w:adjustRightInd w:val="0"/>
        <w:ind w:firstLine="709"/>
        <w:jc w:val="both"/>
        <w:rPr>
          <w:color w:val="000000" w:themeColor="text1"/>
        </w:rPr>
      </w:pPr>
      <w:r w:rsidRPr="00324944">
        <w:rPr>
          <w:rFonts w:eastAsia="Calibri"/>
          <w:color w:val="000000" w:themeColor="text1"/>
        </w:rPr>
        <w:t>а) копии документов о приемке поставленного товара, выполненной работы, оказанной услуги, которые являются</w:t>
      </w:r>
      <w:r w:rsidRPr="00324944">
        <w:rPr>
          <w:rFonts w:eastAsia="Calibri"/>
          <w:color w:val="000000" w:themeColor="text1"/>
          <w:sz w:val="28"/>
          <w:szCs w:val="28"/>
        </w:rPr>
        <w:t xml:space="preserve"> </w:t>
      </w:r>
      <w:r w:rsidRPr="00324944">
        <w:rPr>
          <w:rFonts w:eastAsia="Calibri"/>
          <w:color w:val="000000" w:themeColor="text1"/>
        </w:rPr>
        <w:t>предметом договора, заключенного между Подрядчиком и привлеченным им субподрядчиком, соисполнителем;</w:t>
      </w:r>
    </w:p>
    <w:p w:rsidR="00364A5C" w:rsidRPr="00324944" w:rsidRDefault="00213CE4" w:rsidP="00364A5C">
      <w:pPr>
        <w:autoSpaceDE w:val="0"/>
        <w:autoSpaceDN w:val="0"/>
        <w:adjustRightInd w:val="0"/>
        <w:ind w:firstLine="709"/>
        <w:jc w:val="both"/>
        <w:rPr>
          <w:color w:val="000000" w:themeColor="text1"/>
        </w:rPr>
      </w:pPr>
      <w:r w:rsidRPr="00324944">
        <w:rPr>
          <w:rFonts w:eastAsia="Calibri"/>
          <w:color w:val="000000" w:themeColor="text1"/>
        </w:rPr>
        <w:t>б) копии платежных поручений, подтверждающих перечисление денежных средств Подрядчиком субподрядчику, соисполнителю - в случае если договором, заключенным между Подрядчиком и привлеченным им субподрядчиком, соисполнителем предусмотрена оплата выполненных обязательств до срока оплаты поставленных товаров,</w:t>
      </w:r>
      <w:r w:rsidRPr="00324944">
        <w:rPr>
          <w:rFonts w:eastAsia="Calibri"/>
          <w:color w:val="000000" w:themeColor="text1"/>
          <w:sz w:val="28"/>
          <w:szCs w:val="28"/>
        </w:rPr>
        <w:t xml:space="preserve"> </w:t>
      </w:r>
      <w:r w:rsidRPr="00324944">
        <w:rPr>
          <w:rFonts w:eastAsia="Calibri"/>
          <w:color w:val="000000" w:themeColor="text1"/>
        </w:rPr>
        <w:t>выполненных работ, оказанных услуг, предусмотренного настоящим контрактом (в ином случае указанный документ представляется Заказчику дополнительно в течение 5 дней со дня оплаты Подрядчиком обязательств, выполненных субподрядчиком, соисполнителем).</w:t>
      </w:r>
    </w:p>
    <w:p w:rsidR="00364A5C" w:rsidRPr="00324944" w:rsidRDefault="00213CE4" w:rsidP="00364A5C">
      <w:pPr>
        <w:autoSpaceDE w:val="0"/>
        <w:autoSpaceDN w:val="0"/>
        <w:adjustRightInd w:val="0"/>
        <w:ind w:firstLine="709"/>
        <w:jc w:val="both"/>
        <w:rPr>
          <w:color w:val="000000" w:themeColor="text1"/>
        </w:rPr>
      </w:pPr>
      <w:r w:rsidRPr="00324944">
        <w:rPr>
          <w:color w:val="000000" w:themeColor="text1"/>
        </w:rPr>
        <w:t xml:space="preserve">4.4.43.4. </w:t>
      </w:r>
      <w:r w:rsidRPr="00324944">
        <w:rPr>
          <w:rFonts w:eastAsiaTheme="minorHAnsi"/>
          <w:color w:val="000000" w:themeColor="text1"/>
          <w:lang w:eastAsia="en-US"/>
        </w:rPr>
        <w:t>В случае установления в контракте требования о привлечении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оплачивать поставленные субподрядчиком, соисполнителем товары, выполненные работы (ее результаты), оказанные услуги, отдельные этапы исполнения договора, заключенного с таким субподрядчиком, соисполнителем, в течение 7 рабочих дней с даты подписания Подрядчиком документа о приемке товара, выполненной работы (ее результатов), оказанной услуги, отдельных этапов исполнения договора.</w:t>
      </w:r>
    </w:p>
    <w:p w:rsidR="00364A5C" w:rsidRPr="00324944" w:rsidRDefault="00364A5C" w:rsidP="00364A5C">
      <w:pPr>
        <w:autoSpaceDE w:val="0"/>
        <w:autoSpaceDN w:val="0"/>
        <w:adjustRightInd w:val="0"/>
        <w:ind w:firstLine="709"/>
        <w:jc w:val="center"/>
        <w:rPr>
          <w:color w:val="000000" w:themeColor="text1"/>
        </w:rPr>
      </w:pPr>
    </w:p>
    <w:p w:rsidR="00364A5C" w:rsidRPr="00324944" w:rsidRDefault="00213CE4" w:rsidP="00364A5C">
      <w:pPr>
        <w:autoSpaceDE w:val="0"/>
        <w:autoSpaceDN w:val="0"/>
        <w:adjustRightInd w:val="0"/>
        <w:ind w:firstLine="709"/>
        <w:jc w:val="center"/>
        <w:rPr>
          <w:color w:val="000000" w:themeColor="text1"/>
        </w:rPr>
      </w:pPr>
      <w:bookmarkStart w:id="2" w:name="_Hlk111034435"/>
      <w:r w:rsidRPr="00324944">
        <w:rPr>
          <w:b/>
          <w:color w:val="000000" w:themeColor="text1"/>
        </w:rPr>
        <w:t>5. СРОКИ, МЕСТО И УСЛОВИЯ ВЫПОЛНЕНИЯ РАБОТ</w:t>
      </w:r>
    </w:p>
    <w:bookmarkEnd w:id="2"/>
    <w:p w:rsidR="000439F8" w:rsidRDefault="00213CE4" w:rsidP="00364A5C">
      <w:pPr>
        <w:ind w:firstLine="709"/>
        <w:jc w:val="both"/>
        <w:rPr>
          <w:color w:val="000000" w:themeColor="text1"/>
        </w:rPr>
      </w:pPr>
      <w:r w:rsidRPr="00324944">
        <w:rPr>
          <w:color w:val="000000" w:themeColor="text1"/>
        </w:rPr>
        <w:t xml:space="preserve">5.1. Срок выполнения (завершения) Работ: </w:t>
      </w:r>
      <w:r w:rsidR="000439F8" w:rsidRPr="000439F8">
        <w:rPr>
          <w:color w:val="000000" w:themeColor="text1"/>
        </w:rPr>
        <w:t>С момента заключения контракта по 31 мая 2026г.</w:t>
      </w:r>
    </w:p>
    <w:p w:rsidR="00364A5C" w:rsidRPr="00324944" w:rsidRDefault="00213CE4" w:rsidP="00364A5C">
      <w:pPr>
        <w:ind w:firstLine="709"/>
        <w:jc w:val="both"/>
        <w:rPr>
          <w:color w:val="000000" w:themeColor="text1"/>
        </w:rPr>
      </w:pPr>
      <w:r w:rsidRPr="00324944">
        <w:rPr>
          <w:color w:val="000000" w:themeColor="text1"/>
        </w:rPr>
        <w:t xml:space="preserve">5.1.1. Дата начала исполнения контракта: с даты заключения контракта. </w:t>
      </w:r>
    </w:p>
    <w:p w:rsidR="00061FBB" w:rsidRPr="00324944" w:rsidRDefault="00213CE4" w:rsidP="00364A5C">
      <w:pPr>
        <w:ind w:firstLine="709"/>
        <w:jc w:val="both"/>
        <w:rPr>
          <w:color w:val="000000" w:themeColor="text1"/>
        </w:rPr>
      </w:pPr>
      <w:r w:rsidRPr="00324944">
        <w:rPr>
          <w:color w:val="000000" w:themeColor="text1"/>
        </w:rPr>
        <w:t xml:space="preserve">Дата окончания исполнения контракта: </w:t>
      </w:r>
      <w:r w:rsidR="000439F8" w:rsidRPr="000439F8">
        <w:rPr>
          <w:noProof/>
          <w:color w:val="000000" w:themeColor="text1"/>
        </w:rPr>
        <w:t>30.06.2026 г.</w:t>
      </w:r>
    </w:p>
    <w:p w:rsidR="00A2084B" w:rsidRDefault="00213CE4" w:rsidP="00364A5C">
      <w:pPr>
        <w:ind w:firstLine="709"/>
        <w:jc w:val="both"/>
        <w:rPr>
          <w:color w:val="000000" w:themeColor="text1"/>
        </w:rPr>
      </w:pPr>
      <w:r w:rsidRPr="00324944">
        <w:rPr>
          <w:color w:val="000000" w:themeColor="text1"/>
        </w:rPr>
        <w:lastRenderedPageBreak/>
        <w:t xml:space="preserve">5.2. Место выполнения Работ – </w:t>
      </w:r>
      <w:r w:rsidR="00900B80" w:rsidRPr="00900B80">
        <w:rPr>
          <w:color w:val="000000" w:themeColor="text1"/>
        </w:rPr>
        <w:t>В соответствии с Технической частью</w:t>
      </w:r>
      <w:r w:rsidR="00900B80">
        <w:rPr>
          <w:color w:val="000000" w:themeColor="text1"/>
        </w:rPr>
        <w:t>.</w:t>
      </w:r>
      <w:r w:rsidR="00A2084B" w:rsidRPr="00A2084B">
        <w:rPr>
          <w:color w:val="000000" w:themeColor="text1"/>
        </w:rPr>
        <w:t xml:space="preserve"> </w:t>
      </w:r>
    </w:p>
    <w:p w:rsidR="00364A5C" w:rsidRPr="00324944" w:rsidRDefault="00213CE4" w:rsidP="00364A5C">
      <w:pPr>
        <w:ind w:firstLine="709"/>
        <w:jc w:val="both"/>
        <w:rPr>
          <w:bCs/>
          <w:color w:val="000000" w:themeColor="text1"/>
        </w:rPr>
      </w:pPr>
      <w:r w:rsidRPr="00324944">
        <w:rPr>
          <w:color w:val="000000" w:themeColor="text1"/>
        </w:rPr>
        <w:t>5.3. Условия выполнения Работ – В</w:t>
      </w:r>
      <w:r w:rsidRPr="0016712F">
        <w:rPr>
          <w:color w:val="000000" w:themeColor="text1"/>
        </w:rPr>
        <w:t xml:space="preserve"> </w:t>
      </w:r>
      <w:r w:rsidRPr="00324944">
        <w:rPr>
          <w:color w:val="000000" w:themeColor="text1"/>
        </w:rPr>
        <w:t>соответствии с Технической частью</w:t>
      </w:r>
      <w:r w:rsidRPr="00324944">
        <w:rPr>
          <w:bCs/>
          <w:color w:val="000000" w:themeColor="text1"/>
        </w:rPr>
        <w:t>.</w:t>
      </w:r>
    </w:p>
    <w:p w:rsidR="00364A5C" w:rsidRPr="00324944" w:rsidRDefault="00213CE4" w:rsidP="0016712F">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themeColor="text1"/>
        </w:rPr>
      </w:pPr>
      <w:r w:rsidRPr="00324944">
        <w:rPr>
          <w:color w:val="000000" w:themeColor="text1"/>
        </w:rPr>
        <w:t xml:space="preserve"> </w:t>
      </w:r>
    </w:p>
    <w:p w:rsidR="00364A5C" w:rsidRPr="00324944" w:rsidRDefault="00213CE4" w:rsidP="00364A5C">
      <w:pPr>
        <w:widowControl w:val="0"/>
        <w:autoSpaceDE w:val="0"/>
        <w:autoSpaceDN w:val="0"/>
        <w:adjustRightInd w:val="0"/>
        <w:ind w:firstLine="709"/>
        <w:jc w:val="center"/>
        <w:rPr>
          <w:b/>
          <w:color w:val="000000" w:themeColor="text1"/>
        </w:rPr>
      </w:pPr>
      <w:r w:rsidRPr="00324944">
        <w:rPr>
          <w:b/>
          <w:color w:val="000000" w:themeColor="text1"/>
        </w:rPr>
        <w:t>6.  ПОРЯДОК СДАЧИ И ПРИЕМКИ РАБОТ</w:t>
      </w:r>
    </w:p>
    <w:p w:rsidR="00364A5C" w:rsidRPr="00324944" w:rsidRDefault="00213CE4" w:rsidP="00364A5C">
      <w:pPr>
        <w:autoSpaceDE w:val="0"/>
        <w:autoSpaceDN w:val="0"/>
        <w:adjustRightInd w:val="0"/>
        <w:ind w:firstLine="709"/>
        <w:jc w:val="both"/>
        <w:rPr>
          <w:noProof/>
          <w:color w:val="000000" w:themeColor="text1"/>
        </w:rPr>
      </w:pPr>
      <w:r w:rsidRPr="00324944">
        <w:rPr>
          <w:color w:val="000000" w:themeColor="text1"/>
        </w:rPr>
        <w:t xml:space="preserve">6.1. Приемка выполненных работ осуществляется ежемесячно с </w:t>
      </w:r>
      <w:r w:rsidR="00BF3968">
        <w:rPr>
          <w:color w:val="000000" w:themeColor="text1"/>
        </w:rPr>
        <w:t>15</w:t>
      </w:r>
      <w:r w:rsidRPr="00324944">
        <w:rPr>
          <w:color w:val="000000" w:themeColor="text1"/>
        </w:rPr>
        <w:t xml:space="preserve"> по 2</w:t>
      </w:r>
      <w:r w:rsidR="00BF3968">
        <w:rPr>
          <w:color w:val="000000" w:themeColor="text1"/>
        </w:rPr>
        <w:t>0</w:t>
      </w:r>
      <w:r w:rsidRPr="00324944">
        <w:rPr>
          <w:color w:val="000000" w:themeColor="text1"/>
        </w:rPr>
        <w:t xml:space="preserve"> число каждого месяца совместно представителями Заказчика и Подрядчика с выездом на место производства работ.</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6.2. Подрядчик для осуществления приемки выполненных Работ предоставляет Заказчику в 2 (двух) экземплярах следующую документацию:</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 журнал учета выполненных работ по форме КС-6а;</w:t>
      </w:r>
    </w:p>
    <w:p w:rsidR="00364A5C" w:rsidRPr="00324944" w:rsidRDefault="00213CE4" w:rsidP="00364A5C">
      <w:pPr>
        <w:shd w:val="clear" w:color="auto" w:fill="FFFFFF"/>
        <w:ind w:firstLine="709"/>
        <w:contextualSpacing/>
        <w:jc w:val="both"/>
        <w:rPr>
          <w:color w:val="000000" w:themeColor="text1"/>
        </w:rPr>
      </w:pPr>
      <w:r w:rsidRPr="00324944">
        <w:rPr>
          <w:color w:val="000000" w:themeColor="text1"/>
        </w:rPr>
        <w:t>- общий журнал производства работ;</w:t>
      </w:r>
    </w:p>
    <w:p w:rsidR="00364A5C" w:rsidRPr="00324944" w:rsidRDefault="00213CE4" w:rsidP="00364A5C">
      <w:pPr>
        <w:ind w:firstLine="709"/>
        <w:jc w:val="both"/>
        <w:rPr>
          <w:color w:val="000000" w:themeColor="text1"/>
        </w:rPr>
      </w:pPr>
      <w:r w:rsidRPr="00324944">
        <w:rPr>
          <w:color w:val="000000" w:themeColor="text1"/>
        </w:rPr>
        <w:t>- акты освидетельствования скрытых работ (при наличии);</w:t>
      </w:r>
    </w:p>
    <w:p w:rsidR="00364A5C" w:rsidRPr="00324944" w:rsidRDefault="00213CE4" w:rsidP="00364A5C">
      <w:pPr>
        <w:tabs>
          <w:tab w:val="left" w:pos="901"/>
        </w:tabs>
        <w:ind w:firstLine="709"/>
        <w:jc w:val="both"/>
        <w:rPr>
          <w:color w:val="000000" w:themeColor="text1"/>
        </w:rPr>
      </w:pPr>
      <w:r w:rsidRPr="00324944">
        <w:rPr>
          <w:color w:val="000000" w:themeColor="text1"/>
        </w:rPr>
        <w:t>- документы, удостоверяющие качество и безопасность материалов, которые были применены при производстве работ;</w:t>
      </w:r>
    </w:p>
    <w:p w:rsidR="00364A5C" w:rsidRPr="00324944" w:rsidRDefault="00213CE4" w:rsidP="00364A5C">
      <w:pPr>
        <w:tabs>
          <w:tab w:val="left" w:pos="720"/>
        </w:tabs>
        <w:autoSpaceDE w:val="0"/>
        <w:autoSpaceDN w:val="0"/>
        <w:adjustRightInd w:val="0"/>
        <w:ind w:firstLine="709"/>
        <w:jc w:val="both"/>
        <w:rPr>
          <w:color w:val="000000" w:themeColor="text1"/>
        </w:rPr>
      </w:pPr>
      <w:r w:rsidRPr="00324944">
        <w:rPr>
          <w:color w:val="000000" w:themeColor="text1"/>
        </w:rPr>
        <w:t xml:space="preserve">- иную исполнительную документацию, предусмотренную действующим законодательством, и </w:t>
      </w:r>
      <w:r w:rsidRPr="00324944">
        <w:rPr>
          <w:rFonts w:eastAsia="Calibri"/>
          <w:color w:val="000000" w:themeColor="text1"/>
        </w:rPr>
        <w:t xml:space="preserve">формирует с использованием единой информационной системы, подписывает усиленной электронной подписью лица, имеющего право действовать от имени Подрядчика, и размещает в единой информационной системе документ о приемке, </w:t>
      </w:r>
      <w:r w:rsidRPr="00324944">
        <w:rPr>
          <w:color w:val="000000" w:themeColor="text1"/>
        </w:rPr>
        <w:t>содержащий сведения в соответствии с требованиями законодательства Российской Федерации.</w:t>
      </w:r>
    </w:p>
    <w:p w:rsidR="00364A5C" w:rsidRPr="00324944" w:rsidRDefault="00213CE4" w:rsidP="00364A5C">
      <w:pPr>
        <w:shd w:val="clear" w:color="auto" w:fill="FFFFFF"/>
        <w:ind w:firstLine="709"/>
        <w:contextualSpacing/>
        <w:jc w:val="both"/>
        <w:rPr>
          <w:color w:val="000000" w:themeColor="text1"/>
        </w:rPr>
      </w:pPr>
      <w:r w:rsidRPr="00324944">
        <w:rPr>
          <w:rFonts w:eastAsia="Calibri"/>
          <w:bCs/>
          <w:iCs/>
          <w:color w:val="000000" w:themeColor="text1"/>
        </w:rPr>
        <w:t xml:space="preserve">К </w:t>
      </w:r>
      <w:r w:rsidRPr="00324944">
        <w:rPr>
          <w:rFonts w:eastAsia="Calibri"/>
          <w:color w:val="000000" w:themeColor="text1"/>
        </w:rPr>
        <w:t xml:space="preserve">документу о приемке </w:t>
      </w:r>
      <w:r w:rsidRPr="00324944">
        <w:rPr>
          <w:rFonts w:eastAsia="Calibri"/>
          <w:bCs/>
          <w:iCs/>
          <w:color w:val="000000" w:themeColor="text1"/>
        </w:rPr>
        <w:t xml:space="preserve">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w:t>
      </w:r>
      <w:r w:rsidRPr="00324944">
        <w:rPr>
          <w:rFonts w:eastAsia="Calibri"/>
          <w:color w:val="000000" w:themeColor="text1"/>
        </w:rPr>
        <w:t>документе о приемке</w:t>
      </w:r>
      <w:r w:rsidRPr="00324944">
        <w:rPr>
          <w:rFonts w:eastAsia="Calibri"/>
          <w:bCs/>
          <w:iCs/>
          <w:color w:val="000000" w:themeColor="text1"/>
        </w:rPr>
        <w:t xml:space="preserve">, приоритет </w:t>
      </w:r>
      <w:r w:rsidRPr="00324944">
        <w:rPr>
          <w:iCs/>
          <w:color w:val="000000" w:themeColor="text1"/>
          <w:szCs w:val="20"/>
        </w:rPr>
        <w:t xml:space="preserve">имеет информация, содержащаяся в </w:t>
      </w:r>
      <w:r w:rsidRPr="00324944">
        <w:rPr>
          <w:rFonts w:eastAsia="Calibri"/>
          <w:color w:val="000000" w:themeColor="text1"/>
        </w:rPr>
        <w:t>документе о приемке</w:t>
      </w:r>
      <w:r w:rsidRPr="00324944">
        <w:rPr>
          <w:iCs/>
          <w:color w:val="000000" w:themeColor="text1"/>
          <w:szCs w:val="20"/>
        </w:rPr>
        <w:t>.</w:t>
      </w:r>
    </w:p>
    <w:p w:rsidR="00364A5C" w:rsidRPr="00324944" w:rsidRDefault="00213CE4" w:rsidP="00364A5C">
      <w:pPr>
        <w:ind w:firstLine="709"/>
        <w:jc w:val="both"/>
        <w:rPr>
          <w:iCs/>
          <w:color w:val="000000" w:themeColor="text1"/>
          <w:szCs w:val="20"/>
        </w:rPr>
      </w:pPr>
      <w:r w:rsidRPr="00324944">
        <w:rPr>
          <w:iCs/>
          <w:color w:val="000000" w:themeColor="text1"/>
          <w:szCs w:val="20"/>
        </w:rPr>
        <w:t>6.3. Документ о приемке, подписанный Подрядчиком,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Подрядчиком, считается дата размещения в соответствии с настоящим пунктом контракта документа о приемке в единой информационной системе в соответствии с часовой зоной, в которой расположен Заказчик.</w:t>
      </w:r>
    </w:p>
    <w:p w:rsidR="00364A5C" w:rsidRPr="00324944" w:rsidRDefault="00213CE4" w:rsidP="00364A5C">
      <w:pPr>
        <w:autoSpaceDE w:val="0"/>
        <w:autoSpaceDN w:val="0"/>
        <w:adjustRightInd w:val="0"/>
        <w:ind w:firstLine="709"/>
        <w:jc w:val="both"/>
        <w:rPr>
          <w:color w:val="000000" w:themeColor="text1"/>
          <w:lang w:eastAsia="en-US"/>
        </w:rPr>
      </w:pPr>
      <w:r w:rsidRPr="00324944">
        <w:rPr>
          <w:color w:val="000000" w:themeColor="text1"/>
        </w:rPr>
        <w:t xml:space="preserve">6.4. </w:t>
      </w:r>
      <w:r w:rsidRPr="00324944">
        <w:rPr>
          <w:color w:val="000000" w:themeColor="text1"/>
          <w:lang w:eastAsia="en-US"/>
        </w:rPr>
        <w:t>Для проверки выполненных Подрядчиком Работ,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rsidR="00364A5C" w:rsidRPr="00324944" w:rsidRDefault="00213CE4" w:rsidP="00364A5C">
      <w:pPr>
        <w:autoSpaceDE w:val="0"/>
        <w:autoSpaceDN w:val="0"/>
        <w:adjustRightInd w:val="0"/>
        <w:ind w:firstLine="709"/>
        <w:jc w:val="both"/>
        <w:rPr>
          <w:color w:val="000000" w:themeColor="text1"/>
          <w:lang w:eastAsia="en-US"/>
        </w:rPr>
      </w:pPr>
      <w:r w:rsidRPr="00324944">
        <w:rPr>
          <w:color w:val="000000" w:themeColor="text1"/>
          <w:lang w:eastAsia="en-US"/>
        </w:rPr>
        <w:t>В случае, если по результатам такой экспертизы установлены нарушения требований контракта, не препятствующие приемке выполненных Работ, в заключении могут содержаться предложения об устранении данных нарушений, в том числе с указанием срока их устранения.</w:t>
      </w:r>
    </w:p>
    <w:p w:rsidR="00364A5C" w:rsidRPr="00324944" w:rsidRDefault="00213CE4" w:rsidP="00364A5C">
      <w:pPr>
        <w:autoSpaceDE w:val="0"/>
        <w:autoSpaceDN w:val="0"/>
        <w:adjustRightInd w:val="0"/>
        <w:ind w:firstLine="709"/>
        <w:jc w:val="both"/>
        <w:rPr>
          <w:color w:val="000000" w:themeColor="text1"/>
          <w:lang w:eastAsia="en-US"/>
        </w:rPr>
      </w:pPr>
      <w:r w:rsidRPr="00324944">
        <w:rPr>
          <w:color w:val="000000" w:themeColor="text1"/>
          <w:lang w:eastAsia="en-US"/>
        </w:rPr>
        <w:t>Заказчик вправе не отказывать в приемке выполненных Работ в случае выявления несоответствия таких Работ условиям контракта, если выявленное несоответствие не препятствует приемке Работ и устранено Подрядчиком.</w:t>
      </w:r>
    </w:p>
    <w:p w:rsidR="00364A5C" w:rsidRPr="00324944" w:rsidRDefault="00213CE4" w:rsidP="00364A5C">
      <w:pPr>
        <w:autoSpaceDE w:val="0"/>
        <w:autoSpaceDN w:val="0"/>
        <w:adjustRightInd w:val="0"/>
        <w:ind w:firstLine="709"/>
        <w:contextualSpacing/>
        <w:jc w:val="both"/>
        <w:rPr>
          <w:color w:val="000000" w:themeColor="text1"/>
          <w:lang w:eastAsia="en-US"/>
        </w:rPr>
      </w:pPr>
      <w:r w:rsidRPr="00324944">
        <w:rPr>
          <w:color w:val="000000" w:themeColor="text1"/>
          <w:lang w:eastAsia="en-US"/>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выполненных Работ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364A5C" w:rsidRPr="00324944" w:rsidRDefault="00213CE4" w:rsidP="00364A5C">
      <w:pPr>
        <w:widowControl w:val="0"/>
        <w:tabs>
          <w:tab w:val="left" w:pos="0"/>
          <w:tab w:val="left" w:pos="709"/>
        </w:tabs>
        <w:autoSpaceDE w:val="0"/>
        <w:autoSpaceDN w:val="0"/>
        <w:adjustRightInd w:val="0"/>
        <w:ind w:firstLine="709"/>
        <w:jc w:val="both"/>
        <w:rPr>
          <w:rFonts w:ascii="Times New Roman CYR" w:hAnsi="Times New Roman CYR" w:cs="Times New Roman CYR"/>
          <w:color w:val="000000" w:themeColor="text1"/>
        </w:rPr>
      </w:pPr>
      <w:r w:rsidRPr="00324944">
        <w:rPr>
          <w:rFonts w:ascii="Times New Roman CYR" w:hAnsi="Times New Roman CYR" w:cs="Times New Roman CYR"/>
          <w:color w:val="000000" w:themeColor="text1"/>
        </w:rPr>
        <w:t xml:space="preserve">6.5. </w:t>
      </w:r>
      <w:r w:rsidRPr="00324944">
        <w:rPr>
          <w:color w:val="000000" w:themeColor="text1"/>
        </w:rPr>
        <w:t xml:space="preserve">Заказчик </w:t>
      </w:r>
      <w:r w:rsidRPr="00324944">
        <w:rPr>
          <w:rFonts w:ascii="Times New Roman CYR" w:hAnsi="Times New Roman CYR" w:cs="Times New Roman CYR"/>
          <w:color w:val="000000" w:themeColor="text1"/>
        </w:rPr>
        <w:t xml:space="preserve">вправе отказать Подрядчику в приемке работ, если их объем и качество не подтверждается исполнительной, другой технической документацией, </w:t>
      </w:r>
      <w:hyperlink r:id="rId14" w:history="1">
        <w:r w:rsidRPr="00324944">
          <w:rPr>
            <w:rStyle w:val="af3"/>
            <w:color w:val="000000" w:themeColor="text1"/>
          </w:rPr>
          <w:t>а</w:t>
        </w:r>
      </w:hyperlink>
      <w:r w:rsidRPr="00324944">
        <w:rPr>
          <w:color w:val="000000" w:themeColor="text1"/>
        </w:rPr>
        <w:t xml:space="preserve"> также отчетными формами со спутникового навигационного оборудования ГЛОНАСС, предоставляемыми в соответствии с                    п. 4.4.38 контракта.</w:t>
      </w:r>
    </w:p>
    <w:p w:rsidR="00364A5C" w:rsidRPr="00324944" w:rsidRDefault="00213CE4" w:rsidP="00364A5C">
      <w:pPr>
        <w:ind w:firstLine="709"/>
        <w:jc w:val="both"/>
        <w:rPr>
          <w:rFonts w:eastAsia="Calibri"/>
          <w:color w:val="000000" w:themeColor="text1"/>
        </w:rPr>
      </w:pPr>
      <w:r w:rsidRPr="00324944">
        <w:rPr>
          <w:color w:val="000000" w:themeColor="text1"/>
        </w:rPr>
        <w:t xml:space="preserve">6.6. Заказчик (за исключением случая создания приемочной комиссии в соответствии с настоящим разделом контракта) не позднее 20 (двадцати) рабочих дней, следующих за днем поступления  документа о приемке, осуществляет приемку выполненных Работ и </w:t>
      </w:r>
      <w:r w:rsidRPr="00324944">
        <w:rPr>
          <w:rFonts w:eastAsia="Calibri"/>
          <w:color w:val="000000" w:themeColor="text1"/>
        </w:rPr>
        <w:t>одно из следующих действий:</w:t>
      </w:r>
    </w:p>
    <w:p w:rsidR="00364A5C" w:rsidRPr="00324944" w:rsidRDefault="00213CE4" w:rsidP="00364A5C">
      <w:pPr>
        <w:autoSpaceDE w:val="0"/>
        <w:autoSpaceDN w:val="0"/>
        <w:adjustRightInd w:val="0"/>
        <w:ind w:firstLine="709"/>
        <w:jc w:val="both"/>
        <w:rPr>
          <w:rFonts w:eastAsia="Calibri"/>
          <w:color w:val="000000" w:themeColor="text1"/>
        </w:rPr>
      </w:pPr>
      <w:r w:rsidRPr="00324944">
        <w:rPr>
          <w:rFonts w:eastAsia="Calibri"/>
          <w:color w:val="000000" w:themeColor="text1"/>
        </w:rPr>
        <w:lastRenderedPageBreak/>
        <w:t xml:space="preserve">а) подписывает усиленной электронной подписью лица, имеющего право действовать от имени Заказчика, и размещает в </w:t>
      </w:r>
      <w:r w:rsidRPr="00324944">
        <w:rPr>
          <w:iCs/>
          <w:color w:val="000000" w:themeColor="text1"/>
          <w:szCs w:val="20"/>
        </w:rPr>
        <w:t>единой информационной системе</w:t>
      </w:r>
      <w:r w:rsidRPr="00324944">
        <w:rPr>
          <w:rFonts w:eastAsia="Calibri"/>
          <w:color w:val="000000" w:themeColor="text1"/>
        </w:rPr>
        <w:t xml:space="preserve"> документ о приемке;</w:t>
      </w:r>
    </w:p>
    <w:p w:rsidR="00364A5C" w:rsidRPr="00324944" w:rsidRDefault="00213CE4" w:rsidP="00364A5C">
      <w:pPr>
        <w:autoSpaceDE w:val="0"/>
        <w:autoSpaceDN w:val="0"/>
        <w:adjustRightInd w:val="0"/>
        <w:ind w:firstLine="709"/>
        <w:jc w:val="both"/>
        <w:rPr>
          <w:rFonts w:eastAsia="Calibri"/>
          <w:color w:val="000000" w:themeColor="text1"/>
        </w:rPr>
      </w:pPr>
      <w:r w:rsidRPr="00324944">
        <w:rPr>
          <w:rFonts w:eastAsia="Calibri"/>
          <w:color w:val="000000" w:themeColor="text1"/>
        </w:rPr>
        <w:t xml:space="preserve">б) формирует с использованием </w:t>
      </w:r>
      <w:r w:rsidRPr="00324944">
        <w:rPr>
          <w:iCs/>
          <w:color w:val="000000" w:themeColor="text1"/>
          <w:szCs w:val="20"/>
        </w:rPr>
        <w:t>единой информационной системе</w:t>
      </w:r>
      <w:r w:rsidRPr="00324944">
        <w:rPr>
          <w:rFonts w:eastAsia="Calibri"/>
          <w:color w:val="000000" w:themeColor="text1"/>
        </w:rPr>
        <w:t>,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364A5C" w:rsidRPr="00324944" w:rsidRDefault="00213CE4" w:rsidP="00364A5C">
      <w:pPr>
        <w:autoSpaceDE w:val="0"/>
        <w:autoSpaceDN w:val="0"/>
        <w:adjustRightInd w:val="0"/>
        <w:ind w:firstLine="709"/>
        <w:jc w:val="both"/>
        <w:rPr>
          <w:rFonts w:eastAsia="Calibri"/>
          <w:color w:val="000000" w:themeColor="text1"/>
        </w:rPr>
      </w:pPr>
      <w:r w:rsidRPr="00324944">
        <w:rPr>
          <w:color w:val="000000" w:themeColor="text1"/>
          <w:lang w:eastAsia="en-US"/>
        </w:rPr>
        <w:t>6.7. По решению Заказчика для приемки выполненных Работ может создаваться приемочная комиссия, которая состоит не менее чем из пяти человек.</w:t>
      </w:r>
      <w:r w:rsidRPr="00324944">
        <w:rPr>
          <w:rFonts w:eastAsia="Calibri"/>
          <w:color w:val="000000" w:themeColor="text1"/>
        </w:rPr>
        <w:t xml:space="preserve"> </w:t>
      </w:r>
    </w:p>
    <w:p w:rsidR="00364A5C" w:rsidRPr="00324944" w:rsidRDefault="00213CE4" w:rsidP="00364A5C">
      <w:pPr>
        <w:autoSpaceDE w:val="0"/>
        <w:autoSpaceDN w:val="0"/>
        <w:adjustRightInd w:val="0"/>
        <w:ind w:firstLine="709"/>
        <w:jc w:val="both"/>
        <w:rPr>
          <w:rFonts w:eastAsia="Calibri"/>
          <w:color w:val="000000" w:themeColor="text1"/>
        </w:rPr>
      </w:pPr>
      <w:r w:rsidRPr="00324944">
        <w:rPr>
          <w:rFonts w:eastAsia="Calibri"/>
          <w:color w:val="000000" w:themeColor="text1"/>
        </w:rPr>
        <w:t xml:space="preserve">6.8. В случае </w:t>
      </w:r>
      <w:r w:rsidRPr="00324944">
        <w:rPr>
          <w:color w:val="000000" w:themeColor="text1"/>
        </w:rPr>
        <w:t xml:space="preserve">создания приемочной комиссии не позднее 20 (двадцати) рабочих дней, следующих за днем поступления Заказчику </w:t>
      </w:r>
      <w:r w:rsidRPr="00324944">
        <w:rPr>
          <w:rFonts w:eastAsia="Calibri"/>
          <w:color w:val="000000" w:themeColor="text1"/>
        </w:rPr>
        <w:t>документа о приемке:</w:t>
      </w:r>
    </w:p>
    <w:p w:rsidR="00364A5C" w:rsidRPr="00324944" w:rsidRDefault="00213CE4" w:rsidP="00364A5C">
      <w:pPr>
        <w:autoSpaceDE w:val="0"/>
        <w:autoSpaceDN w:val="0"/>
        <w:adjustRightInd w:val="0"/>
        <w:ind w:firstLine="709"/>
        <w:jc w:val="both"/>
        <w:rPr>
          <w:rFonts w:eastAsia="Calibri"/>
          <w:color w:val="000000" w:themeColor="text1"/>
        </w:rPr>
      </w:pPr>
      <w:r w:rsidRPr="00324944">
        <w:rPr>
          <w:rFonts w:eastAsia="Calibri"/>
          <w:color w:val="000000" w:themeColor="text1"/>
        </w:rPr>
        <w:t xml:space="preserve">а) члены приемочной комиссии подписывают усиленными электронными подписями поступивший документ о приемке или формируют с использованием </w:t>
      </w:r>
      <w:r w:rsidRPr="00324944">
        <w:rPr>
          <w:iCs/>
          <w:color w:val="000000" w:themeColor="text1"/>
          <w:szCs w:val="20"/>
        </w:rPr>
        <w:t>единой информационной системы</w:t>
      </w:r>
      <w:r w:rsidRPr="00324944">
        <w:rPr>
          <w:rFonts w:eastAsia="Calibri"/>
          <w:color w:val="000000" w:themeColor="text1"/>
        </w:rPr>
        <w:t xml:space="preserve">,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w:t>
      </w:r>
      <w:r w:rsidRPr="00324944">
        <w:rPr>
          <w:iCs/>
          <w:color w:val="000000" w:themeColor="text1"/>
          <w:szCs w:val="20"/>
        </w:rPr>
        <w:t>единой информационной системы</w:t>
      </w:r>
      <w:r w:rsidRPr="00324944">
        <w:rPr>
          <w:rFonts w:eastAsia="Calibri"/>
          <w:color w:val="000000" w:themeColor="text1"/>
        </w:rPr>
        <w:t>;</w:t>
      </w:r>
    </w:p>
    <w:p w:rsidR="00364A5C" w:rsidRPr="00324944" w:rsidRDefault="00213CE4" w:rsidP="00364A5C">
      <w:pPr>
        <w:autoSpaceDE w:val="0"/>
        <w:autoSpaceDN w:val="0"/>
        <w:adjustRightInd w:val="0"/>
        <w:ind w:firstLine="709"/>
        <w:jc w:val="both"/>
        <w:rPr>
          <w:rFonts w:eastAsia="Calibri"/>
          <w:color w:val="000000" w:themeColor="text1"/>
        </w:rPr>
      </w:pPr>
      <w:r w:rsidRPr="00324944">
        <w:rPr>
          <w:rFonts w:eastAsia="Calibri"/>
          <w:color w:val="000000" w:themeColor="text1"/>
        </w:rPr>
        <w:t xml:space="preserve">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w:t>
      </w:r>
      <w:r w:rsidRPr="00324944">
        <w:rPr>
          <w:iCs/>
          <w:color w:val="000000" w:themeColor="text1"/>
          <w:szCs w:val="20"/>
        </w:rPr>
        <w:t>единой информационной системе</w:t>
      </w:r>
      <w:r w:rsidRPr="00324944">
        <w:rPr>
          <w:rFonts w:eastAsia="Calibri"/>
          <w:color w:val="000000" w:themeColor="text1"/>
        </w:rPr>
        <w:t xml:space="preserve">. Если члены приемочной комиссии в соответствии с подпунктом «а» настоящего пункта не использовали усиленные электронные подписи и </w:t>
      </w:r>
      <w:r w:rsidRPr="00324944">
        <w:rPr>
          <w:iCs/>
          <w:color w:val="000000" w:themeColor="text1"/>
          <w:szCs w:val="20"/>
        </w:rPr>
        <w:t>единую информационную систему</w:t>
      </w:r>
      <w:r w:rsidRPr="00324944">
        <w:rPr>
          <w:rFonts w:eastAsia="Calibri"/>
          <w:color w:val="000000" w:themeColor="text1"/>
        </w:rPr>
        <w:t>, Заказчик прилагает подписанные ими документы в форме электронных образов бумажных документов.</w:t>
      </w:r>
    </w:p>
    <w:p w:rsidR="00364A5C" w:rsidRPr="00324944" w:rsidRDefault="00213CE4" w:rsidP="00364A5C">
      <w:pPr>
        <w:autoSpaceDE w:val="0"/>
        <w:autoSpaceDN w:val="0"/>
        <w:adjustRightInd w:val="0"/>
        <w:ind w:firstLine="709"/>
        <w:jc w:val="both"/>
        <w:rPr>
          <w:color w:val="000000" w:themeColor="text1"/>
        </w:rPr>
      </w:pPr>
      <w:r w:rsidRPr="00324944">
        <w:rPr>
          <w:color w:val="000000" w:themeColor="text1"/>
        </w:rPr>
        <w:t>6.9. В случае получения мотивированного отказа от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rsidR="00364A5C" w:rsidRPr="00324944" w:rsidRDefault="00213CE4" w:rsidP="00364A5C">
      <w:pPr>
        <w:ind w:firstLine="709"/>
        <w:contextualSpacing/>
        <w:jc w:val="both"/>
        <w:rPr>
          <w:color w:val="000000" w:themeColor="text1"/>
        </w:rPr>
      </w:pPr>
      <w:r w:rsidRPr="00324944">
        <w:rPr>
          <w:color w:val="000000" w:themeColor="text1"/>
        </w:rPr>
        <w:t xml:space="preserve">6.10. Датой приемки выполненной работы считается дата размещения в </w:t>
      </w:r>
      <w:r w:rsidRPr="00324944">
        <w:rPr>
          <w:iCs/>
          <w:color w:val="000000" w:themeColor="text1"/>
          <w:szCs w:val="20"/>
        </w:rPr>
        <w:t>единой информационной системе</w:t>
      </w:r>
      <w:r w:rsidRPr="00324944">
        <w:rPr>
          <w:color w:val="000000" w:themeColor="text1"/>
        </w:rPr>
        <w:t xml:space="preserve"> документа о приемке, подписанного Заказчиком.</w:t>
      </w:r>
    </w:p>
    <w:p w:rsidR="00364A5C" w:rsidRPr="00324944" w:rsidRDefault="00213CE4" w:rsidP="00364A5C">
      <w:pPr>
        <w:tabs>
          <w:tab w:val="left" w:pos="1416"/>
        </w:tabs>
        <w:ind w:firstLine="709"/>
        <w:contextualSpacing/>
        <w:jc w:val="both"/>
        <w:rPr>
          <w:color w:val="000000" w:themeColor="text1"/>
        </w:rPr>
      </w:pPr>
      <w:r w:rsidRPr="00324944">
        <w:rPr>
          <w:rFonts w:eastAsia="Calibri"/>
          <w:color w:val="000000" w:themeColor="text1"/>
        </w:rPr>
        <w:t>6.11.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Подрядчика, Заказчика, и размещения в единой информационной системе исправленного документа о приемке.</w:t>
      </w:r>
      <w:r w:rsidRPr="00324944">
        <w:rPr>
          <w:color w:val="000000" w:themeColor="text1"/>
        </w:rPr>
        <w:t xml:space="preserve"> </w:t>
      </w:r>
    </w:p>
    <w:p w:rsidR="00364A5C" w:rsidRPr="00324944" w:rsidRDefault="00364A5C" w:rsidP="00364A5C">
      <w:pPr>
        <w:tabs>
          <w:tab w:val="left" w:pos="709"/>
        </w:tabs>
        <w:autoSpaceDE w:val="0"/>
        <w:autoSpaceDN w:val="0"/>
        <w:adjustRightInd w:val="0"/>
        <w:ind w:firstLine="709"/>
        <w:jc w:val="both"/>
        <w:rPr>
          <w:color w:val="000000" w:themeColor="text1"/>
          <w:lang w:eastAsia="en-US"/>
        </w:rPr>
      </w:pPr>
    </w:p>
    <w:p w:rsidR="00364A5C" w:rsidRPr="00324944" w:rsidRDefault="00213CE4" w:rsidP="00364A5C">
      <w:pPr>
        <w:contextualSpacing/>
        <w:jc w:val="center"/>
        <w:rPr>
          <w:b/>
          <w:color w:val="000000" w:themeColor="text1"/>
        </w:rPr>
      </w:pPr>
      <w:r w:rsidRPr="00324944">
        <w:rPr>
          <w:b/>
          <w:color w:val="000000" w:themeColor="text1"/>
        </w:rPr>
        <w:t>7. ГАРАНТИЙНЫЕ ОБЯЗАТЕЛЬСТВА</w:t>
      </w:r>
    </w:p>
    <w:p w:rsidR="00364A5C" w:rsidRPr="00324944" w:rsidRDefault="00213CE4" w:rsidP="00364A5C">
      <w:pPr>
        <w:ind w:firstLine="709"/>
        <w:jc w:val="both"/>
        <w:rPr>
          <w:color w:val="000000" w:themeColor="text1"/>
        </w:rPr>
      </w:pPr>
      <w:r w:rsidRPr="00324944">
        <w:rPr>
          <w:color w:val="000000" w:themeColor="text1"/>
        </w:rPr>
        <w:t>7.1. Подрядчик гарантирует соответствие качества выполненных Работ условиям контракта.</w:t>
      </w:r>
    </w:p>
    <w:p w:rsidR="00364A5C" w:rsidRPr="00324944" w:rsidRDefault="00364A5C" w:rsidP="00364A5C">
      <w:pPr>
        <w:tabs>
          <w:tab w:val="left" w:pos="1450"/>
        </w:tabs>
        <w:ind w:firstLine="709"/>
        <w:contextualSpacing/>
        <w:jc w:val="both"/>
        <w:rPr>
          <w:color w:val="000000" w:themeColor="text1"/>
        </w:rPr>
      </w:pPr>
    </w:p>
    <w:p w:rsidR="00364A5C" w:rsidRPr="00324944" w:rsidRDefault="00213CE4" w:rsidP="00364A5C">
      <w:pPr>
        <w:tabs>
          <w:tab w:val="left" w:pos="709"/>
        </w:tabs>
        <w:autoSpaceDE w:val="0"/>
        <w:autoSpaceDN w:val="0"/>
        <w:adjustRightInd w:val="0"/>
        <w:jc w:val="center"/>
        <w:outlineLvl w:val="1"/>
        <w:rPr>
          <w:b/>
          <w:color w:val="000000" w:themeColor="text1"/>
        </w:rPr>
      </w:pPr>
      <w:bookmarkStart w:id="3" w:name="_Hlk111454968"/>
      <w:bookmarkStart w:id="4" w:name="_Hlk111453502"/>
      <w:bookmarkEnd w:id="3"/>
      <w:bookmarkEnd w:id="4"/>
      <w:r w:rsidRPr="00324944">
        <w:rPr>
          <w:b/>
          <w:color w:val="000000" w:themeColor="text1"/>
        </w:rPr>
        <w:t xml:space="preserve">8. ОБЕСПЕЧЕНИЕ ИСПОЛНЕНИЯ КОНТРАКТА </w:t>
      </w:r>
    </w:p>
    <w:p w:rsidR="00364A5C" w:rsidRPr="00324944" w:rsidRDefault="00213CE4" w:rsidP="00364A5C">
      <w:pPr>
        <w:tabs>
          <w:tab w:val="left" w:pos="709"/>
        </w:tabs>
        <w:autoSpaceDE w:val="0"/>
        <w:autoSpaceDN w:val="0"/>
        <w:adjustRightInd w:val="0"/>
        <w:ind w:firstLine="709"/>
        <w:jc w:val="both"/>
        <w:rPr>
          <w:noProof/>
          <w:color w:val="000000" w:themeColor="text1"/>
        </w:rPr>
      </w:pPr>
      <w:r w:rsidRPr="00324944">
        <w:rPr>
          <w:rFonts w:eastAsiaTheme="minorHAnsi"/>
          <w:color w:val="000000" w:themeColor="text1"/>
        </w:rPr>
        <w:t xml:space="preserve">8.1. </w:t>
      </w:r>
      <w:r w:rsidRPr="00324944">
        <w:rPr>
          <w:color w:val="000000" w:themeColor="text1"/>
        </w:rPr>
        <w:t>Обеспечение исполнения контракта установлено в размере</w:t>
      </w:r>
      <w:r w:rsidRPr="0016712F">
        <w:rPr>
          <w:color w:val="000000" w:themeColor="text1"/>
        </w:rPr>
        <w:t xml:space="preserve"> </w:t>
      </w:r>
      <w:r w:rsidRPr="00324944">
        <w:rPr>
          <w:noProof/>
          <w:color w:val="000000" w:themeColor="text1"/>
        </w:rPr>
        <w:t>5,00</w:t>
      </w:r>
      <w:r w:rsidRPr="00324944">
        <w:rPr>
          <w:color w:val="000000" w:themeColor="text1"/>
        </w:rPr>
        <w:t>% от максимального значения цены контракта на сумму __________рублей.</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В случае если предложенная Подрядчиком (участником закупки) сумма цен единиц Работы снижена на 25 % и более по отношению к начальной сумме цен единиц Работы, обеспечение исполнения контракта предоставляется с учетом положений статьи 37 Федерального закона № 44-ФЗ.</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8.2. Обеспечение исполнения контракта должно обеспечивать выполнение всех обязательств Подрядчика по контракту, а также по возмещению убытков и уплате неустоек.</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color w:val="000000" w:themeColor="text1"/>
        </w:rPr>
        <w:t>8.3. В случае если Подрядчиком в качестве обеспечения исполнения контракта выбрана независимая гарантия, такая независимая гарантия должна соответствовать т</w:t>
      </w:r>
      <w:r w:rsidRPr="00324944">
        <w:rPr>
          <w:rFonts w:eastAsia="Calibri"/>
          <w:color w:val="000000" w:themeColor="text1"/>
          <w:lang w:eastAsia="en-US"/>
        </w:rPr>
        <w:t>ребованиям статьи 45 Федерального закона № 44-ФЗ.</w:t>
      </w:r>
    </w:p>
    <w:p w:rsidR="00364A5C" w:rsidRPr="00324944" w:rsidRDefault="00213CE4" w:rsidP="00364A5C">
      <w:pPr>
        <w:autoSpaceDE w:val="0"/>
        <w:autoSpaceDN w:val="0"/>
        <w:adjustRightInd w:val="0"/>
        <w:ind w:firstLine="709"/>
        <w:jc w:val="both"/>
        <w:rPr>
          <w:rFonts w:eastAsia="Calibri"/>
          <w:bCs/>
          <w:color w:val="000000" w:themeColor="text1"/>
          <w:lang w:eastAsia="en-US"/>
        </w:rPr>
      </w:pPr>
      <w:r w:rsidRPr="00324944">
        <w:rPr>
          <w:rFonts w:eastAsia="Calibri"/>
          <w:color w:val="000000" w:themeColor="text1"/>
          <w:lang w:eastAsia="en-US"/>
        </w:rPr>
        <w:lastRenderedPageBreak/>
        <w:t xml:space="preserve">8.3.1. Срок действия независимой гарантии должен превышать </w:t>
      </w:r>
      <w:r w:rsidRPr="00324944">
        <w:rPr>
          <w:rFonts w:eastAsia="Calibri"/>
          <w:bCs/>
          <w:color w:val="000000" w:themeColor="text1"/>
          <w:lang w:eastAsia="en-US"/>
        </w:rPr>
        <w:t xml:space="preserve">предусмотренный контрактом срок исполнения обязательств, которые должны быть обеспечены такой </w:t>
      </w:r>
      <w:r w:rsidRPr="00324944">
        <w:rPr>
          <w:rFonts w:eastAsia="Calibri"/>
          <w:color w:val="000000" w:themeColor="text1"/>
          <w:lang w:eastAsia="en-US"/>
        </w:rPr>
        <w:t>независимой</w:t>
      </w:r>
      <w:r w:rsidRPr="00324944">
        <w:rPr>
          <w:rFonts w:eastAsia="Calibri"/>
          <w:bCs/>
          <w:color w:val="000000" w:themeColor="text1"/>
          <w:lang w:eastAsia="en-US"/>
        </w:rPr>
        <w:t xml:space="preserve"> гарантией, не менее чем на один месяц, в том числе в случае его изменения в соответствии со статьей 95 Федерального Закона №</w:t>
      </w:r>
      <w:r w:rsidRPr="0016712F">
        <w:rPr>
          <w:rFonts w:eastAsia="Calibri"/>
          <w:bCs/>
          <w:color w:val="000000" w:themeColor="text1"/>
          <w:lang w:eastAsia="en-US"/>
        </w:rPr>
        <w:t xml:space="preserve"> </w:t>
      </w:r>
      <w:r w:rsidRPr="00324944">
        <w:rPr>
          <w:rFonts w:eastAsia="Calibri"/>
          <w:bCs/>
          <w:color w:val="000000" w:themeColor="text1"/>
          <w:lang w:eastAsia="en-US"/>
        </w:rPr>
        <w:t>44-ФЗ.</w:t>
      </w:r>
    </w:p>
    <w:p w:rsidR="00364A5C" w:rsidRPr="00324944" w:rsidRDefault="00213CE4" w:rsidP="00364A5C">
      <w:pPr>
        <w:autoSpaceDE w:val="0"/>
        <w:autoSpaceDN w:val="0"/>
        <w:adjustRightInd w:val="0"/>
        <w:ind w:firstLine="708"/>
        <w:jc w:val="both"/>
        <w:rPr>
          <w:rFonts w:eastAsia="Calibri"/>
          <w:color w:val="000000" w:themeColor="text1"/>
          <w:lang w:eastAsia="en-US"/>
        </w:rPr>
      </w:pPr>
      <w:r w:rsidRPr="00324944">
        <w:rPr>
          <w:rFonts w:eastAsia="Calibri"/>
          <w:bCs/>
          <w:color w:val="000000" w:themeColor="text1"/>
          <w:lang w:eastAsia="en-US"/>
        </w:rPr>
        <w:t xml:space="preserve">8.3.2. </w:t>
      </w:r>
      <w:r w:rsidRPr="00324944">
        <w:rPr>
          <w:rFonts w:eastAsia="Calibri"/>
          <w:color w:val="000000" w:themeColor="text1"/>
          <w:lang w:eastAsia="en-US"/>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Подрядчик обязан предоставить новое обеспечение исполнения контракта не позднее одного месяца со дня надлежащего уведомления Заказчиком Подрядчика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sidR="00364A5C" w:rsidRPr="00324944" w:rsidRDefault="00213CE4" w:rsidP="00364A5C">
      <w:pPr>
        <w:autoSpaceDE w:val="0"/>
        <w:autoSpaceDN w:val="0"/>
        <w:adjustRightInd w:val="0"/>
        <w:ind w:firstLine="709"/>
        <w:jc w:val="both"/>
        <w:rPr>
          <w:rFonts w:eastAsia="Calibri"/>
          <w:color w:val="000000" w:themeColor="text1"/>
        </w:rPr>
      </w:pPr>
      <w:r w:rsidRPr="00324944">
        <w:rPr>
          <w:rFonts w:eastAsia="Calibri"/>
          <w:color w:val="000000" w:themeColor="text1"/>
        </w:rPr>
        <w:t>8.3.3.</w:t>
      </w:r>
      <w:r w:rsidRPr="00324944">
        <w:rPr>
          <w:rFonts w:eastAsia="Calibri"/>
          <w:color w:val="000000" w:themeColor="text1"/>
          <w:sz w:val="20"/>
          <w:szCs w:val="20"/>
        </w:rPr>
        <w:t xml:space="preserve"> </w:t>
      </w:r>
      <w:r w:rsidRPr="00324944">
        <w:rPr>
          <w:rFonts w:eastAsia="Calibri"/>
          <w:color w:val="000000" w:themeColor="text1"/>
        </w:rPr>
        <w:t xml:space="preserve">В случае предоставления нового обеспечения исполнения контракта в соответствии с частью 30 статьи 34, частью 7 статьи 96 Федерального закона  № 44-ФЗ возврат </w:t>
      </w:r>
      <w:r w:rsidRPr="00324944">
        <w:rPr>
          <w:rFonts w:eastAsia="Calibri"/>
          <w:color w:val="000000" w:themeColor="text1"/>
          <w:lang w:eastAsia="en-US"/>
        </w:rPr>
        <w:t>независимой</w:t>
      </w:r>
      <w:r w:rsidRPr="00324944">
        <w:rPr>
          <w:rFonts w:eastAsia="Calibri"/>
          <w:color w:val="000000" w:themeColor="text1"/>
        </w:rPr>
        <w:t xml:space="preserve"> гарантии Заказчиком гаранту, предоставившему указанную </w:t>
      </w:r>
      <w:r w:rsidRPr="00324944">
        <w:rPr>
          <w:rFonts w:eastAsia="Calibri"/>
          <w:color w:val="000000" w:themeColor="text1"/>
          <w:lang w:eastAsia="en-US"/>
        </w:rPr>
        <w:t>независимую</w:t>
      </w:r>
      <w:r w:rsidRPr="00324944">
        <w:rPr>
          <w:rFonts w:eastAsia="Calibri"/>
          <w:color w:val="000000" w:themeColor="text1"/>
        </w:rPr>
        <w:t xml:space="preserve"> гарантию, не осуществляется, взыскание по ней не производится.</w:t>
      </w:r>
    </w:p>
    <w:p w:rsidR="00364A5C" w:rsidRPr="00324944" w:rsidRDefault="00213CE4" w:rsidP="00364A5C">
      <w:pPr>
        <w:tabs>
          <w:tab w:val="left" w:pos="709"/>
        </w:tabs>
        <w:autoSpaceDE w:val="0"/>
        <w:autoSpaceDN w:val="0"/>
        <w:adjustRightInd w:val="0"/>
        <w:ind w:firstLine="709"/>
        <w:jc w:val="both"/>
        <w:rPr>
          <w:noProof/>
          <w:color w:val="000000" w:themeColor="text1"/>
        </w:rPr>
      </w:pPr>
      <w:r w:rsidRPr="00324944">
        <w:rPr>
          <w:color w:val="000000" w:themeColor="text1"/>
        </w:rPr>
        <w:t xml:space="preserve">8.4. В случае если Подрядчиком применяется </w:t>
      </w:r>
      <w:r w:rsidRPr="00324944">
        <w:rPr>
          <w:rFonts w:eastAsia="Calibri"/>
          <w:color w:val="000000" w:themeColor="text1"/>
          <w:lang w:eastAsia="en-US"/>
        </w:rPr>
        <w:t>такая форма обеспечения исполнения контракта,</w:t>
      </w:r>
      <w:r w:rsidRPr="00324944">
        <w:rPr>
          <w:color w:val="000000" w:themeColor="text1"/>
        </w:rPr>
        <w:t xml:space="preserve"> как внесение денежных средств, то такие денежные средства возвращаются Заказчиком Подрядчику в срок, не превышающий тридцати дней с даты исполнения Подрядчиком обязательств, предусмотренных контрактом.</w:t>
      </w:r>
    </w:p>
    <w:p w:rsidR="00364A5C" w:rsidRPr="00324944" w:rsidRDefault="00213CE4" w:rsidP="00364A5C">
      <w:pPr>
        <w:autoSpaceDE w:val="0"/>
        <w:autoSpaceDN w:val="0"/>
        <w:adjustRightInd w:val="0"/>
        <w:ind w:firstLine="708"/>
        <w:jc w:val="both"/>
        <w:rPr>
          <w:color w:val="000000" w:themeColor="text1"/>
        </w:rPr>
      </w:pPr>
      <w:r w:rsidRPr="00324944">
        <w:rPr>
          <w:color w:val="000000" w:themeColor="text1"/>
        </w:rPr>
        <w:t xml:space="preserve">8.5. В ходе исполнения контракта Подрядчик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указанных в п. 8.7 - 8.8 контракта. </w:t>
      </w:r>
    </w:p>
    <w:p w:rsidR="00364A5C" w:rsidRPr="00324944" w:rsidRDefault="00213CE4" w:rsidP="00364A5C">
      <w:pPr>
        <w:autoSpaceDE w:val="0"/>
        <w:autoSpaceDN w:val="0"/>
        <w:adjustRightInd w:val="0"/>
        <w:ind w:firstLine="708"/>
        <w:jc w:val="both"/>
        <w:rPr>
          <w:rFonts w:eastAsia="Calibri"/>
          <w:color w:val="000000" w:themeColor="text1"/>
          <w:lang w:eastAsia="en-US"/>
        </w:rPr>
      </w:pPr>
      <w:r w:rsidRPr="00324944">
        <w:rPr>
          <w:rFonts w:eastAsia="Calibri"/>
          <w:color w:val="000000" w:themeColor="text1"/>
          <w:lang w:eastAsia="en-US"/>
        </w:rPr>
        <w:t xml:space="preserve">8.6. </w:t>
      </w:r>
      <w:r w:rsidRPr="00324944">
        <w:rPr>
          <w:rFonts w:eastAsia="Calibri"/>
          <w:color w:val="000000" w:themeColor="text1"/>
        </w:rPr>
        <w:t>В ходе исполнения настоящего контракта размер обеспечения исполнения контракта</w:t>
      </w:r>
      <w:r w:rsidRPr="00324944">
        <w:rPr>
          <w:rFonts w:eastAsia="Calibri"/>
          <w:color w:val="000000" w:themeColor="text1"/>
          <w:lang w:eastAsia="en-US"/>
        </w:rPr>
        <w:t xml:space="preserve"> </w:t>
      </w:r>
      <w:r w:rsidRPr="00324944">
        <w:rPr>
          <w:rFonts w:eastAsia="Calibri"/>
          <w:color w:val="000000" w:themeColor="text1"/>
        </w:rPr>
        <w:t>подлежит уменьшению в порядке и случаях, которые предусмотрены пунктами 8.7 - 8.8 контракта.</w:t>
      </w:r>
    </w:p>
    <w:p w:rsidR="00364A5C" w:rsidRPr="00324944" w:rsidRDefault="00213CE4" w:rsidP="00364A5C">
      <w:pPr>
        <w:autoSpaceDE w:val="0"/>
        <w:autoSpaceDN w:val="0"/>
        <w:adjustRightInd w:val="0"/>
        <w:ind w:firstLine="708"/>
        <w:jc w:val="both"/>
        <w:rPr>
          <w:rFonts w:eastAsia="Calibri"/>
          <w:color w:val="000000" w:themeColor="text1"/>
        </w:rPr>
      </w:pPr>
      <w:r w:rsidRPr="00324944">
        <w:rPr>
          <w:rFonts w:eastAsia="Calibri"/>
          <w:color w:val="000000" w:themeColor="text1"/>
        </w:rPr>
        <w:t xml:space="preserve">8.7. Размер обеспечения исполнения контракта уменьшается посредством направления Заказчиком информации об исполнении Подрядчиком обязательств по выполнению Работ или об исполнении им отдельного этапа исполнения контракта и стоимости исполненных обязательств для включения в реестр контрактов, предусмотренный ст. 103 Федерального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w:t>
      </w:r>
    </w:p>
    <w:p w:rsidR="00364A5C" w:rsidRPr="00324944" w:rsidRDefault="00213CE4" w:rsidP="00364A5C">
      <w:pPr>
        <w:autoSpaceDE w:val="0"/>
        <w:autoSpaceDN w:val="0"/>
        <w:adjustRightInd w:val="0"/>
        <w:ind w:firstLine="708"/>
        <w:jc w:val="both"/>
        <w:rPr>
          <w:rFonts w:eastAsia="Calibri"/>
          <w:color w:val="000000" w:themeColor="text1"/>
        </w:rPr>
      </w:pPr>
      <w:r w:rsidRPr="00324944">
        <w:rPr>
          <w:rFonts w:eastAsia="Calibri"/>
          <w:color w:val="000000" w:themeColor="text1"/>
        </w:rPr>
        <w:t>В случае если обеспечение исполнения контракта осуществляется путем внесения денежных средств на счет, указанный Заказчиком, по заявлению Подрядчика ему возвращаются Заказчиком в срок, установленный п. 8.4 контракта,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rsidR="00364A5C" w:rsidRPr="00324944" w:rsidRDefault="00213CE4" w:rsidP="00364A5C">
      <w:pPr>
        <w:autoSpaceDE w:val="0"/>
        <w:autoSpaceDN w:val="0"/>
        <w:adjustRightInd w:val="0"/>
        <w:ind w:firstLine="708"/>
        <w:jc w:val="both"/>
        <w:rPr>
          <w:rFonts w:eastAsia="Calibri"/>
          <w:color w:val="000000" w:themeColor="text1"/>
        </w:rPr>
      </w:pPr>
      <w:r w:rsidRPr="00324944">
        <w:rPr>
          <w:rFonts w:eastAsia="Calibri"/>
          <w:color w:val="000000" w:themeColor="text1"/>
        </w:rPr>
        <w:t xml:space="preserve">В случае если обеспечение исполнения контракта осуществляется путем предоставления </w:t>
      </w:r>
      <w:r w:rsidRPr="00324944">
        <w:rPr>
          <w:rFonts w:eastAsia="Calibri"/>
          <w:color w:val="000000" w:themeColor="text1"/>
          <w:lang w:eastAsia="en-US"/>
        </w:rPr>
        <w:t>независимой</w:t>
      </w:r>
      <w:r w:rsidRPr="00324944">
        <w:rPr>
          <w:rFonts w:eastAsia="Calibri"/>
          <w:color w:val="000000" w:themeColor="text1"/>
        </w:rPr>
        <w:t xml:space="preserve">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rsidR="00364A5C" w:rsidRPr="00324944" w:rsidRDefault="00213CE4" w:rsidP="00364A5C">
      <w:pPr>
        <w:autoSpaceDE w:val="0"/>
        <w:autoSpaceDN w:val="0"/>
        <w:adjustRightInd w:val="0"/>
        <w:ind w:firstLine="708"/>
        <w:jc w:val="both"/>
        <w:rPr>
          <w:color w:val="000000" w:themeColor="text1"/>
        </w:rPr>
      </w:pPr>
      <w:r w:rsidRPr="00324944">
        <w:rPr>
          <w:rFonts w:eastAsia="Calibri"/>
          <w:color w:val="000000" w:themeColor="text1"/>
        </w:rPr>
        <w:t>8.8. Уменьшение размера обеспечения исполнения контракта, предусмотренное в п. 8.5 - 8.6 контракта, осуществляется при условии отсутствия неисполненных Подрядчиком требований об уплате неустоек (штрафов, пеней), предъявленных Заказчиком, а также приемки Заказчиком выполненных работ. Такое уменьшение не допускается в случаях, определенных Правительством Российской Федерации в целях защиты здоровья, прав и законных интересов граждан Российской Федерации.</w:t>
      </w:r>
    </w:p>
    <w:p w:rsidR="00364A5C" w:rsidRPr="00324944" w:rsidRDefault="00213CE4" w:rsidP="00364A5C">
      <w:pPr>
        <w:tabs>
          <w:tab w:val="left" w:pos="709"/>
        </w:tabs>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8.9.  В случае если обеспечение исполнения контракта осуществляется в форме внесения денежных средств, Заказчик вправе при неисполнении либо ненадлежащем исполнении обязательства во внесудебном порядке обратить взыскание на подлежащие уплате неустойку (штраф, пени) из денежных  средств, внесенных в качестве обеспечения исполнения контракта.</w:t>
      </w:r>
    </w:p>
    <w:p w:rsidR="00364A5C" w:rsidRPr="00324944" w:rsidRDefault="00213CE4" w:rsidP="00364A5C">
      <w:pPr>
        <w:widowControl w:val="0"/>
        <w:autoSpaceDE w:val="0"/>
        <w:autoSpaceDN w:val="0"/>
        <w:adjustRightInd w:val="0"/>
        <w:ind w:firstLine="720"/>
        <w:jc w:val="both"/>
        <w:rPr>
          <w:color w:val="000000" w:themeColor="text1"/>
        </w:rPr>
      </w:pPr>
      <w:r w:rsidRPr="00324944">
        <w:rPr>
          <w:color w:val="000000" w:themeColor="text1"/>
        </w:rPr>
        <w:lastRenderedPageBreak/>
        <w:t>8.10. Предусмотренные частью 1 статьи 95 Федерального закона № 44-ФЗ изменения осуществляются при условии предоставления Подрядчиком в соответствии с Федеральным законом     № 44-ФЗ обеспечения исполнения контракта, если такие изменения влекут возникновение новых обязательств Подрядчика, не обеспеченных ранее предоставленным обеспечением исполнения контракта, и если при определении поставщика (подрядчика, исполнителя) требование обеспечения исполнения контракта установлено в соответствии со статьей 96 Федерального закона № 44-ФЗ. При этом:</w:t>
      </w:r>
    </w:p>
    <w:p w:rsidR="00364A5C" w:rsidRPr="00324944" w:rsidRDefault="00213CE4" w:rsidP="00364A5C">
      <w:pPr>
        <w:widowControl w:val="0"/>
        <w:autoSpaceDE w:val="0"/>
        <w:autoSpaceDN w:val="0"/>
        <w:adjustRightInd w:val="0"/>
        <w:ind w:firstLine="720"/>
        <w:jc w:val="both"/>
        <w:rPr>
          <w:color w:val="000000" w:themeColor="text1"/>
        </w:rPr>
      </w:pPr>
      <w:r w:rsidRPr="00324944">
        <w:rPr>
          <w:color w:val="000000" w:themeColor="text1"/>
        </w:rPr>
        <w:t>1) размер обеспечения может быть уменьшен в порядке и случаях, предусмотренных частями 7 - 7.3 статьи 96 Федерального закона № 44-ФЗ;</w:t>
      </w:r>
    </w:p>
    <w:p w:rsidR="00364A5C" w:rsidRPr="00324944" w:rsidRDefault="00213CE4" w:rsidP="00364A5C">
      <w:pPr>
        <w:widowControl w:val="0"/>
        <w:autoSpaceDE w:val="0"/>
        <w:autoSpaceDN w:val="0"/>
        <w:adjustRightInd w:val="0"/>
        <w:ind w:firstLine="720"/>
        <w:jc w:val="both"/>
        <w:rPr>
          <w:color w:val="000000" w:themeColor="text1"/>
        </w:rPr>
      </w:pPr>
      <w:r w:rsidRPr="00324944">
        <w:rPr>
          <w:color w:val="000000" w:themeColor="text1"/>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364A5C" w:rsidRPr="00324944" w:rsidRDefault="00213CE4" w:rsidP="00364A5C">
      <w:pPr>
        <w:widowControl w:val="0"/>
        <w:autoSpaceDE w:val="0"/>
        <w:autoSpaceDN w:val="0"/>
        <w:adjustRightInd w:val="0"/>
        <w:ind w:firstLine="720"/>
        <w:jc w:val="both"/>
        <w:rPr>
          <w:color w:val="000000" w:themeColor="text1"/>
        </w:rPr>
      </w:pPr>
      <w:r w:rsidRPr="00324944">
        <w:rPr>
          <w:color w:val="000000" w:themeColor="text1"/>
        </w:rPr>
        <w:t>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364A5C" w:rsidRPr="00324944" w:rsidRDefault="00213CE4" w:rsidP="00364A5C">
      <w:pPr>
        <w:widowControl w:val="0"/>
        <w:autoSpaceDE w:val="0"/>
        <w:autoSpaceDN w:val="0"/>
        <w:adjustRightInd w:val="0"/>
        <w:ind w:firstLine="720"/>
        <w:jc w:val="both"/>
        <w:rPr>
          <w:color w:val="000000" w:themeColor="text1"/>
        </w:rPr>
      </w:pPr>
      <w:r w:rsidRPr="00324944">
        <w:rPr>
          <w:color w:val="000000" w:themeColor="text1"/>
        </w:rPr>
        <w:t>4) если при увеличении в соответствии со статьей 95 Федерального закона № 44-ФЗ цены контракта обеспечение исполнения контракта осуществляется путем внесения денежных средств, Подрядчик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Подрядчика.</w:t>
      </w:r>
    </w:p>
    <w:p w:rsidR="00364A5C" w:rsidRPr="00324944" w:rsidRDefault="00213CE4" w:rsidP="00364A5C">
      <w:pPr>
        <w:widowControl w:val="0"/>
        <w:autoSpaceDE w:val="0"/>
        <w:autoSpaceDN w:val="0"/>
        <w:adjustRightInd w:val="0"/>
        <w:ind w:firstLine="720"/>
        <w:jc w:val="both"/>
        <w:rPr>
          <w:color w:val="000000" w:themeColor="text1"/>
        </w:rPr>
      </w:pPr>
      <w:r w:rsidRPr="00324944">
        <w:rPr>
          <w:rFonts w:eastAsia="Calibri"/>
          <w:color w:val="000000" w:themeColor="text1"/>
          <w:lang w:eastAsia="en-US"/>
        </w:rPr>
        <w:t xml:space="preserve">8.11. В случае уменьшения в соответствии со ст. 95 Федерального закона № 44-ФЗ цены контракта Заказчик возвращает Подрядчику </w:t>
      </w:r>
      <w:r w:rsidRPr="00324944">
        <w:rPr>
          <w:rFonts w:eastAsiaTheme="minorHAnsi"/>
          <w:color w:val="000000" w:themeColor="text1"/>
          <w:lang w:eastAsia="en-US"/>
        </w:rPr>
        <w:t xml:space="preserve">внесенные в качестве обеспечения исполнения контракта </w:t>
      </w:r>
      <w:r w:rsidRPr="00324944">
        <w:rPr>
          <w:rFonts w:eastAsia="Calibri"/>
          <w:color w:val="000000" w:themeColor="text1"/>
          <w:lang w:eastAsia="en-US"/>
        </w:rPr>
        <w:t>денежные средства в размере, пропорциональном размеру такого уменьшения цены контракта.</w:t>
      </w:r>
    </w:p>
    <w:p w:rsidR="00364A5C" w:rsidRPr="00324944" w:rsidRDefault="00213CE4" w:rsidP="00364A5C">
      <w:pPr>
        <w:widowControl w:val="0"/>
        <w:autoSpaceDE w:val="0"/>
        <w:autoSpaceDN w:val="0"/>
        <w:adjustRightInd w:val="0"/>
        <w:ind w:firstLine="720"/>
        <w:jc w:val="both"/>
        <w:rPr>
          <w:color w:val="000000" w:themeColor="text1"/>
        </w:rPr>
      </w:pPr>
      <w:r w:rsidRPr="00324944">
        <w:rPr>
          <w:color w:val="000000" w:themeColor="text1"/>
        </w:rPr>
        <w:t>8.12. В случае изменения срока исполнения контракта в соответствии с частью 27 статьи 34 Федерального закона № 44-ФЗ по соглашению Сторон устанавливается новый срок возврата Заказчиком Подрядчику денежных средств, внесенных в качестве обеспечения исполнения контракта.</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 xml:space="preserve"> </w:t>
      </w:r>
    </w:p>
    <w:p w:rsidR="00364A5C" w:rsidRPr="00324944" w:rsidRDefault="00213CE4" w:rsidP="00364A5C">
      <w:pPr>
        <w:autoSpaceDE w:val="0"/>
        <w:autoSpaceDN w:val="0"/>
        <w:adjustRightInd w:val="0"/>
        <w:ind w:firstLine="709"/>
        <w:jc w:val="center"/>
        <w:rPr>
          <w:rFonts w:eastAsia="Calibri"/>
          <w:noProof/>
          <w:color w:val="000000" w:themeColor="text1"/>
        </w:rPr>
      </w:pPr>
      <w:r w:rsidRPr="00324944">
        <w:rPr>
          <w:b/>
          <w:bCs/>
          <w:color w:val="000000" w:themeColor="text1"/>
        </w:rPr>
        <w:t>9. БАНКОВСКОЕ (КАЗНАЧЕЙСКОЕ) СОПРОВОЖДЕНИЕ КОНТРАКТА</w:t>
      </w:r>
    </w:p>
    <w:p w:rsidR="00364A5C" w:rsidRPr="00324944" w:rsidRDefault="00213CE4" w:rsidP="00364A5C">
      <w:pPr>
        <w:autoSpaceDE w:val="0"/>
        <w:autoSpaceDN w:val="0"/>
        <w:adjustRightInd w:val="0"/>
        <w:ind w:firstLine="709"/>
        <w:jc w:val="both"/>
        <w:rPr>
          <w:color w:val="000000" w:themeColor="text1"/>
        </w:rPr>
      </w:pPr>
      <w:r w:rsidRPr="00324944">
        <w:rPr>
          <w:rFonts w:eastAsia="Calibri"/>
          <w:color w:val="000000" w:themeColor="text1"/>
        </w:rPr>
        <w:t xml:space="preserve"> Банковское или казначейское сопровождение контракта не предусмотрено.</w:t>
      </w:r>
    </w:p>
    <w:p w:rsidR="00364A5C" w:rsidRPr="00324944" w:rsidRDefault="00364A5C" w:rsidP="00364A5C">
      <w:pPr>
        <w:contextualSpacing/>
        <w:rPr>
          <w:b/>
          <w:caps/>
          <w:color w:val="000000" w:themeColor="text1"/>
        </w:rPr>
      </w:pPr>
    </w:p>
    <w:p w:rsidR="00364A5C" w:rsidRPr="00324944" w:rsidRDefault="00213CE4" w:rsidP="00364A5C">
      <w:pPr>
        <w:contextualSpacing/>
        <w:jc w:val="center"/>
        <w:rPr>
          <w:b/>
          <w:caps/>
          <w:color w:val="000000" w:themeColor="text1"/>
        </w:rPr>
      </w:pPr>
      <w:r w:rsidRPr="00324944">
        <w:rPr>
          <w:b/>
          <w:caps/>
          <w:color w:val="000000" w:themeColor="text1"/>
        </w:rPr>
        <w:t>10. Ответственность Сторон</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10.1. За неисполнение или ненадлежащее исполнение своих обязательств по настоящему контракту Стороны несут ответственность в соответствии с действующим законодательством Российской Федерации.</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10.2.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 xml:space="preserve">10.2.1. </w:t>
      </w:r>
      <w:r w:rsidRPr="00324944">
        <w:rPr>
          <w:color w:val="000000" w:themeColor="text1"/>
        </w:rPr>
        <w:t>Пеня начисляется за каждый день просрочки исполнения Заказчиком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r w:rsidRPr="00324944">
        <w:rPr>
          <w:rFonts w:eastAsia="Calibri"/>
          <w:color w:val="000000" w:themeColor="text1"/>
          <w:lang w:eastAsia="en-US"/>
        </w:rPr>
        <w:t xml:space="preserve">. </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10.2.2. Штрафы начисляются за ненадлежащее исполнение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lastRenderedPageBreak/>
        <w:t>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размер штрафа устанавливается в следующем порядке:</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а) 1000 рублей, если цена контракта не превышает 3 млн. рублей (включительно);</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б) 5000 рублей, если цена контракта составляет от 3 млн. рублей до 50 млн. рублей (включительно);</w:t>
      </w:r>
    </w:p>
    <w:p w:rsidR="00061FBB"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в) 10000 рублей, если цена контракта составляет от 50 млн. рублей до 100 млн. рублей (включительно).</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10.3. В случае просрочки исполнения Подрядчиком обязательств (в том числе гарантийного обязательства, если таковое установлено), предусмотренных настоящим контрактом, а также в иных случаях неисполнения или ненадлежащего исполнения Подрядчиком обязательств, предусмотренных настоящим контрактом, Подрядчик уплачивает Заказчику неустойку (штраф, пени).</w:t>
      </w:r>
    </w:p>
    <w:p w:rsidR="00364A5C" w:rsidRPr="0016712F" w:rsidRDefault="00213CE4" w:rsidP="00364A5C">
      <w:pPr>
        <w:tabs>
          <w:tab w:val="left" w:pos="709"/>
        </w:tabs>
        <w:autoSpaceDE w:val="0"/>
        <w:autoSpaceDN w:val="0"/>
        <w:adjustRightInd w:val="0"/>
        <w:ind w:firstLine="709"/>
        <w:jc w:val="both"/>
        <w:rPr>
          <w:bCs/>
          <w:noProof/>
          <w:color w:val="000000" w:themeColor="text1"/>
        </w:rPr>
      </w:pPr>
      <w:bookmarkStart w:id="5" w:name="OLE_LINK30"/>
      <w:bookmarkStart w:id="6" w:name="OLE_LINK31"/>
      <w:bookmarkStart w:id="7" w:name="OLE_LINK32"/>
      <w:bookmarkEnd w:id="5"/>
      <w:bookmarkEnd w:id="6"/>
      <w:bookmarkEnd w:id="7"/>
      <w:r w:rsidRPr="00324944">
        <w:rPr>
          <w:color w:val="000000" w:themeColor="text1"/>
        </w:rPr>
        <w:t>10.3.1. Пеня начисляется за каждый день просрочки исполнения Подрядчиком обязательства, предусмотренного настоящим контрактом,</w:t>
      </w:r>
      <w:r w:rsidRPr="00324944">
        <w:rPr>
          <w:rFonts w:eastAsia="Calibri"/>
          <w:color w:val="000000" w:themeColor="text1"/>
        </w:rPr>
        <w:t xml:space="preserve"> </w:t>
      </w:r>
      <w:r w:rsidRPr="00324944">
        <w:rPr>
          <w:color w:val="000000" w:themeColor="text1"/>
        </w:rPr>
        <w:t xml:space="preserve">в том числе </w:t>
      </w:r>
      <w:r w:rsidRPr="00324944">
        <w:rPr>
          <w:rFonts w:eastAsia="Calibri"/>
          <w:color w:val="000000" w:themeColor="text1"/>
          <w:lang w:eastAsia="en-US"/>
        </w:rPr>
        <w:t>просрочки исполнения Подрядчиком обязательства, предусмотренного пунктом 4.4.35 настоящего контракта,</w:t>
      </w:r>
      <w:r w:rsidRPr="00324944">
        <w:rPr>
          <w:color w:val="000000" w:themeColor="text1"/>
        </w:rPr>
        <w:t xml:space="preserve"> </w:t>
      </w:r>
      <w:r w:rsidRPr="00324944">
        <w:rPr>
          <w:rFonts w:eastAsia="Calibri"/>
          <w:color w:val="000000" w:themeColor="text1"/>
        </w:rPr>
        <w:t>начиная со дня, следующего после дня истечения установленного контрактом срока исполнения обязательства, и устанавливается контрактом</w:t>
      </w:r>
      <w:r w:rsidRPr="00324944">
        <w:rPr>
          <w:color w:val="000000" w:themeColor="text1"/>
        </w:rPr>
        <w:t xml:space="preserve"> в размере одной трехсотой действующей на дату уплаты пени ключевой ставки Центрального банка Российской Федерации от цены настоящего контракта (</w:t>
      </w:r>
      <w:r w:rsidRPr="00324944">
        <w:rPr>
          <w:rFonts w:eastAsia="Calibri"/>
          <w:color w:val="000000" w:themeColor="text1"/>
          <w:lang w:eastAsia="en-US"/>
        </w:rPr>
        <w:t>отдельного этапа исполнения контракта)</w:t>
      </w:r>
      <w:r w:rsidRPr="00324944">
        <w:rPr>
          <w:color w:val="000000" w:themeColor="text1"/>
        </w:rPr>
        <w:t>, уменьшенной на сумму, пропорциональную объему обязательств, предусмотренных настоящим контрактом (</w:t>
      </w:r>
      <w:r w:rsidRPr="00324944">
        <w:rPr>
          <w:rFonts w:eastAsia="Calibri"/>
          <w:color w:val="000000" w:themeColor="text1"/>
          <w:lang w:eastAsia="en-US"/>
        </w:rPr>
        <w:t>соответствующим отдельным этапом исполнения контракта)</w:t>
      </w:r>
      <w:r w:rsidRPr="00324944">
        <w:rPr>
          <w:color w:val="000000" w:themeColor="text1"/>
        </w:rPr>
        <w:t xml:space="preserve"> и фактически исполненных Подрядчиком, за исключением случаев, если законодательством РФ установлен иной порядок начисления пени.</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rFonts w:eastAsia="Calibri"/>
          <w:color w:val="000000" w:themeColor="text1"/>
          <w:lang w:eastAsia="en-US"/>
        </w:rPr>
        <w:t xml:space="preserve">10.3.2. Штрафы начисляются за неисполнение или ненадлежащее исполнение </w:t>
      </w:r>
      <w:r w:rsidRPr="00324944">
        <w:rPr>
          <w:color w:val="000000" w:themeColor="text1"/>
        </w:rPr>
        <w:t>Подрядчиком</w:t>
      </w:r>
      <w:r w:rsidRPr="00324944">
        <w:rPr>
          <w:rFonts w:eastAsia="Calibri"/>
          <w:color w:val="000000" w:themeColor="text1"/>
          <w:lang w:eastAsia="en-US"/>
        </w:rPr>
        <w:t xml:space="preserve"> обязательств, предусмотренных настоящим контрактом, за исключением просрочки исполнения </w:t>
      </w:r>
      <w:r w:rsidRPr="00324944">
        <w:rPr>
          <w:color w:val="000000" w:themeColor="text1"/>
        </w:rPr>
        <w:t>Подрядчиком</w:t>
      </w:r>
      <w:r w:rsidRPr="00324944">
        <w:rPr>
          <w:rFonts w:eastAsia="Calibri"/>
          <w:color w:val="000000" w:themeColor="text1"/>
          <w:lang w:eastAsia="en-US"/>
        </w:rPr>
        <w:t xml:space="preserve"> обязательств </w:t>
      </w:r>
      <w:r w:rsidRPr="00324944">
        <w:rPr>
          <w:color w:val="000000" w:themeColor="text1"/>
        </w:rPr>
        <w:t xml:space="preserve">(в том числе гарантийного обязательства, если таковое установлено), </w:t>
      </w:r>
      <w:r w:rsidRPr="00324944">
        <w:rPr>
          <w:rFonts w:eastAsia="Calibri"/>
          <w:color w:val="000000" w:themeColor="text1"/>
          <w:lang w:eastAsia="en-US"/>
        </w:rPr>
        <w:t xml:space="preserve">предусмотренных настоящим контрактом, </w:t>
      </w:r>
      <w:r w:rsidRPr="00324944">
        <w:rPr>
          <w:color w:val="000000" w:themeColor="text1"/>
          <w:lang w:eastAsia="en-US"/>
        </w:rPr>
        <w:t xml:space="preserve">в том числе: </w:t>
      </w:r>
    </w:p>
    <w:p w:rsidR="00364A5C" w:rsidRPr="00324944" w:rsidRDefault="00213CE4" w:rsidP="00364A5C">
      <w:pPr>
        <w:ind w:firstLine="709"/>
        <w:jc w:val="both"/>
        <w:rPr>
          <w:bCs/>
          <w:color w:val="000000" w:themeColor="text1"/>
        </w:rPr>
      </w:pPr>
      <w:r w:rsidRPr="00324944">
        <w:rPr>
          <w:color w:val="000000" w:themeColor="text1"/>
        </w:rPr>
        <w:t xml:space="preserve">- в случае наличия </w:t>
      </w:r>
      <w:r w:rsidRPr="00324944">
        <w:rPr>
          <w:bCs/>
          <w:color w:val="000000" w:themeColor="text1"/>
        </w:rPr>
        <w:t>на обслуживаемых автомобильных дорогах ДТП, сопутствующими условиями которых явились, зависящие от Подрядчика дорожные условия, за исключением отсутствия освещения, кроме участков автомобильных дорог, оборудованных линиями наружного электроосвещения;</w:t>
      </w:r>
    </w:p>
    <w:p w:rsidR="00364A5C" w:rsidRPr="00324944" w:rsidRDefault="00213CE4" w:rsidP="00364A5C">
      <w:pPr>
        <w:ind w:firstLine="709"/>
        <w:jc w:val="both"/>
        <w:rPr>
          <w:color w:val="000000" w:themeColor="text1"/>
        </w:rPr>
      </w:pPr>
      <w:r w:rsidRPr="00324944">
        <w:rPr>
          <w:color w:val="000000" w:themeColor="text1"/>
        </w:rPr>
        <w:t>- в случае нарушения схем ограждения мест производства работ, согласованных с Заказчиком и ГИБДД Хабаровского края;</w:t>
      </w:r>
    </w:p>
    <w:p w:rsidR="00364A5C" w:rsidRPr="00324944" w:rsidRDefault="00213CE4" w:rsidP="00364A5C">
      <w:pPr>
        <w:ind w:firstLine="709"/>
        <w:jc w:val="both"/>
        <w:rPr>
          <w:color w:val="000000" w:themeColor="text1"/>
        </w:rPr>
      </w:pPr>
      <w:r w:rsidRPr="00324944">
        <w:rPr>
          <w:color w:val="000000" w:themeColor="text1"/>
        </w:rPr>
        <w:t xml:space="preserve">- в случае использования некачественных материалов; </w:t>
      </w:r>
    </w:p>
    <w:p w:rsidR="00364A5C" w:rsidRPr="00324944" w:rsidRDefault="00213CE4" w:rsidP="00364A5C">
      <w:pPr>
        <w:ind w:firstLine="709"/>
        <w:jc w:val="both"/>
        <w:rPr>
          <w:color w:val="000000" w:themeColor="text1"/>
        </w:rPr>
      </w:pPr>
      <w:r w:rsidRPr="00324944">
        <w:rPr>
          <w:color w:val="000000" w:themeColor="text1"/>
        </w:rPr>
        <w:t>- в случае установления в ходе исполнения контракта факта перерыва движения транспортных средств на обслуживаемых Подрядчиком автомобильных дорогах, произошедшего из-за неудовлетворительных дорожных условий по вине Подрядчика;</w:t>
      </w:r>
    </w:p>
    <w:p w:rsidR="00364A5C" w:rsidRPr="00324944" w:rsidRDefault="00213CE4" w:rsidP="00364A5C">
      <w:pPr>
        <w:ind w:firstLine="709"/>
        <w:rPr>
          <w:color w:val="000000" w:themeColor="text1"/>
        </w:rPr>
      </w:pPr>
      <w:r w:rsidRPr="00324944">
        <w:rPr>
          <w:color w:val="000000" w:themeColor="text1"/>
        </w:rPr>
        <w:t>- в случае невыполнения Подрядчиком обязательств по выданному набору работ;</w:t>
      </w:r>
    </w:p>
    <w:p w:rsidR="00364A5C" w:rsidRPr="00324944" w:rsidRDefault="00213CE4" w:rsidP="00364A5C">
      <w:pPr>
        <w:ind w:firstLine="709"/>
        <w:jc w:val="both"/>
        <w:rPr>
          <w:color w:val="000000" w:themeColor="text1"/>
        </w:rPr>
      </w:pPr>
      <w:r w:rsidRPr="00324944">
        <w:rPr>
          <w:color w:val="000000" w:themeColor="text1"/>
        </w:rPr>
        <w:t>- в случае невыполнения Подрядчиком выданного предписания в установленный срок.</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Theme="minorHAnsi"/>
          <w:color w:val="000000" w:themeColor="text1"/>
          <w:lang w:eastAsia="en-US"/>
        </w:rPr>
        <w:t>10.3.</w:t>
      </w:r>
      <w:r w:rsidRPr="0016712F">
        <w:rPr>
          <w:rFonts w:eastAsiaTheme="minorHAnsi"/>
          <w:color w:val="000000" w:themeColor="text1"/>
          <w:lang w:eastAsia="en-US"/>
        </w:rPr>
        <w:t>3</w:t>
      </w:r>
      <w:r w:rsidRPr="00324944">
        <w:rPr>
          <w:rFonts w:eastAsiaTheme="minorHAnsi"/>
          <w:color w:val="000000" w:themeColor="text1"/>
          <w:lang w:eastAsia="en-US"/>
        </w:rPr>
        <w:t xml:space="preserve">. </w:t>
      </w:r>
      <w:bookmarkStart w:id="8" w:name="OLE_LINK26"/>
      <w:bookmarkStart w:id="9" w:name="OLE_LINK27"/>
      <w:bookmarkStart w:id="10" w:name="OLE_LINK37"/>
      <w:bookmarkStart w:id="11" w:name="OLE_LINK38"/>
      <w:bookmarkStart w:id="12" w:name="OLE_LINK40"/>
      <w:bookmarkStart w:id="13" w:name="OLE_LINK41"/>
      <w:bookmarkEnd w:id="8"/>
      <w:bookmarkEnd w:id="9"/>
      <w:bookmarkEnd w:id="10"/>
      <w:bookmarkEnd w:id="11"/>
      <w:bookmarkEnd w:id="12"/>
      <w:bookmarkEnd w:id="13"/>
      <w:r w:rsidRPr="00324944">
        <w:rPr>
          <w:rFonts w:eastAsia="Calibri"/>
          <w:color w:val="000000" w:themeColor="text1"/>
          <w:lang w:eastAsia="en-US"/>
        </w:rPr>
        <w:t xml:space="preserve">За каждый факт неисполнения или ненадлежащего исполнения </w:t>
      </w:r>
      <w:r w:rsidRPr="00324944">
        <w:rPr>
          <w:color w:val="000000" w:themeColor="text1"/>
        </w:rPr>
        <w:t>Подрядчиком</w:t>
      </w:r>
      <w:r w:rsidRPr="00324944">
        <w:rPr>
          <w:rFonts w:eastAsia="Calibri"/>
          <w:color w:val="000000" w:themeColor="text1"/>
          <w:lang w:eastAsia="en-US"/>
        </w:rPr>
        <w:t xml:space="preserve"> обязательств, предусмотренных настоящим контрактом, за исключением просрочки исполнения обязательств (в том числе гарантийного обязательства, если таковое установлено), предусмотренных настоящим контрактом, размер штрафа устанавливается в следующем порядке (за исключением случаев, предусмотренных пунктами 10.3.4, 10.3.5, 10.18.1 настоящего контракта):</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 xml:space="preserve">а) 10 процентов цены контракта (этапа) в случае, если цена контракта (этапа) не превышает     </w:t>
      </w:r>
      <w:r w:rsidR="00300475">
        <w:rPr>
          <w:rFonts w:eastAsia="Calibri"/>
          <w:color w:val="000000" w:themeColor="text1"/>
          <w:lang w:eastAsia="en-US"/>
        </w:rPr>
        <w:t xml:space="preserve">                    </w:t>
      </w:r>
      <w:r w:rsidRPr="00324944">
        <w:rPr>
          <w:rFonts w:eastAsia="Calibri"/>
          <w:color w:val="000000" w:themeColor="text1"/>
          <w:lang w:eastAsia="en-US"/>
        </w:rPr>
        <w:t>3 млн. рублей;</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 xml:space="preserve">б) 5 процентов цены контракта (этапа) в случае, если цена контракта (этапа) составляет от        </w:t>
      </w:r>
      <w:r w:rsidR="00300475">
        <w:rPr>
          <w:rFonts w:eastAsia="Calibri"/>
          <w:color w:val="000000" w:themeColor="text1"/>
          <w:lang w:eastAsia="en-US"/>
        </w:rPr>
        <w:t xml:space="preserve">                   </w:t>
      </w:r>
      <w:r w:rsidRPr="00324944">
        <w:rPr>
          <w:rFonts w:eastAsia="Calibri"/>
          <w:color w:val="000000" w:themeColor="text1"/>
          <w:lang w:eastAsia="en-US"/>
        </w:rPr>
        <w:t>3 млн. рублей до 50 млн. рублей (включительно);</w:t>
      </w:r>
    </w:p>
    <w:p w:rsidR="00061FBB" w:rsidRPr="00324944" w:rsidRDefault="00213CE4" w:rsidP="00364A5C">
      <w:pPr>
        <w:autoSpaceDE w:val="0"/>
        <w:autoSpaceDN w:val="0"/>
        <w:adjustRightInd w:val="0"/>
        <w:ind w:firstLine="709"/>
        <w:jc w:val="both"/>
        <w:rPr>
          <w:rFonts w:eastAsia="Calibri"/>
          <w:noProof/>
          <w:color w:val="000000" w:themeColor="text1"/>
        </w:rPr>
      </w:pPr>
      <w:r w:rsidRPr="00324944">
        <w:rPr>
          <w:rFonts w:eastAsia="Calibri"/>
          <w:color w:val="000000" w:themeColor="text1"/>
          <w:lang w:eastAsia="en-US"/>
        </w:rPr>
        <w:t xml:space="preserve">в) 1 процент цены контракта (этапа) в случае, если цена контракта (этапа) составляет от          </w:t>
      </w:r>
      <w:r w:rsidR="00300475">
        <w:rPr>
          <w:rFonts w:eastAsia="Calibri"/>
          <w:color w:val="000000" w:themeColor="text1"/>
          <w:lang w:eastAsia="en-US"/>
        </w:rPr>
        <w:t xml:space="preserve">                      </w:t>
      </w:r>
      <w:r w:rsidRPr="00324944">
        <w:rPr>
          <w:rFonts w:eastAsia="Calibri"/>
          <w:color w:val="000000" w:themeColor="text1"/>
          <w:lang w:eastAsia="en-US"/>
        </w:rPr>
        <w:t>50 млн. рублей до 100 млн. рублей (включительно).</w:t>
      </w:r>
      <w:r w:rsidRPr="00324944">
        <w:rPr>
          <w:rFonts w:eastAsia="Calibri"/>
          <w:noProof/>
          <w:color w:val="000000" w:themeColor="text1"/>
        </w:rPr>
        <w:t xml:space="preserve"> </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 xml:space="preserve">10.3.4. За каждый факт неисполнения или ненадлежащего исполнения Подрядчиком обязательств, предусмотренных настоящим контрактом, заключенным с победителем закупки (или с </w:t>
      </w:r>
      <w:r w:rsidRPr="00324944">
        <w:rPr>
          <w:rFonts w:eastAsia="Calibri"/>
          <w:color w:val="000000" w:themeColor="text1"/>
          <w:lang w:eastAsia="en-US"/>
        </w:rPr>
        <w:lastRenderedPageBreak/>
        <w:t xml:space="preserve">иным участником закупки в случаях, установленных Федеральным законом № 44-ФЗ), предложившим наиболее высокую цену за право заключения настоящего контракта, размер штрафа рассчитывается в порядке, установленном </w:t>
      </w:r>
      <w:r w:rsidRPr="00324944">
        <w:rPr>
          <w:rFonts w:eastAsia="Calibri"/>
          <w:color w:val="000000" w:themeColor="text1"/>
        </w:rPr>
        <w:t>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w:t>
      </w:r>
      <w:r w:rsidRPr="00324944">
        <w:rPr>
          <w:rFonts w:eastAsia="Calibri"/>
          <w:color w:val="000000" w:themeColor="text1"/>
          <w:lang w:eastAsia="en-US"/>
        </w:rPr>
        <w:t xml:space="preserve"> за исключением просрочки исполнения обязательств (в том числе гарантийного обязательства), предусмотренных настоящим контрактом, и устанавливается в следующем порядке:</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а) в случае, если цена контракта не превышает начальную (максимальную) цену контракта:</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10 процентов начальной (максимальной) цены контракта, если цена контракта не превышает  3 млн. рублей;</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 xml:space="preserve">5 процентов начальной (максимальной) цены контракта, если цена контракта составляет от      </w:t>
      </w:r>
      <w:r w:rsidR="00997D61">
        <w:rPr>
          <w:rFonts w:eastAsia="Calibri"/>
          <w:color w:val="000000" w:themeColor="text1"/>
          <w:lang w:eastAsia="en-US"/>
        </w:rPr>
        <w:t xml:space="preserve">                </w:t>
      </w:r>
      <w:r w:rsidRPr="00324944">
        <w:rPr>
          <w:rFonts w:eastAsia="Calibri"/>
          <w:color w:val="000000" w:themeColor="text1"/>
          <w:lang w:eastAsia="en-US"/>
        </w:rPr>
        <w:t>3 млн. рублей до 50 млн. рублей (включительно);</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 xml:space="preserve">1 процент начальной (максимальной) цены контракта, если цена контракта составляет от          </w:t>
      </w:r>
      <w:r w:rsidR="00997D61">
        <w:rPr>
          <w:rFonts w:eastAsia="Calibri"/>
          <w:color w:val="000000" w:themeColor="text1"/>
          <w:lang w:eastAsia="en-US"/>
        </w:rPr>
        <w:t xml:space="preserve">                </w:t>
      </w:r>
      <w:r w:rsidRPr="00324944">
        <w:rPr>
          <w:rFonts w:eastAsia="Calibri"/>
          <w:color w:val="000000" w:themeColor="text1"/>
          <w:lang w:eastAsia="en-US"/>
        </w:rPr>
        <w:t>50 млн. рублей до 100 млн. рублей (включительно);</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б) в случае, если цена контракта превышает начальную (максимальную) цену контракта:</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10 процентов цены контракта, если цена контракта не превышает 3 млн. рублей;</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5 процентов цены контракта, если цена контракта составляет от 3 млн. рублей до 50 млн. рублей (включительно);</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1 процент цены контракта, если цена контракта составляет от 50 млн. рублей до 100 млн. рублей (включительно).</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10.3.5. За каждый факт неисполнения или ненадлежащего исполнения Подрядчиком обязательства, предусмотренного настоящим контрактом, которое не имеет стоимостного выражения, размер штрафа устанавливается (при наличии в настоящем контракте таких обязательств) в следующем порядке:</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а) 1000 рублей, если цена контракта не превышает 3 млн. рублей;</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б) 5000 рублей, если цена контракта составляет от 3 млн. рублей до 50 млн. рублей (включительно);</w:t>
      </w:r>
    </w:p>
    <w:p w:rsidR="00364A5C" w:rsidRPr="0016712F" w:rsidRDefault="00213CE4" w:rsidP="00364A5C">
      <w:pPr>
        <w:autoSpaceDE w:val="0"/>
        <w:autoSpaceDN w:val="0"/>
        <w:adjustRightInd w:val="0"/>
        <w:ind w:firstLine="709"/>
        <w:jc w:val="both"/>
        <w:rPr>
          <w:rFonts w:eastAsiaTheme="minorHAnsi"/>
          <w:color w:val="000000" w:themeColor="text1"/>
          <w:lang w:eastAsia="en-US"/>
        </w:rPr>
      </w:pPr>
      <w:r w:rsidRPr="00324944">
        <w:rPr>
          <w:rFonts w:eastAsia="Calibri"/>
          <w:color w:val="000000" w:themeColor="text1"/>
          <w:lang w:eastAsia="en-US"/>
        </w:rPr>
        <w:t>в) 10000 рублей, если цена контракта составляет от 50 млн. рублей до 100 млн. рублей (включительно).</w:t>
      </w:r>
    </w:p>
    <w:p w:rsidR="00364A5C" w:rsidRPr="00324944" w:rsidRDefault="00213CE4" w:rsidP="00364A5C">
      <w:pPr>
        <w:autoSpaceDE w:val="0"/>
        <w:autoSpaceDN w:val="0"/>
        <w:adjustRightInd w:val="0"/>
        <w:ind w:firstLine="709"/>
        <w:jc w:val="both"/>
        <w:rPr>
          <w:rFonts w:eastAsia="Calibri"/>
          <w:color w:val="000000" w:themeColor="text1"/>
          <w:lang w:eastAsia="en-US"/>
        </w:rPr>
      </w:pPr>
      <w:r w:rsidRPr="00324944">
        <w:rPr>
          <w:rFonts w:eastAsia="Calibri"/>
          <w:color w:val="000000" w:themeColor="text1"/>
          <w:lang w:eastAsia="en-US"/>
        </w:rPr>
        <w:t>10</w:t>
      </w:r>
      <w:r w:rsidRPr="00324944">
        <w:rPr>
          <w:color w:val="000000" w:themeColor="text1"/>
        </w:rPr>
        <w:t xml:space="preserve">.4. </w:t>
      </w:r>
      <w:r w:rsidRPr="00324944">
        <w:rPr>
          <w:rFonts w:eastAsia="Calibri"/>
          <w:color w:val="000000" w:themeColor="text1"/>
        </w:rPr>
        <w:t>Общая сумма начисленных штрафов за неисполнение или ненадлежащее исполнение Подрядчиком обязательств, предусмотренных настоящим контрактом, не может превышать цену настоящего контракта.</w:t>
      </w:r>
    </w:p>
    <w:p w:rsidR="00364A5C" w:rsidRPr="00324944" w:rsidRDefault="00213CE4" w:rsidP="00364A5C">
      <w:pPr>
        <w:autoSpaceDE w:val="0"/>
        <w:autoSpaceDN w:val="0"/>
        <w:adjustRightInd w:val="0"/>
        <w:ind w:firstLine="709"/>
        <w:jc w:val="both"/>
        <w:rPr>
          <w:rFonts w:eastAsia="Calibri"/>
          <w:color w:val="000000" w:themeColor="text1"/>
        </w:rPr>
      </w:pPr>
      <w:r w:rsidRPr="00324944">
        <w:rPr>
          <w:rFonts w:eastAsia="Calibri"/>
          <w:color w:val="000000" w:themeColor="text1"/>
          <w:lang w:eastAsia="en-US"/>
        </w:rPr>
        <w:t xml:space="preserve">10.5. </w:t>
      </w:r>
      <w:r w:rsidRPr="00324944">
        <w:rPr>
          <w:rFonts w:eastAsia="Calibri"/>
          <w:color w:val="000000" w:themeColor="text1"/>
        </w:rPr>
        <w:t>Общая сумма начисленных штрафов за ненадлежащее исполнение Заказчиком обязательств, предусмотренных настоящим контрактом, не может превышать цену настоящего контракта.</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10.6. Заказчик вправе удержать сумму неисполненных Подрядчиком требований об уплате неустоек (штрафов, пеней), предъявленных Заказчиком в соответствии с Федеральным законом № 44-ФЗ, из суммы, подлежащей оплате Подрядчику.</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 xml:space="preserve">10.7. В случае если Заказчик понес убытки вследствие ненадлежащего исполнения </w:t>
      </w:r>
      <w:r w:rsidRPr="00324944">
        <w:rPr>
          <w:rFonts w:eastAsia="Calibri"/>
          <w:color w:val="000000" w:themeColor="text1"/>
          <w:lang w:eastAsia="en-US"/>
        </w:rPr>
        <w:t>Подрядчиком</w:t>
      </w:r>
      <w:r w:rsidRPr="00324944">
        <w:rPr>
          <w:color w:val="000000" w:themeColor="text1"/>
        </w:rPr>
        <w:t xml:space="preserve"> своих обязательств по настоящему контракту, </w:t>
      </w:r>
      <w:r w:rsidRPr="00324944">
        <w:rPr>
          <w:rFonts w:eastAsia="Calibri"/>
          <w:color w:val="000000" w:themeColor="text1"/>
          <w:lang w:eastAsia="en-US"/>
        </w:rPr>
        <w:t>Подрядчик</w:t>
      </w:r>
      <w:r w:rsidRPr="00324944">
        <w:rPr>
          <w:color w:val="000000" w:themeColor="text1"/>
        </w:rPr>
        <w:t xml:space="preserve"> обязан возместить такие убытки Заказчику независимо от уплаты неустойки.</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10.8. Уплата неустойки и возмещение убытков, связанных с ненадлежащим исполнением Сторонами своих обязательств по настоящему контракту, не освобождают нарушившую условия контракта Сторону от исполнения взятых на себя обязательств.</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10.9.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364A5C" w:rsidRPr="00324944" w:rsidRDefault="00213CE4" w:rsidP="00364A5C">
      <w:pPr>
        <w:autoSpaceDE w:val="0"/>
        <w:autoSpaceDN w:val="0"/>
        <w:adjustRightInd w:val="0"/>
        <w:ind w:firstLine="709"/>
        <w:jc w:val="both"/>
        <w:rPr>
          <w:color w:val="000000" w:themeColor="text1"/>
        </w:rPr>
      </w:pPr>
      <w:r w:rsidRPr="00324944">
        <w:rPr>
          <w:rFonts w:eastAsia="Calibri"/>
          <w:color w:val="000000" w:themeColor="text1"/>
          <w:lang w:eastAsia="en-US"/>
        </w:rPr>
        <w:t>10</w:t>
      </w:r>
      <w:r w:rsidRPr="00324944">
        <w:rPr>
          <w:color w:val="000000" w:themeColor="text1"/>
        </w:rPr>
        <w:t xml:space="preserve">.10. В случае расторжения контракта в связи с ненадлежащим исполнением </w:t>
      </w:r>
      <w:r w:rsidRPr="00324944">
        <w:rPr>
          <w:rFonts w:eastAsia="Calibri"/>
          <w:color w:val="000000" w:themeColor="text1"/>
          <w:lang w:eastAsia="en-US"/>
        </w:rPr>
        <w:t>Подрядчиком</w:t>
      </w:r>
      <w:r w:rsidRPr="00324944">
        <w:rPr>
          <w:color w:val="000000" w:themeColor="text1"/>
        </w:rPr>
        <w:t xml:space="preserve"> своих обязательств, последний в течение 5 (пяти) рабочих дней с даты расторжения контракта уплачивает Заказчику неустойку, определенную в соответствии с п. 10.3 настоящего контракта.</w:t>
      </w:r>
    </w:p>
    <w:p w:rsidR="00364A5C" w:rsidRPr="00324944" w:rsidRDefault="00213CE4" w:rsidP="00364A5C">
      <w:pPr>
        <w:widowControl w:val="0"/>
        <w:ind w:firstLine="709"/>
        <w:jc w:val="both"/>
        <w:rPr>
          <w:color w:val="000000" w:themeColor="text1"/>
        </w:rPr>
      </w:pPr>
      <w:r w:rsidRPr="00324944">
        <w:rPr>
          <w:color w:val="000000" w:themeColor="text1"/>
        </w:rPr>
        <w:lastRenderedPageBreak/>
        <w:t>10.11. Подрядчик несет ответственность за обеспечение безопасности движения по участкам автомобильных дорог при выполнении работ по их содержанию, предусмотренных в Технической части. Отсутствие ДТП по дорожным условиям Подрядчик подтверждает ежемесячно справкой, заверенной органами ГИБДД.</w:t>
      </w:r>
    </w:p>
    <w:p w:rsidR="00364A5C" w:rsidRPr="00324944" w:rsidRDefault="00213CE4" w:rsidP="00364A5C">
      <w:pPr>
        <w:ind w:firstLine="709"/>
        <w:jc w:val="both"/>
        <w:rPr>
          <w:color w:val="000000" w:themeColor="text1"/>
        </w:rPr>
      </w:pPr>
      <w:r w:rsidRPr="00324944">
        <w:rPr>
          <w:color w:val="000000" w:themeColor="text1"/>
        </w:rPr>
        <w:t>10.12. Если в ходе проведения проверок будут выявлены случаи ухудшения условий движения транспортных средств по участкам автомобильных дорог, входящим в Объект, Заказчик или уполномоченные лица вправе потребовать исправления указанных недостатков за счет Подрядчика в оговоренный срок.</w:t>
      </w:r>
    </w:p>
    <w:p w:rsidR="00364A5C" w:rsidRPr="00324944" w:rsidRDefault="00213CE4" w:rsidP="00364A5C">
      <w:pPr>
        <w:widowControl w:val="0"/>
        <w:ind w:firstLine="720"/>
        <w:jc w:val="both"/>
        <w:rPr>
          <w:color w:val="000000" w:themeColor="text1"/>
        </w:rPr>
      </w:pPr>
      <w:r w:rsidRPr="00324944">
        <w:rPr>
          <w:color w:val="000000" w:themeColor="text1"/>
        </w:rPr>
        <w:t>10.13. Подрядчик несет гражданско-правовую ответственность за последствия дорожно-транспортных происшествий, причиной возникновения которых явились неудовлетворительные дорожные условия, возникшие в результате неисполнения обязательств по настоящему контракту.</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t>10.14. Подрядчик несет ответственность перед Заказчиком за неисполнение или ненадлежащее выполнение работ по содержанию автомобильной дороги, выполнение которых поручено третьим лицам.</w:t>
      </w:r>
    </w:p>
    <w:p w:rsidR="00364A5C" w:rsidRPr="00324944" w:rsidRDefault="00213CE4" w:rsidP="00364A5C">
      <w:pPr>
        <w:shd w:val="clear" w:color="auto" w:fill="FFFFFF"/>
        <w:tabs>
          <w:tab w:val="left" w:pos="720"/>
        </w:tabs>
        <w:ind w:firstLine="709"/>
        <w:contextualSpacing/>
        <w:jc w:val="both"/>
        <w:rPr>
          <w:color w:val="000000" w:themeColor="text1"/>
        </w:rPr>
      </w:pPr>
      <w:r w:rsidRPr="00324944">
        <w:rPr>
          <w:color w:val="000000" w:themeColor="text1"/>
        </w:rPr>
        <w:t>10.15. Подрядчик несет ответственность за несоблюдение в процессе выполнения работ требований по обеспечению безопасности дорожного движения, установленных строительными нормами и правилами, техническими регламентами на автомобильной дороге на весь период действия контракта.</w:t>
      </w:r>
    </w:p>
    <w:p w:rsidR="00364A5C" w:rsidRPr="00324944" w:rsidRDefault="00213CE4" w:rsidP="00364A5C">
      <w:pPr>
        <w:widowControl w:val="0"/>
        <w:ind w:firstLine="709"/>
        <w:jc w:val="both"/>
        <w:rPr>
          <w:color w:val="000000" w:themeColor="text1"/>
        </w:rPr>
      </w:pPr>
      <w:r w:rsidRPr="00324944">
        <w:rPr>
          <w:color w:val="000000" w:themeColor="text1"/>
        </w:rPr>
        <w:t xml:space="preserve">10.16. Подрядчик компенсирует Заказчику в порядке регресса убытки, возникшие у последнего в случае возмещения ущерба участникам дорожно-транспортного происшествия, причиной которого явилось неисполнение Подрядчиком требований по обеспечению безопасности дорожного движения на период действия контракта </w:t>
      </w:r>
    </w:p>
    <w:p w:rsidR="00364A5C" w:rsidRPr="00324944" w:rsidRDefault="00213CE4" w:rsidP="00364A5C">
      <w:pPr>
        <w:widowControl w:val="0"/>
        <w:ind w:firstLine="709"/>
        <w:jc w:val="both"/>
        <w:rPr>
          <w:color w:val="000000" w:themeColor="text1"/>
        </w:rPr>
      </w:pPr>
      <w:r w:rsidRPr="00324944">
        <w:rPr>
          <w:color w:val="000000" w:themeColor="text1"/>
        </w:rPr>
        <w:t xml:space="preserve">10.17. Подрядчик несет административную ответственность за ненадлежащее исполнение принятых на себя обязательств, в том числе в случае выявления на обслуживаемых участках автомобильных дорог нарушений требований </w:t>
      </w:r>
      <w:r w:rsidRPr="00324944">
        <w:rPr>
          <w:rFonts w:eastAsia="Calibri"/>
          <w:color w:val="000000" w:themeColor="text1"/>
        </w:rPr>
        <w:t>ГОСТ Р 50597-2017 «Дороги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w:t>
      </w:r>
      <w:r w:rsidRPr="00324944">
        <w:rPr>
          <w:color w:val="000000" w:themeColor="text1"/>
        </w:rPr>
        <w:t>, Основного положения по допуску транспортных средств к эксплуатации и обязанности должностных лиц по обеспечению безопасности дорожного движения, иных нормативно-правовых актов и условий настоящего контракта.</w:t>
      </w:r>
    </w:p>
    <w:p w:rsidR="00364A5C" w:rsidRPr="00324944" w:rsidRDefault="00213CE4" w:rsidP="00364A5C">
      <w:pPr>
        <w:autoSpaceDE w:val="0"/>
        <w:autoSpaceDN w:val="0"/>
        <w:adjustRightInd w:val="0"/>
        <w:ind w:firstLine="709"/>
        <w:jc w:val="both"/>
        <w:rPr>
          <w:color w:val="000000" w:themeColor="text1"/>
        </w:rPr>
      </w:pPr>
      <w:r w:rsidRPr="00324944">
        <w:rPr>
          <w:color w:val="000000" w:themeColor="text1"/>
        </w:rPr>
        <w:t>10.18. Подрядчик несет</w:t>
      </w:r>
      <w:r w:rsidRPr="00324944">
        <w:rPr>
          <w:rFonts w:eastAsia="Calibri"/>
          <w:color w:val="000000" w:themeColor="text1"/>
        </w:rPr>
        <w:t xml:space="preserve"> гражданско-правовую ответственность перед Заказчиком за неисполнение или ненадлежащее исполнение условия о привлечении к исполнению контрактов субподрядчиков, соисполнителей в том числе:</w:t>
      </w:r>
    </w:p>
    <w:p w:rsidR="00364A5C" w:rsidRPr="00324944" w:rsidRDefault="00213CE4" w:rsidP="00364A5C">
      <w:pPr>
        <w:autoSpaceDE w:val="0"/>
        <w:autoSpaceDN w:val="0"/>
        <w:adjustRightInd w:val="0"/>
        <w:ind w:firstLine="709"/>
        <w:jc w:val="both"/>
        <w:rPr>
          <w:rFonts w:eastAsia="Calibri"/>
          <w:color w:val="000000" w:themeColor="text1"/>
        </w:rPr>
      </w:pPr>
      <w:r w:rsidRPr="00324944">
        <w:rPr>
          <w:rFonts w:eastAsia="Calibri"/>
          <w:color w:val="000000" w:themeColor="text1"/>
        </w:rPr>
        <w:t>а) за представление документов, указанных в пунктах 4.4.43.1 – 4.4.43.3 настоящего контракта, содержащих недостоверные сведения, либо их непредставление или представление таких документов с нарушением установленных сроков;</w:t>
      </w:r>
    </w:p>
    <w:p w:rsidR="00364A5C" w:rsidRPr="00324944" w:rsidRDefault="00213CE4" w:rsidP="00364A5C">
      <w:pPr>
        <w:autoSpaceDE w:val="0"/>
        <w:autoSpaceDN w:val="0"/>
        <w:adjustRightInd w:val="0"/>
        <w:ind w:firstLine="709"/>
        <w:jc w:val="both"/>
        <w:rPr>
          <w:color w:val="000000" w:themeColor="text1"/>
        </w:rPr>
      </w:pPr>
      <w:r w:rsidRPr="00324944">
        <w:rPr>
          <w:rFonts w:eastAsia="Calibri"/>
          <w:color w:val="000000" w:themeColor="text1"/>
        </w:rPr>
        <w:t>б) за непривлечение субподрядчиков, соисполнителей в объеме, установленном в контракте.</w:t>
      </w:r>
    </w:p>
    <w:p w:rsidR="00364A5C" w:rsidRPr="0016712F" w:rsidRDefault="00213CE4" w:rsidP="00364A5C">
      <w:pPr>
        <w:ind w:firstLine="709"/>
        <w:jc w:val="both"/>
        <w:rPr>
          <w:color w:val="000000" w:themeColor="text1"/>
        </w:rPr>
      </w:pPr>
      <w:r w:rsidRPr="00324944">
        <w:rPr>
          <w:rFonts w:eastAsia="Calibri"/>
          <w:color w:val="000000" w:themeColor="text1"/>
        </w:rPr>
        <w:t>10.18.1. Штраф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устанавливается в размере 5 процентов объема такого привлечения, установленного настоящим контрактом.</w:t>
      </w:r>
    </w:p>
    <w:p w:rsidR="00364A5C" w:rsidRPr="00324944" w:rsidRDefault="00364A5C" w:rsidP="00364A5C">
      <w:pPr>
        <w:tabs>
          <w:tab w:val="left" w:pos="709"/>
        </w:tabs>
        <w:autoSpaceDE w:val="0"/>
        <w:autoSpaceDN w:val="0"/>
        <w:adjustRightInd w:val="0"/>
        <w:ind w:firstLine="709"/>
        <w:jc w:val="both"/>
        <w:rPr>
          <w:color w:val="000000" w:themeColor="text1"/>
        </w:rPr>
      </w:pPr>
    </w:p>
    <w:p w:rsidR="00364A5C" w:rsidRPr="00324944" w:rsidRDefault="00213CE4" w:rsidP="00364A5C">
      <w:pPr>
        <w:tabs>
          <w:tab w:val="left" w:pos="709"/>
        </w:tabs>
        <w:jc w:val="center"/>
        <w:rPr>
          <w:b/>
          <w:color w:val="000000" w:themeColor="text1"/>
        </w:rPr>
      </w:pPr>
      <w:r w:rsidRPr="00324944">
        <w:rPr>
          <w:b/>
          <w:color w:val="000000" w:themeColor="text1"/>
        </w:rPr>
        <w:t>11. ОБСТОЯТЕЛЬСТВА НЕПРЕОДОЛИМОЙ СИЛЫ</w:t>
      </w:r>
    </w:p>
    <w:p w:rsidR="00364A5C" w:rsidRPr="00324944" w:rsidRDefault="00213CE4" w:rsidP="00364A5C">
      <w:pPr>
        <w:pStyle w:val="2f1"/>
        <w:shd w:val="clear" w:color="auto" w:fill="auto"/>
        <w:tabs>
          <w:tab w:val="left" w:pos="1276"/>
          <w:tab w:val="left" w:pos="1571"/>
        </w:tabs>
        <w:spacing w:before="0" w:line="240" w:lineRule="auto"/>
        <w:ind w:right="40" w:firstLine="709"/>
        <w:rPr>
          <w:rFonts w:ascii="Times New Roman" w:hAnsi="Times New Roman"/>
          <w:sz w:val="24"/>
          <w:szCs w:val="24"/>
        </w:rPr>
      </w:pPr>
      <w:r w:rsidRPr="00324944">
        <w:rPr>
          <w:rFonts w:ascii="Times New Roman" w:hAnsi="Times New Roman"/>
          <w:sz w:val="24"/>
          <w:szCs w:val="24"/>
        </w:rPr>
        <w:t>11.1.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rsidR="00364A5C" w:rsidRPr="00324944" w:rsidRDefault="00213CE4" w:rsidP="00364A5C">
      <w:pPr>
        <w:pStyle w:val="2f1"/>
        <w:shd w:val="clear" w:color="auto" w:fill="auto"/>
        <w:tabs>
          <w:tab w:val="left" w:pos="1276"/>
          <w:tab w:val="left" w:pos="1422"/>
        </w:tabs>
        <w:spacing w:before="0" w:line="240" w:lineRule="auto"/>
        <w:ind w:right="40" w:firstLine="709"/>
        <w:rPr>
          <w:rFonts w:ascii="Times New Roman" w:hAnsi="Times New Roman"/>
          <w:sz w:val="24"/>
          <w:szCs w:val="24"/>
        </w:rPr>
      </w:pPr>
      <w:r w:rsidRPr="00324944">
        <w:rPr>
          <w:rFonts w:ascii="Times New Roman" w:hAnsi="Times New Roman"/>
          <w:sz w:val="24"/>
          <w:szCs w:val="24"/>
        </w:rPr>
        <w:t>11.2.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
    <w:p w:rsidR="00364A5C" w:rsidRPr="00324944" w:rsidRDefault="00213CE4" w:rsidP="00364A5C">
      <w:pPr>
        <w:pStyle w:val="2f1"/>
        <w:shd w:val="clear" w:color="auto" w:fill="auto"/>
        <w:tabs>
          <w:tab w:val="left" w:pos="1276"/>
          <w:tab w:val="left" w:pos="1409"/>
        </w:tabs>
        <w:spacing w:before="0" w:line="240" w:lineRule="auto"/>
        <w:ind w:firstLine="709"/>
        <w:rPr>
          <w:rFonts w:ascii="Times New Roman" w:hAnsi="Times New Roman"/>
          <w:sz w:val="24"/>
          <w:szCs w:val="24"/>
        </w:rPr>
      </w:pPr>
      <w:r w:rsidRPr="00324944">
        <w:rPr>
          <w:rFonts w:ascii="Times New Roman" w:hAnsi="Times New Roman"/>
          <w:sz w:val="24"/>
          <w:szCs w:val="24"/>
        </w:rPr>
        <w:t xml:space="preserve">11.3. Сторона, у которой возникли обстоятельства непреодолимой силы, обязана в течение 5 </w:t>
      </w:r>
      <w:r w:rsidRPr="00324944">
        <w:rPr>
          <w:rFonts w:ascii="Times New Roman" w:hAnsi="Times New Roman"/>
          <w:sz w:val="24"/>
          <w:szCs w:val="24"/>
        </w:rPr>
        <w:lastRenderedPageBreak/>
        <w:t>дней письменно информировать другую Сторону о случившемся и его причинах.</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t>11.4.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rsidR="00364A5C" w:rsidRPr="00324944" w:rsidRDefault="00364A5C" w:rsidP="00364A5C">
      <w:pPr>
        <w:tabs>
          <w:tab w:val="left" w:pos="709"/>
        </w:tabs>
        <w:autoSpaceDE w:val="0"/>
        <w:autoSpaceDN w:val="0"/>
        <w:adjustRightInd w:val="0"/>
        <w:ind w:firstLine="709"/>
        <w:jc w:val="both"/>
        <w:rPr>
          <w:color w:val="000000" w:themeColor="text1"/>
        </w:rPr>
      </w:pPr>
    </w:p>
    <w:p w:rsidR="00364A5C" w:rsidRPr="00324944" w:rsidRDefault="00213CE4" w:rsidP="00364A5C">
      <w:pPr>
        <w:widowControl w:val="0"/>
        <w:tabs>
          <w:tab w:val="left" w:pos="709"/>
        </w:tabs>
        <w:suppressAutoHyphens/>
        <w:jc w:val="center"/>
        <w:rPr>
          <w:rFonts w:eastAsia="Arial"/>
          <w:b/>
          <w:color w:val="000000" w:themeColor="text1"/>
          <w:lang w:eastAsia="ar-SA"/>
        </w:rPr>
      </w:pPr>
      <w:r w:rsidRPr="00324944">
        <w:rPr>
          <w:rFonts w:eastAsia="Arial"/>
          <w:b/>
          <w:color w:val="000000" w:themeColor="text1"/>
          <w:lang w:eastAsia="ar-SA"/>
        </w:rPr>
        <w:t xml:space="preserve">12. СРОК ДЕЙСТВИЯ И ПОРЯДОК ИЗМЕНЕНИЯ КОНТРАКТА </w:t>
      </w:r>
    </w:p>
    <w:p w:rsidR="00364A5C" w:rsidRPr="00324944" w:rsidRDefault="00213CE4" w:rsidP="00364A5C">
      <w:pPr>
        <w:autoSpaceDE w:val="0"/>
        <w:autoSpaceDN w:val="0"/>
        <w:adjustRightInd w:val="0"/>
        <w:ind w:firstLine="709"/>
        <w:jc w:val="both"/>
        <w:rPr>
          <w:rFonts w:eastAsia="Calibri"/>
          <w:color w:val="000000" w:themeColor="text1"/>
        </w:rPr>
      </w:pPr>
      <w:r w:rsidRPr="00324944">
        <w:rPr>
          <w:rFonts w:eastAsia="Calibri"/>
          <w:color w:val="000000" w:themeColor="text1"/>
        </w:rPr>
        <w:t>12.1. Контракт вступает в силу со дня его заключения Сторонами и действует до полного исполнения Сторонами своих обязательств по контракту.</w:t>
      </w:r>
    </w:p>
    <w:p w:rsidR="00364A5C" w:rsidRPr="00324944" w:rsidRDefault="00213CE4" w:rsidP="00364A5C">
      <w:pPr>
        <w:autoSpaceDE w:val="0"/>
        <w:autoSpaceDN w:val="0"/>
        <w:adjustRightInd w:val="0"/>
        <w:ind w:firstLine="709"/>
        <w:jc w:val="both"/>
        <w:rPr>
          <w:color w:val="000000" w:themeColor="text1"/>
        </w:rPr>
      </w:pPr>
      <w:r w:rsidRPr="00324944">
        <w:rPr>
          <w:color w:val="000000" w:themeColor="text1"/>
        </w:rPr>
        <w:t xml:space="preserve">12.2. Изменение положений настоящего контракта возможны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порядке, предусмотренном ст. 95 Федерального закона № 44-ФЗ, в случае, если  не достигнуто соглашение о снижении цены контракта без сокращения объема Работ и (или) об изменении сроков исполнения контракта, обеспечивает соглашение с Подрядчиком новых условий контракта, в том числе цены и (или) сроков исполнения контракта и (или) объема Работ, предусмотренных контрактом. </w:t>
      </w:r>
    </w:p>
    <w:p w:rsidR="00364A5C" w:rsidRPr="00324944" w:rsidRDefault="00213CE4" w:rsidP="00364A5C">
      <w:pPr>
        <w:tabs>
          <w:tab w:val="left" w:pos="709"/>
        </w:tabs>
        <w:autoSpaceDE w:val="0"/>
        <w:autoSpaceDN w:val="0"/>
        <w:adjustRightInd w:val="0"/>
        <w:ind w:firstLine="709"/>
        <w:jc w:val="both"/>
        <w:outlineLvl w:val="1"/>
        <w:rPr>
          <w:color w:val="000000" w:themeColor="text1"/>
        </w:rPr>
      </w:pPr>
      <w:r w:rsidRPr="00324944">
        <w:rPr>
          <w:color w:val="000000" w:themeColor="text1"/>
        </w:rPr>
        <w:t>12.3.</w:t>
      </w:r>
      <w:r w:rsidRPr="00324944">
        <w:rPr>
          <w:b/>
          <w:color w:val="000000" w:themeColor="text1"/>
        </w:rPr>
        <w:t xml:space="preserve"> </w:t>
      </w:r>
      <w:r w:rsidRPr="00324944">
        <w:rPr>
          <w:color w:val="000000" w:themeColor="text1"/>
        </w:rPr>
        <w:t xml:space="preserve">Иные изменения и дополнения настоящего контракта возможны по соглашению Сторон в рамках действующего законодательства в сфере осуществления закупок. Все изменения и дополнения оформляются в письменном виде путем подписания Сторонами дополнительных соглашений к контракту. Дополнительные соглашения к контракту являются его неотъемлемой частью и вступают в силу с момента их подписания Сторонами. </w:t>
      </w:r>
    </w:p>
    <w:p w:rsidR="00364A5C" w:rsidRPr="00324944" w:rsidRDefault="00213CE4" w:rsidP="00364A5C">
      <w:pPr>
        <w:tabs>
          <w:tab w:val="left" w:pos="709"/>
        </w:tabs>
        <w:autoSpaceDE w:val="0"/>
        <w:autoSpaceDN w:val="0"/>
        <w:adjustRightInd w:val="0"/>
        <w:ind w:firstLine="709"/>
        <w:jc w:val="both"/>
        <w:outlineLvl w:val="1"/>
        <w:rPr>
          <w:color w:val="000000" w:themeColor="text1"/>
        </w:rPr>
      </w:pPr>
      <w:r w:rsidRPr="00324944">
        <w:rPr>
          <w:color w:val="000000" w:themeColor="text1"/>
        </w:rPr>
        <w:t>12.4.</w:t>
      </w:r>
      <w:r w:rsidRPr="00324944">
        <w:rPr>
          <w:b/>
          <w:color w:val="000000" w:themeColor="text1"/>
        </w:rPr>
        <w:t xml:space="preserve"> </w:t>
      </w:r>
      <w:r w:rsidRPr="00324944">
        <w:rPr>
          <w:color w:val="000000" w:themeColor="text1"/>
        </w:rPr>
        <w:t xml:space="preserve">Изменения настоящего контракта допускаются по соглашению Сторон в случаях, предусмотренных частями 1, 7 ст. 95 Федерального закона </w:t>
      </w:r>
      <w:r w:rsidRPr="00324944">
        <w:rPr>
          <w:rFonts w:eastAsia="Calibri"/>
          <w:color w:val="000000" w:themeColor="text1"/>
          <w:lang w:eastAsia="en-US"/>
        </w:rPr>
        <w:t>№ 44-ФЗ</w:t>
      </w:r>
      <w:r w:rsidRPr="00324944">
        <w:rPr>
          <w:color w:val="000000" w:themeColor="text1"/>
        </w:rPr>
        <w:t xml:space="preserve">. </w:t>
      </w:r>
    </w:p>
    <w:p w:rsidR="00364A5C" w:rsidRPr="00324944" w:rsidRDefault="00364A5C" w:rsidP="00364A5C">
      <w:pPr>
        <w:tabs>
          <w:tab w:val="left" w:pos="709"/>
        </w:tabs>
        <w:autoSpaceDE w:val="0"/>
        <w:autoSpaceDN w:val="0"/>
        <w:adjustRightInd w:val="0"/>
        <w:ind w:firstLine="709"/>
        <w:jc w:val="both"/>
        <w:outlineLvl w:val="1"/>
        <w:rPr>
          <w:color w:val="000000" w:themeColor="text1"/>
        </w:rPr>
      </w:pPr>
    </w:p>
    <w:p w:rsidR="00364A5C" w:rsidRPr="00324944" w:rsidRDefault="00213CE4" w:rsidP="00364A5C">
      <w:pPr>
        <w:widowControl w:val="0"/>
        <w:tabs>
          <w:tab w:val="left" w:pos="709"/>
        </w:tabs>
        <w:suppressAutoHyphens/>
        <w:ind w:firstLine="709"/>
        <w:jc w:val="center"/>
        <w:rPr>
          <w:rFonts w:eastAsia="Arial"/>
          <w:b/>
          <w:color w:val="000000" w:themeColor="text1"/>
          <w:lang w:eastAsia="ar-SA"/>
        </w:rPr>
      </w:pPr>
      <w:r w:rsidRPr="00324944">
        <w:rPr>
          <w:rFonts w:eastAsia="Arial"/>
          <w:b/>
          <w:color w:val="000000" w:themeColor="text1"/>
          <w:lang w:eastAsia="ar-SA"/>
        </w:rPr>
        <w:t>13. ПОРЯДОК УРЕГУЛИРОВАНИЯ СПОРОВ</w:t>
      </w:r>
    </w:p>
    <w:p w:rsidR="00364A5C" w:rsidRPr="00324944" w:rsidRDefault="00213CE4" w:rsidP="00364A5C">
      <w:pPr>
        <w:tabs>
          <w:tab w:val="left" w:pos="709"/>
        </w:tabs>
        <w:autoSpaceDE w:val="0"/>
        <w:autoSpaceDN w:val="0"/>
        <w:adjustRightInd w:val="0"/>
        <w:ind w:firstLine="709"/>
        <w:jc w:val="both"/>
        <w:outlineLvl w:val="1"/>
        <w:rPr>
          <w:color w:val="000000" w:themeColor="text1"/>
        </w:rPr>
      </w:pPr>
      <w:r w:rsidRPr="00324944">
        <w:rPr>
          <w:color w:val="000000" w:themeColor="text1"/>
        </w:rPr>
        <w:t>13.1. В случае возникновения любых противоречий, претензий и разногласий, а также споров, связанных с исполнением настоящего контракта, Стороны предпринимают усилия для урегулирования таких противоречий, претензий и разногласий в добровольном порядке.</w:t>
      </w:r>
    </w:p>
    <w:p w:rsidR="00364A5C" w:rsidRPr="00324944" w:rsidRDefault="00213CE4" w:rsidP="00364A5C">
      <w:pPr>
        <w:tabs>
          <w:tab w:val="left" w:pos="709"/>
        </w:tabs>
        <w:autoSpaceDE w:val="0"/>
        <w:autoSpaceDN w:val="0"/>
        <w:adjustRightInd w:val="0"/>
        <w:ind w:firstLine="709"/>
        <w:jc w:val="both"/>
        <w:outlineLvl w:val="1"/>
        <w:rPr>
          <w:b/>
          <w:color w:val="000000" w:themeColor="text1"/>
        </w:rPr>
      </w:pPr>
      <w:r w:rsidRPr="00324944">
        <w:rPr>
          <w:color w:val="000000" w:themeColor="text1"/>
        </w:rPr>
        <w:t>13.2. В случае невыполнения Сторонами своих обязательств и недостижения взаимного согласия споры по настоящему контракту разрешаются в Арбитражном суде Хабаровского края.</w:t>
      </w:r>
      <w:r w:rsidRPr="00324944">
        <w:rPr>
          <w:b/>
          <w:color w:val="000000" w:themeColor="text1"/>
        </w:rPr>
        <w:t xml:space="preserve"> </w:t>
      </w:r>
    </w:p>
    <w:p w:rsidR="00364A5C" w:rsidRPr="00324944" w:rsidRDefault="00364A5C" w:rsidP="00364A5C">
      <w:pPr>
        <w:tabs>
          <w:tab w:val="left" w:pos="709"/>
        </w:tabs>
        <w:autoSpaceDE w:val="0"/>
        <w:autoSpaceDN w:val="0"/>
        <w:adjustRightInd w:val="0"/>
        <w:ind w:firstLine="709"/>
        <w:jc w:val="both"/>
        <w:outlineLvl w:val="1"/>
        <w:rPr>
          <w:color w:val="000000" w:themeColor="text1"/>
        </w:rPr>
      </w:pPr>
    </w:p>
    <w:p w:rsidR="00364A5C" w:rsidRPr="00324944" w:rsidRDefault="00213CE4" w:rsidP="00364A5C">
      <w:pPr>
        <w:tabs>
          <w:tab w:val="left" w:pos="709"/>
        </w:tabs>
        <w:jc w:val="center"/>
        <w:rPr>
          <w:b/>
          <w:color w:val="000000" w:themeColor="text1"/>
        </w:rPr>
      </w:pPr>
      <w:r w:rsidRPr="00324944">
        <w:rPr>
          <w:b/>
          <w:color w:val="000000" w:themeColor="text1"/>
        </w:rPr>
        <w:t>14. ПОРЯДОК РАСТОРЖЕНИЯ КОНТРАКТА</w:t>
      </w:r>
    </w:p>
    <w:p w:rsidR="00364A5C" w:rsidRPr="00324944" w:rsidRDefault="00213CE4" w:rsidP="00364A5C">
      <w:pPr>
        <w:autoSpaceDE w:val="0"/>
        <w:autoSpaceDN w:val="0"/>
        <w:adjustRightInd w:val="0"/>
        <w:ind w:firstLine="709"/>
        <w:jc w:val="both"/>
        <w:rPr>
          <w:rFonts w:eastAsia="Calibri"/>
          <w:color w:val="000000" w:themeColor="text1"/>
        </w:rPr>
      </w:pPr>
      <w:r w:rsidRPr="00324944">
        <w:rPr>
          <w:color w:val="000000" w:themeColor="text1"/>
        </w:rPr>
        <w:t>14.1.</w:t>
      </w:r>
      <w:r w:rsidRPr="00324944">
        <w:rPr>
          <w:rFonts w:eastAsia="Calibri"/>
          <w:color w:val="000000" w:themeColor="text1"/>
        </w:rPr>
        <w:t xml:space="preserve"> </w:t>
      </w:r>
      <w:r w:rsidRPr="00324944">
        <w:rPr>
          <w:color w:val="000000" w:themeColor="text1"/>
        </w:rPr>
        <w:t>Контракт может быть расторгнут</w:t>
      </w:r>
      <w:r w:rsidRPr="00324944">
        <w:rPr>
          <w:rFonts w:eastAsia="Calibri"/>
          <w:color w:val="000000" w:themeColor="text1"/>
        </w:rPr>
        <w:t xml:space="preserve">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14.2. Заказчик вправе принять решение об одностороннем отказе от исполнения контракта в следующих случаях:</w:t>
      </w:r>
    </w:p>
    <w:p w:rsidR="00364A5C" w:rsidRPr="00324944" w:rsidRDefault="00213CE4" w:rsidP="00364A5C">
      <w:pPr>
        <w:autoSpaceDE w:val="0"/>
        <w:autoSpaceDN w:val="0"/>
        <w:adjustRightInd w:val="0"/>
        <w:ind w:firstLine="709"/>
        <w:jc w:val="both"/>
        <w:rPr>
          <w:color w:val="000000" w:themeColor="text1"/>
        </w:rPr>
      </w:pPr>
      <w:r w:rsidRPr="00324944">
        <w:rPr>
          <w:color w:val="000000" w:themeColor="text1"/>
        </w:rPr>
        <w:t>14.2.1. В случае просрочки выполнения Работ более чем на 10 (десять) рабочих дней.</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14.2.2. В иных случаях, предусмотренных действующим законодательством. При этом Заказчик оплачивает Подрядчику только работы, выполненные и принятые Заказчиком до расторжения настоящего контракта.</w:t>
      </w:r>
    </w:p>
    <w:p w:rsidR="00364A5C" w:rsidRPr="001C609E" w:rsidRDefault="00213CE4" w:rsidP="00364A5C">
      <w:pPr>
        <w:autoSpaceDE w:val="0"/>
        <w:autoSpaceDN w:val="0"/>
        <w:adjustRightInd w:val="0"/>
        <w:ind w:firstLine="709"/>
        <w:jc w:val="both"/>
        <w:rPr>
          <w:rFonts w:eastAsia="Calibri"/>
        </w:rPr>
      </w:pPr>
      <w:r>
        <w:rPr>
          <w:rFonts w:eastAsia="Calibri"/>
          <w:color w:val="000000" w:themeColor="text1"/>
        </w:rPr>
        <w:t xml:space="preserve">14.3. </w:t>
      </w:r>
      <w:r w:rsidRPr="001C609E">
        <w:rPr>
          <w:rFonts w:eastAsia="Calibri"/>
        </w:rPr>
        <w:t>Заказчик обязан принять решение об одностороннем отказе от исполнения контракта в случаях, предусмотренных частью 15 статьи 95 Федерального закона № 44-ФЗ.</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14.4. Расторжение контракта в связи с односторонним отказом Заказчика/Подрядчика от исполнения контракта осуществляется в порядке, предусмотренном статьей 95 Федерального закона              № 44-ФЗ.</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14.5. Расторжение контракта по соглашению Сторон производится Сторонами путем подписания соответствующего соглашения о расторжении.</w:t>
      </w:r>
    </w:p>
    <w:p w:rsidR="00364A5C" w:rsidRPr="00324944" w:rsidRDefault="00213CE4" w:rsidP="00364A5C">
      <w:pPr>
        <w:ind w:firstLine="708"/>
        <w:jc w:val="both"/>
        <w:rPr>
          <w:color w:val="000000" w:themeColor="text1"/>
        </w:rPr>
      </w:pPr>
      <w:r w:rsidRPr="00324944">
        <w:rPr>
          <w:color w:val="000000" w:themeColor="text1"/>
        </w:rPr>
        <w:t>В случае расторжения настоящего контракта по соглашению Сторон Стороны подписывают акт сверки расчётов, отображающий расчеты Сторон за период исполнения контракта до момента его расторжения, а также объём выполненных Работ, фактически сданного Подрядчиком Заказчику.</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lastRenderedPageBreak/>
        <w:t>14.6.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364A5C" w:rsidRPr="00324944" w:rsidRDefault="00364A5C" w:rsidP="00364A5C">
      <w:pPr>
        <w:tabs>
          <w:tab w:val="left" w:pos="709"/>
        </w:tabs>
        <w:autoSpaceDE w:val="0"/>
        <w:autoSpaceDN w:val="0"/>
        <w:adjustRightInd w:val="0"/>
        <w:ind w:firstLine="709"/>
        <w:jc w:val="both"/>
        <w:rPr>
          <w:color w:val="000000" w:themeColor="text1"/>
        </w:rPr>
      </w:pPr>
    </w:p>
    <w:p w:rsidR="00364A5C" w:rsidRPr="00324944" w:rsidRDefault="00213CE4" w:rsidP="00364A5C">
      <w:pPr>
        <w:widowControl w:val="0"/>
        <w:autoSpaceDE w:val="0"/>
        <w:autoSpaceDN w:val="0"/>
        <w:adjustRightInd w:val="0"/>
        <w:spacing w:line="240" w:lineRule="exact"/>
        <w:jc w:val="center"/>
        <w:outlineLvl w:val="1"/>
        <w:rPr>
          <w:b/>
          <w:color w:val="000000" w:themeColor="text1"/>
        </w:rPr>
      </w:pPr>
      <w:r w:rsidRPr="00324944">
        <w:rPr>
          <w:b/>
          <w:color w:val="000000" w:themeColor="text1"/>
        </w:rPr>
        <w:t>15. АНТИКОРРУПЦИОННАЯ ОГОВОРКА</w:t>
      </w:r>
    </w:p>
    <w:p w:rsidR="00364A5C" w:rsidRPr="00324944" w:rsidRDefault="00213CE4" w:rsidP="00364A5C">
      <w:pPr>
        <w:widowControl w:val="0"/>
        <w:autoSpaceDE w:val="0"/>
        <w:autoSpaceDN w:val="0"/>
        <w:adjustRightInd w:val="0"/>
        <w:ind w:firstLine="709"/>
        <w:jc w:val="both"/>
        <w:rPr>
          <w:color w:val="000000" w:themeColor="text1"/>
        </w:rPr>
      </w:pPr>
      <w:r w:rsidRPr="00324944">
        <w:rPr>
          <w:color w:val="000000" w:themeColor="text1"/>
        </w:rPr>
        <w:t>15.1.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364A5C" w:rsidRPr="00324944" w:rsidRDefault="00213CE4" w:rsidP="00364A5C">
      <w:pPr>
        <w:widowControl w:val="0"/>
        <w:autoSpaceDE w:val="0"/>
        <w:autoSpaceDN w:val="0"/>
        <w:adjustRightInd w:val="0"/>
        <w:ind w:firstLine="709"/>
        <w:jc w:val="both"/>
        <w:rPr>
          <w:color w:val="000000" w:themeColor="text1"/>
        </w:rPr>
      </w:pPr>
      <w:r w:rsidRPr="00324944">
        <w:rPr>
          <w:color w:val="000000" w:themeColor="text1"/>
        </w:rPr>
        <w:t>15.2. 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364A5C" w:rsidRPr="00324944" w:rsidRDefault="00213CE4" w:rsidP="00364A5C">
      <w:pPr>
        <w:widowControl w:val="0"/>
        <w:autoSpaceDE w:val="0"/>
        <w:autoSpaceDN w:val="0"/>
        <w:adjustRightInd w:val="0"/>
        <w:ind w:firstLine="709"/>
        <w:jc w:val="both"/>
        <w:rPr>
          <w:color w:val="000000" w:themeColor="text1"/>
        </w:rPr>
      </w:pPr>
      <w:r w:rsidRPr="00324944">
        <w:rPr>
          <w:color w:val="000000" w:themeColor="text1"/>
        </w:rPr>
        <w:t>15.3. В случае возникновения у Стороны обоснованных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направлено в течение 10 (десяти) рабочих дней с даты направления письменного уведомления.</w:t>
      </w:r>
    </w:p>
    <w:p w:rsidR="00364A5C" w:rsidRPr="00324944" w:rsidRDefault="00213CE4" w:rsidP="00364A5C">
      <w:pPr>
        <w:widowControl w:val="0"/>
        <w:autoSpaceDE w:val="0"/>
        <w:autoSpaceDN w:val="0"/>
        <w:adjustRightInd w:val="0"/>
        <w:ind w:firstLine="709"/>
        <w:jc w:val="both"/>
        <w:rPr>
          <w:color w:val="000000" w:themeColor="text1"/>
        </w:rPr>
      </w:pPr>
      <w:r w:rsidRPr="00324944">
        <w:rPr>
          <w:color w:val="000000" w:themeColor="text1"/>
        </w:rPr>
        <w:t>15.4.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15.5. 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rsidR="00364A5C" w:rsidRPr="00324944" w:rsidRDefault="00213CE4" w:rsidP="00364A5C">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both"/>
        <w:rPr>
          <w:color w:val="000000" w:themeColor="text1"/>
        </w:rPr>
      </w:pPr>
      <w:r w:rsidRPr="00324944">
        <w:rPr>
          <w:color w:val="000000" w:themeColor="text1"/>
        </w:rPr>
        <w:tab/>
        <w:t>15.6. Стороны гарантируют осуществление надлежащего разбирательства по фактам нарушения положений  настоящего раздела контракта и применение эффективных мер по предотвращению возможных конфликтных ситуаций.</w:t>
      </w:r>
    </w:p>
    <w:p w:rsidR="00364A5C" w:rsidRPr="00324944" w:rsidRDefault="00364A5C" w:rsidP="00364A5C">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both"/>
        <w:rPr>
          <w:color w:val="000000" w:themeColor="text1"/>
        </w:rPr>
      </w:pPr>
    </w:p>
    <w:p w:rsidR="00364A5C" w:rsidRPr="00324944" w:rsidRDefault="00213CE4" w:rsidP="00364A5C">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color w:val="000000" w:themeColor="text1"/>
        </w:rPr>
      </w:pPr>
      <w:r w:rsidRPr="00324944">
        <w:rPr>
          <w:b/>
          <w:color w:val="000000" w:themeColor="text1"/>
        </w:rPr>
        <w:t>16. ПРОЧИЕ УСЛОВИЯ</w:t>
      </w:r>
    </w:p>
    <w:p w:rsidR="00364A5C" w:rsidRPr="00324944" w:rsidRDefault="00213CE4" w:rsidP="00364A5C">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b/>
          <w:color w:val="000000" w:themeColor="text1"/>
        </w:rPr>
      </w:pPr>
      <w:r w:rsidRPr="00324944">
        <w:rPr>
          <w:color w:val="000000" w:themeColor="text1"/>
        </w:rPr>
        <w:t>16.1. Контракт составлен в форме электронного документа, подписанного усиленными электронными подписями Сторон.</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16.2. Все Приложения к контракту являются его неотъемлемыми частями.</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 xml:space="preserve">16.3. Все уведомления Сторон, связанные с исполнением настоящего контракта, за исключением уведомлений, предусмотренных п. 16.4 настоящего контракта, направляются в письменной форме по почте заказным письмом по фактическому адресу Стороны, указанному в настоящем контракте, а также могут быть направлены с использованием факсимильной связи, электронной почты с последующим предоставлением оригинала или в электронно-цифровой форме, подписанные в таком случае квалифицированной электронной подписью. В случае направления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w:t>
      </w:r>
      <w:r w:rsidRPr="00324944">
        <w:rPr>
          <w:color w:val="000000" w:themeColor="text1"/>
        </w:rPr>
        <w:lastRenderedPageBreak/>
        <w:t>посредством факсимильной связи и электронной почты уведомления считаются полученными Стороной в день их отправки.</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16.4. В случае обмена документами при применении мер ответственности и совершении иных действий в связи с нарушением Подрядчиком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в порядке, установленном ч. 16 ст. 94 Федерального закона № 44-ФЗ.</w:t>
      </w:r>
    </w:p>
    <w:p w:rsidR="00364A5C" w:rsidRPr="00324944" w:rsidRDefault="00213CE4" w:rsidP="00364A5C">
      <w:pPr>
        <w:tabs>
          <w:tab w:val="left" w:pos="709"/>
        </w:tabs>
        <w:autoSpaceDE w:val="0"/>
        <w:autoSpaceDN w:val="0"/>
        <w:adjustRightInd w:val="0"/>
        <w:ind w:firstLine="709"/>
        <w:jc w:val="both"/>
        <w:rPr>
          <w:color w:val="000000" w:themeColor="text1"/>
        </w:rPr>
      </w:pPr>
      <w:r w:rsidRPr="00324944">
        <w:rPr>
          <w:color w:val="000000" w:themeColor="text1"/>
        </w:rPr>
        <w:t>16.5. Во всем, что не предусмотрено настоящим контрактом, Стороны руководствуются действующим законодательством Российской Федерации.</w:t>
      </w:r>
    </w:p>
    <w:p w:rsidR="00364A5C" w:rsidRPr="00324944" w:rsidRDefault="00364A5C" w:rsidP="00364A5C">
      <w:pPr>
        <w:ind w:firstLine="567"/>
        <w:jc w:val="center"/>
        <w:rPr>
          <w:b/>
          <w:caps/>
          <w:color w:val="000000" w:themeColor="text1"/>
        </w:rPr>
      </w:pPr>
    </w:p>
    <w:p w:rsidR="00364A5C" w:rsidRPr="00324944" w:rsidRDefault="00213CE4" w:rsidP="00364A5C">
      <w:pPr>
        <w:jc w:val="center"/>
        <w:rPr>
          <w:b/>
          <w:caps/>
          <w:color w:val="000000" w:themeColor="text1"/>
        </w:rPr>
      </w:pPr>
      <w:r w:rsidRPr="00324944">
        <w:rPr>
          <w:b/>
          <w:caps/>
          <w:color w:val="000000" w:themeColor="text1"/>
        </w:rPr>
        <w:t>17. Приложения к Контракту</w:t>
      </w:r>
    </w:p>
    <w:p w:rsidR="00364A5C" w:rsidRPr="00324944" w:rsidRDefault="00213CE4" w:rsidP="00364A5C">
      <w:pPr>
        <w:ind w:firstLine="709"/>
        <w:jc w:val="both"/>
        <w:rPr>
          <w:b/>
          <w:bCs/>
          <w:color w:val="000000" w:themeColor="text1"/>
        </w:rPr>
      </w:pPr>
      <w:r w:rsidRPr="00324944">
        <w:rPr>
          <w:color w:val="000000" w:themeColor="text1"/>
        </w:rPr>
        <w:t xml:space="preserve">17.1. Приложение 1. Техническая часть. </w:t>
      </w:r>
    </w:p>
    <w:p w:rsidR="00364A5C" w:rsidRPr="00324944" w:rsidRDefault="00213CE4" w:rsidP="00364A5C">
      <w:pPr>
        <w:autoSpaceDE w:val="0"/>
        <w:autoSpaceDN w:val="0"/>
        <w:adjustRightInd w:val="0"/>
        <w:ind w:firstLine="708"/>
        <w:rPr>
          <w:b/>
          <w:bCs/>
          <w:color w:val="000000" w:themeColor="text1"/>
        </w:rPr>
      </w:pPr>
      <w:r w:rsidRPr="00324944">
        <w:rPr>
          <w:color w:val="000000" w:themeColor="text1"/>
        </w:rPr>
        <w:t>17.2. Приложение 2. Цена единицы Работы</w:t>
      </w:r>
    </w:p>
    <w:p w:rsidR="00364A5C" w:rsidRPr="00324944" w:rsidRDefault="00364A5C" w:rsidP="00364A5C">
      <w:pPr>
        <w:autoSpaceDE w:val="0"/>
        <w:autoSpaceDN w:val="0"/>
        <w:adjustRightInd w:val="0"/>
        <w:ind w:firstLine="708"/>
        <w:rPr>
          <w:b/>
          <w:bCs/>
          <w:color w:val="000000" w:themeColor="text1"/>
        </w:rPr>
      </w:pPr>
    </w:p>
    <w:p w:rsidR="00364A5C" w:rsidRPr="00324944" w:rsidRDefault="00213CE4" w:rsidP="00364A5C">
      <w:pPr>
        <w:ind w:firstLine="709"/>
        <w:jc w:val="center"/>
        <w:rPr>
          <w:b/>
          <w:color w:val="000000" w:themeColor="text1"/>
        </w:rPr>
      </w:pPr>
      <w:r w:rsidRPr="00324944">
        <w:rPr>
          <w:b/>
          <w:color w:val="000000" w:themeColor="text1"/>
        </w:rPr>
        <w:t>18. МЕСТОНАХОЖДЕНИЕ И БАНКОВСКИЕ РЕКВИЗИТЫ СТОРОН</w:t>
      </w:r>
      <w:r>
        <w:rPr>
          <w:color w:val="000000" w:themeColor="text1"/>
          <w:sz w:val="20"/>
          <w:szCs w:val="20"/>
          <w:vertAlign w:val="superscript"/>
        </w:rPr>
        <w:footnoteReference w:id="1"/>
      </w:r>
      <w:r>
        <w:rPr>
          <w:color w:val="000000" w:themeColor="text1"/>
          <w:sz w:val="20"/>
          <w:szCs w:val="20"/>
          <w:vertAlign w:val="superscript"/>
        </w:rPr>
        <w:footnoteReference w:id="2"/>
      </w:r>
      <w:r>
        <w:rPr>
          <w:color w:val="000000" w:themeColor="text1"/>
          <w:sz w:val="20"/>
          <w:szCs w:val="20"/>
          <w:vertAlign w:val="superscript"/>
        </w:rPr>
        <w:footnoteReference w:id="3"/>
      </w:r>
      <w:r>
        <w:rPr>
          <w:color w:val="000000" w:themeColor="text1"/>
          <w:sz w:val="20"/>
          <w:szCs w:val="20"/>
          <w:vertAlign w:val="superscript"/>
        </w:rPr>
        <w:footnoteReference w:id="4"/>
      </w:r>
    </w:p>
    <w:p w:rsidR="00364A5C" w:rsidRPr="00324944" w:rsidRDefault="00364A5C" w:rsidP="00364A5C">
      <w:pPr>
        <w:ind w:firstLine="708"/>
        <w:rPr>
          <w:iCs/>
          <w:noProof/>
          <w:color w:val="000000" w:themeColor="text1"/>
        </w:rPr>
      </w:pPr>
    </w:p>
    <w:tbl>
      <w:tblPr>
        <w:tblW w:w="10563" w:type="dxa"/>
        <w:tblLook w:val="01E0" w:firstRow="1" w:lastRow="1" w:firstColumn="1" w:lastColumn="1" w:noHBand="0" w:noVBand="0"/>
      </w:tblPr>
      <w:tblGrid>
        <w:gridCol w:w="5778"/>
        <w:gridCol w:w="4785"/>
      </w:tblGrid>
      <w:tr w:rsidR="00061FBB" w:rsidTr="00364A5C">
        <w:tc>
          <w:tcPr>
            <w:tcW w:w="5778" w:type="dxa"/>
          </w:tcPr>
          <w:p w:rsidR="00364A5C" w:rsidRPr="00324944" w:rsidRDefault="00213CE4" w:rsidP="00364A5C">
            <w:pPr>
              <w:widowControl w:val="0"/>
              <w:autoSpaceDE w:val="0"/>
              <w:autoSpaceDN w:val="0"/>
              <w:adjustRightInd w:val="0"/>
              <w:rPr>
                <w:b/>
                <w:color w:val="000000" w:themeColor="text1"/>
              </w:rPr>
            </w:pPr>
            <w:r w:rsidRPr="00324944">
              <w:rPr>
                <w:b/>
                <w:color w:val="000000" w:themeColor="text1"/>
              </w:rPr>
              <w:t>Заказчик</w:t>
            </w:r>
          </w:p>
        </w:tc>
        <w:tc>
          <w:tcPr>
            <w:tcW w:w="4785" w:type="dxa"/>
          </w:tcPr>
          <w:p w:rsidR="00364A5C" w:rsidRPr="00324944" w:rsidRDefault="00213CE4" w:rsidP="00364A5C">
            <w:pPr>
              <w:rPr>
                <w:b/>
                <w:color w:val="000000" w:themeColor="text1"/>
              </w:rPr>
            </w:pPr>
            <w:r w:rsidRPr="00324944">
              <w:rPr>
                <w:b/>
                <w:color w:val="000000" w:themeColor="text1"/>
              </w:rPr>
              <w:t>Подрядчик</w:t>
            </w:r>
          </w:p>
        </w:tc>
      </w:tr>
      <w:tr w:rsidR="00061FBB" w:rsidTr="00364A5C">
        <w:tc>
          <w:tcPr>
            <w:tcW w:w="5778" w:type="dxa"/>
          </w:tcPr>
          <w:p w:rsidR="00364A5C" w:rsidRPr="00324944" w:rsidRDefault="00213CE4" w:rsidP="00364A5C">
            <w:pPr>
              <w:widowControl w:val="0"/>
              <w:autoSpaceDE w:val="0"/>
              <w:autoSpaceDN w:val="0"/>
              <w:adjustRightInd w:val="0"/>
              <w:jc w:val="both"/>
              <w:rPr>
                <w:bCs/>
                <w:color w:val="000000" w:themeColor="text1"/>
              </w:rPr>
            </w:pPr>
            <w:r w:rsidRPr="00324944">
              <w:rPr>
                <w:bCs/>
                <w:color w:val="000000" w:themeColor="text1"/>
              </w:rPr>
              <w:t>(в том числе указываются реквизиты для внесения обеспечения исполнения контракта (в случае если Подрядчиком принято решение об изменении способа обеспечения)</w:t>
            </w:r>
          </w:p>
          <w:p w:rsidR="00364A5C" w:rsidRPr="00324944" w:rsidRDefault="00364A5C" w:rsidP="00364A5C">
            <w:pPr>
              <w:widowControl w:val="0"/>
              <w:autoSpaceDE w:val="0"/>
              <w:autoSpaceDN w:val="0"/>
              <w:adjustRightInd w:val="0"/>
              <w:rPr>
                <w:color w:val="000000" w:themeColor="text1"/>
              </w:rPr>
            </w:pPr>
          </w:p>
        </w:tc>
        <w:tc>
          <w:tcPr>
            <w:tcW w:w="4785" w:type="dxa"/>
          </w:tcPr>
          <w:p w:rsidR="00364A5C" w:rsidRPr="00324944" w:rsidRDefault="00213CE4" w:rsidP="00364A5C">
            <w:pPr>
              <w:rPr>
                <w:bCs/>
                <w:color w:val="000000" w:themeColor="text1"/>
              </w:rPr>
            </w:pPr>
            <w:r w:rsidRPr="00324944">
              <w:rPr>
                <w:bCs/>
                <w:color w:val="000000" w:themeColor="text1"/>
              </w:rPr>
              <w:t>(в том числе указываются:</w:t>
            </w:r>
          </w:p>
          <w:p w:rsidR="00364A5C" w:rsidRPr="00324944" w:rsidRDefault="00213CE4" w:rsidP="00364A5C">
            <w:pPr>
              <w:widowControl w:val="0"/>
              <w:autoSpaceDE w:val="0"/>
              <w:autoSpaceDN w:val="0"/>
              <w:adjustRightInd w:val="0"/>
              <w:rPr>
                <w:color w:val="000000" w:themeColor="text1"/>
              </w:rPr>
            </w:pPr>
            <w:r w:rsidRPr="00324944">
              <w:rPr>
                <w:color w:val="000000" w:themeColor="text1"/>
              </w:rPr>
              <w:t>Сведения о Подрядчике</w:t>
            </w:r>
            <w:r w:rsidRPr="00324944">
              <w:rPr>
                <w:color w:val="000000" w:themeColor="text1"/>
                <w:vertAlign w:val="superscript"/>
              </w:rPr>
              <w:t>1</w:t>
            </w:r>
          </w:p>
          <w:p w:rsidR="00364A5C" w:rsidRPr="00324944" w:rsidRDefault="00213CE4" w:rsidP="00364A5C">
            <w:pPr>
              <w:widowControl w:val="0"/>
              <w:autoSpaceDE w:val="0"/>
              <w:autoSpaceDN w:val="0"/>
              <w:adjustRightInd w:val="0"/>
              <w:rPr>
                <w:color w:val="000000" w:themeColor="text1"/>
              </w:rPr>
            </w:pPr>
            <w:r w:rsidRPr="00324944">
              <w:rPr>
                <w:color w:val="000000" w:themeColor="text1"/>
              </w:rPr>
              <w:t>Адрес</w:t>
            </w:r>
            <w:r w:rsidRPr="00324944">
              <w:rPr>
                <w:color w:val="000000" w:themeColor="text1"/>
                <w:vertAlign w:val="superscript"/>
              </w:rPr>
              <w:t>2</w:t>
            </w:r>
          </w:p>
          <w:p w:rsidR="00364A5C" w:rsidRPr="00324944" w:rsidRDefault="00213CE4" w:rsidP="00364A5C">
            <w:pPr>
              <w:widowControl w:val="0"/>
              <w:tabs>
                <w:tab w:val="left" w:pos="1125"/>
              </w:tabs>
              <w:autoSpaceDE w:val="0"/>
              <w:autoSpaceDN w:val="0"/>
              <w:adjustRightInd w:val="0"/>
              <w:rPr>
                <w:color w:val="000000" w:themeColor="text1"/>
              </w:rPr>
            </w:pPr>
            <w:r w:rsidRPr="00324944">
              <w:rPr>
                <w:color w:val="000000" w:themeColor="text1"/>
              </w:rPr>
              <w:t>ИНН</w:t>
            </w:r>
            <w:r w:rsidRPr="00324944">
              <w:rPr>
                <w:color w:val="000000" w:themeColor="text1"/>
                <w:vertAlign w:val="superscript"/>
              </w:rPr>
              <w:t>3</w:t>
            </w:r>
          </w:p>
          <w:p w:rsidR="00364A5C" w:rsidRPr="00324944" w:rsidRDefault="00213CE4" w:rsidP="00364A5C">
            <w:pPr>
              <w:widowControl w:val="0"/>
              <w:autoSpaceDE w:val="0"/>
              <w:autoSpaceDN w:val="0"/>
              <w:adjustRightInd w:val="0"/>
              <w:rPr>
                <w:color w:val="000000" w:themeColor="text1"/>
              </w:rPr>
            </w:pPr>
            <w:r w:rsidRPr="00324944">
              <w:rPr>
                <w:color w:val="000000" w:themeColor="text1"/>
              </w:rPr>
              <w:t>Реквизиты</w:t>
            </w:r>
            <w:r w:rsidRPr="00324944">
              <w:rPr>
                <w:color w:val="000000" w:themeColor="text1"/>
                <w:vertAlign w:val="superscript"/>
              </w:rPr>
              <w:t>4</w:t>
            </w:r>
          </w:p>
          <w:p w:rsidR="00364A5C" w:rsidRPr="00324944" w:rsidRDefault="00213CE4" w:rsidP="00364A5C">
            <w:pPr>
              <w:widowControl w:val="0"/>
              <w:autoSpaceDE w:val="0"/>
              <w:autoSpaceDN w:val="0"/>
              <w:adjustRightInd w:val="0"/>
              <w:rPr>
                <w:rFonts w:eastAsia="Calibri"/>
                <w:color w:val="000000" w:themeColor="text1"/>
                <w:lang w:eastAsia="en-US"/>
              </w:rPr>
            </w:pPr>
            <w:r w:rsidRPr="00324944">
              <w:rPr>
                <w:rFonts w:eastAsia="Calibri"/>
                <w:color w:val="000000" w:themeColor="text1"/>
                <w:lang w:eastAsia="en-US"/>
              </w:rPr>
              <w:t>Адрес электронной почты</w:t>
            </w:r>
          </w:p>
          <w:p w:rsidR="00364A5C" w:rsidRPr="00324944" w:rsidRDefault="00213CE4" w:rsidP="00364A5C">
            <w:pPr>
              <w:widowControl w:val="0"/>
              <w:autoSpaceDE w:val="0"/>
              <w:autoSpaceDN w:val="0"/>
              <w:adjustRightInd w:val="0"/>
              <w:rPr>
                <w:rFonts w:eastAsia="Calibri"/>
                <w:color w:val="000000" w:themeColor="text1"/>
                <w:lang w:eastAsia="en-US"/>
              </w:rPr>
            </w:pPr>
            <w:r w:rsidRPr="00324944">
              <w:rPr>
                <w:rFonts w:eastAsia="Calibri"/>
                <w:color w:val="000000" w:themeColor="text1"/>
                <w:lang w:eastAsia="en-US"/>
              </w:rPr>
              <w:t>Номер контактного телефона)</w:t>
            </w:r>
          </w:p>
          <w:p w:rsidR="00364A5C" w:rsidRPr="00324944" w:rsidRDefault="00364A5C" w:rsidP="00364A5C">
            <w:pPr>
              <w:widowControl w:val="0"/>
              <w:autoSpaceDE w:val="0"/>
              <w:autoSpaceDN w:val="0"/>
              <w:adjustRightInd w:val="0"/>
              <w:rPr>
                <w:color w:val="000000" w:themeColor="text1"/>
              </w:rPr>
            </w:pPr>
          </w:p>
        </w:tc>
      </w:tr>
      <w:tr w:rsidR="00061FBB" w:rsidTr="00364A5C">
        <w:tc>
          <w:tcPr>
            <w:tcW w:w="5778" w:type="dxa"/>
          </w:tcPr>
          <w:p w:rsidR="00364A5C" w:rsidRPr="00324944" w:rsidRDefault="00213CE4" w:rsidP="00364A5C">
            <w:pPr>
              <w:widowControl w:val="0"/>
              <w:autoSpaceDE w:val="0"/>
              <w:autoSpaceDN w:val="0"/>
              <w:adjustRightInd w:val="0"/>
              <w:rPr>
                <w:color w:val="000000" w:themeColor="text1"/>
              </w:rPr>
            </w:pPr>
            <w:r w:rsidRPr="00324944">
              <w:rPr>
                <w:color w:val="000000" w:themeColor="text1"/>
              </w:rPr>
              <w:t>«___» ____________________ 20__ г.</w:t>
            </w:r>
          </w:p>
        </w:tc>
        <w:tc>
          <w:tcPr>
            <w:tcW w:w="4785" w:type="dxa"/>
          </w:tcPr>
          <w:p w:rsidR="00364A5C" w:rsidRPr="00324944" w:rsidRDefault="00213CE4" w:rsidP="00364A5C">
            <w:pPr>
              <w:widowControl w:val="0"/>
              <w:autoSpaceDE w:val="0"/>
              <w:autoSpaceDN w:val="0"/>
              <w:adjustRightInd w:val="0"/>
              <w:rPr>
                <w:color w:val="000000" w:themeColor="text1"/>
              </w:rPr>
            </w:pPr>
            <w:r w:rsidRPr="00324944">
              <w:rPr>
                <w:color w:val="000000" w:themeColor="text1"/>
              </w:rPr>
              <w:t>«___» ______________________ 20__ г.</w:t>
            </w:r>
          </w:p>
        </w:tc>
      </w:tr>
      <w:tr w:rsidR="00061FBB" w:rsidTr="00364A5C">
        <w:trPr>
          <w:trHeight w:val="471"/>
        </w:trPr>
        <w:tc>
          <w:tcPr>
            <w:tcW w:w="5778" w:type="dxa"/>
          </w:tcPr>
          <w:p w:rsidR="00364A5C" w:rsidRPr="00324944" w:rsidRDefault="00213CE4" w:rsidP="00364A5C">
            <w:pPr>
              <w:widowControl w:val="0"/>
              <w:autoSpaceDE w:val="0"/>
              <w:autoSpaceDN w:val="0"/>
              <w:adjustRightInd w:val="0"/>
              <w:rPr>
                <w:color w:val="000000" w:themeColor="text1"/>
              </w:rPr>
            </w:pPr>
            <w:r w:rsidRPr="00324944">
              <w:rPr>
                <w:color w:val="000000" w:themeColor="text1"/>
              </w:rPr>
              <w:t>М.П.</w:t>
            </w:r>
          </w:p>
        </w:tc>
        <w:tc>
          <w:tcPr>
            <w:tcW w:w="4785" w:type="dxa"/>
          </w:tcPr>
          <w:p w:rsidR="00364A5C" w:rsidRPr="00324944" w:rsidRDefault="00213CE4" w:rsidP="00364A5C">
            <w:pPr>
              <w:widowControl w:val="0"/>
              <w:autoSpaceDE w:val="0"/>
              <w:autoSpaceDN w:val="0"/>
              <w:adjustRightInd w:val="0"/>
              <w:rPr>
                <w:color w:val="000000" w:themeColor="text1"/>
              </w:rPr>
            </w:pPr>
            <w:r w:rsidRPr="00324944">
              <w:rPr>
                <w:color w:val="000000" w:themeColor="text1"/>
              </w:rPr>
              <w:t>М.П.</w:t>
            </w:r>
          </w:p>
        </w:tc>
      </w:tr>
    </w:tbl>
    <w:p w:rsidR="00061FBB" w:rsidRPr="00324944" w:rsidRDefault="00061FBB" w:rsidP="00364A5C">
      <w:pPr>
        <w:ind w:firstLine="708"/>
        <w:rPr>
          <w:color w:val="000000" w:themeColor="text1"/>
        </w:rPr>
      </w:pPr>
    </w:p>
    <w:p w:rsidR="00061FBB" w:rsidRPr="00324944" w:rsidRDefault="00213CE4" w:rsidP="00364A5C">
      <w:pPr>
        <w:tabs>
          <w:tab w:val="left" w:pos="709"/>
        </w:tabs>
        <w:autoSpaceDE w:val="0"/>
        <w:autoSpaceDN w:val="0"/>
        <w:adjustRightInd w:val="0"/>
        <w:jc w:val="both"/>
        <w:rPr>
          <w:color w:val="000000" w:themeColor="text1"/>
        </w:rPr>
      </w:pPr>
      <w:r w:rsidRPr="00324944">
        <w:rPr>
          <w:color w:val="000000" w:themeColor="text1"/>
        </w:rPr>
        <w:t xml:space="preserve"> </w:t>
      </w:r>
      <w:r w:rsidRPr="00324944">
        <w:rPr>
          <w:rFonts w:eastAsia="Calibri"/>
          <w:noProof/>
          <w:color w:val="000000" w:themeColor="text1"/>
        </w:rPr>
        <w:t xml:space="preserve"> </w:t>
      </w:r>
    </w:p>
    <w:p w:rsidR="00364A5C" w:rsidRPr="00324944" w:rsidRDefault="00364A5C" w:rsidP="00364A5C">
      <w:pPr>
        <w:ind w:firstLine="709"/>
        <w:rPr>
          <w:bCs/>
          <w:color w:val="000000" w:themeColor="text1"/>
        </w:rPr>
      </w:pPr>
    </w:p>
    <w:p w:rsidR="00364A5C" w:rsidRPr="00324944" w:rsidRDefault="00364A5C" w:rsidP="00364A5C">
      <w:pPr>
        <w:rPr>
          <w:noProof/>
          <w:color w:val="000000" w:themeColor="text1"/>
        </w:rPr>
      </w:pPr>
    </w:p>
    <w:p w:rsidR="00364A5C" w:rsidRPr="00324944" w:rsidRDefault="00364A5C">
      <w:pPr>
        <w:rPr>
          <w:noProof/>
          <w:color w:val="000000" w:themeColor="text1"/>
        </w:rPr>
      </w:pPr>
    </w:p>
    <w:p w:rsidR="00364A5C" w:rsidRPr="00324944" w:rsidRDefault="00364A5C">
      <w:pPr>
        <w:rPr>
          <w:noProof/>
          <w:color w:val="000000" w:themeColor="text1"/>
        </w:rPr>
      </w:pPr>
    </w:p>
    <w:p w:rsidR="00364A5C" w:rsidRPr="00324944" w:rsidRDefault="00213CE4" w:rsidP="00364A5C">
      <w:pPr>
        <w:jc w:val="right"/>
        <w:rPr>
          <w:color w:val="000000" w:themeColor="text1"/>
        </w:rPr>
      </w:pPr>
      <w:r w:rsidRPr="00324944">
        <w:rPr>
          <w:color w:val="000000" w:themeColor="text1"/>
        </w:rPr>
        <w:t>Приложение 1 к контракту</w:t>
      </w:r>
    </w:p>
    <w:p w:rsidR="00364A5C" w:rsidRPr="00324944" w:rsidRDefault="00213CE4" w:rsidP="00364A5C">
      <w:pPr>
        <w:jc w:val="right"/>
        <w:rPr>
          <w:bCs/>
          <w:color w:val="000000" w:themeColor="text1"/>
        </w:rPr>
      </w:pPr>
      <w:r w:rsidRPr="00324944">
        <w:rPr>
          <w:bCs/>
          <w:color w:val="000000" w:themeColor="text1"/>
        </w:rPr>
        <w:t>от «__»  ____________ 20__ года  № __</w:t>
      </w:r>
    </w:p>
    <w:p w:rsidR="00364A5C" w:rsidRPr="00324944" w:rsidRDefault="00364A5C" w:rsidP="00364A5C">
      <w:pPr>
        <w:jc w:val="right"/>
        <w:rPr>
          <w:color w:val="000000" w:themeColor="text1"/>
        </w:rPr>
      </w:pPr>
    </w:p>
    <w:p w:rsidR="00364A5C" w:rsidRPr="00324944" w:rsidRDefault="00213CE4" w:rsidP="00364A5C">
      <w:pPr>
        <w:jc w:val="center"/>
        <w:rPr>
          <w:b/>
          <w:color w:val="000000" w:themeColor="text1"/>
        </w:rPr>
      </w:pPr>
      <w:r w:rsidRPr="00324944">
        <w:rPr>
          <w:b/>
          <w:color w:val="000000" w:themeColor="text1"/>
        </w:rPr>
        <w:t>ТЕХНИЧЕСКАЯ ЧАСТЬ</w:t>
      </w:r>
    </w:p>
    <w:p w:rsidR="00364A5C" w:rsidRPr="00324944" w:rsidRDefault="00364A5C" w:rsidP="00364A5C">
      <w:pPr>
        <w:jc w:val="center"/>
        <w:rPr>
          <w:color w:val="000000" w:themeColor="text1"/>
        </w:rPr>
      </w:pPr>
    </w:p>
    <w:p w:rsidR="00364A5C" w:rsidRPr="00324944" w:rsidRDefault="00213CE4" w:rsidP="00364A5C">
      <w:pPr>
        <w:jc w:val="center"/>
        <w:rPr>
          <w:color w:val="000000" w:themeColor="text1"/>
        </w:rPr>
      </w:pPr>
      <w:r w:rsidRPr="00324944">
        <w:rPr>
          <w:i/>
          <w:color w:val="000000" w:themeColor="text1"/>
        </w:rPr>
        <w:t xml:space="preserve">Заполняется Заказчиком из части </w:t>
      </w:r>
      <w:r w:rsidRPr="00324944">
        <w:rPr>
          <w:i/>
          <w:color w:val="000000" w:themeColor="text1"/>
          <w:lang w:val="en-US"/>
        </w:rPr>
        <w:t>III</w:t>
      </w:r>
      <w:r w:rsidRPr="00324944">
        <w:rPr>
          <w:i/>
          <w:color w:val="000000" w:themeColor="text1"/>
        </w:rPr>
        <w:t xml:space="preserve"> «Техническая часть» извещения</w:t>
      </w:r>
    </w:p>
    <w:p w:rsidR="00364A5C" w:rsidRPr="00324944" w:rsidRDefault="00364A5C" w:rsidP="00364A5C">
      <w:pPr>
        <w:jc w:val="right"/>
        <w:rPr>
          <w:color w:val="000000" w:themeColor="text1"/>
        </w:rPr>
      </w:pPr>
    </w:p>
    <w:p w:rsidR="00364A5C" w:rsidRPr="00324944" w:rsidRDefault="00364A5C" w:rsidP="00364A5C">
      <w:pPr>
        <w:jc w:val="right"/>
        <w:rPr>
          <w:color w:val="000000" w:themeColor="text1"/>
        </w:rPr>
      </w:pPr>
    </w:p>
    <w:p w:rsidR="00364A5C" w:rsidRPr="00324944" w:rsidRDefault="00364A5C" w:rsidP="00364A5C">
      <w:pPr>
        <w:jc w:val="right"/>
        <w:rPr>
          <w:color w:val="000000" w:themeColor="text1"/>
        </w:rPr>
      </w:pPr>
    </w:p>
    <w:p w:rsidR="00364A5C" w:rsidRPr="00324944" w:rsidRDefault="00364A5C" w:rsidP="00364A5C">
      <w:pPr>
        <w:rPr>
          <w:color w:val="000000" w:themeColor="text1"/>
        </w:rPr>
      </w:pPr>
    </w:p>
    <w:tbl>
      <w:tblPr>
        <w:tblW w:w="10451" w:type="dxa"/>
        <w:tblInd w:w="147" w:type="dxa"/>
        <w:tblLayout w:type="fixed"/>
        <w:tblLook w:val="0000" w:firstRow="0" w:lastRow="0" w:firstColumn="0" w:lastColumn="0" w:noHBand="0" w:noVBand="0"/>
      </w:tblPr>
      <w:tblGrid>
        <w:gridCol w:w="5206"/>
        <w:gridCol w:w="5245"/>
      </w:tblGrid>
      <w:tr w:rsidR="00061FBB" w:rsidTr="00364A5C">
        <w:trPr>
          <w:trHeight w:val="1314"/>
        </w:trPr>
        <w:tc>
          <w:tcPr>
            <w:tcW w:w="5206" w:type="dxa"/>
          </w:tcPr>
          <w:p w:rsidR="00364A5C" w:rsidRPr="00324944" w:rsidRDefault="00213CE4" w:rsidP="00364A5C">
            <w:pPr>
              <w:snapToGrid w:val="0"/>
              <w:rPr>
                <w:bCs/>
                <w:iCs/>
                <w:color w:val="000000" w:themeColor="text1"/>
              </w:rPr>
            </w:pPr>
            <w:r w:rsidRPr="00324944">
              <w:rPr>
                <w:color w:val="000000" w:themeColor="text1"/>
              </w:rPr>
              <w:t>З</w:t>
            </w:r>
            <w:r w:rsidRPr="00324944">
              <w:rPr>
                <w:bCs/>
                <w:iCs/>
                <w:color w:val="000000" w:themeColor="text1"/>
              </w:rPr>
              <w:t>аказчик:</w:t>
            </w:r>
          </w:p>
          <w:p w:rsidR="00364A5C" w:rsidRPr="00324944" w:rsidRDefault="00364A5C" w:rsidP="00364A5C">
            <w:pPr>
              <w:snapToGrid w:val="0"/>
              <w:jc w:val="center"/>
              <w:rPr>
                <w:iCs/>
                <w:color w:val="000000" w:themeColor="text1"/>
              </w:rPr>
            </w:pPr>
          </w:p>
          <w:p w:rsidR="00364A5C" w:rsidRPr="00324944" w:rsidRDefault="00213CE4" w:rsidP="00364A5C">
            <w:pPr>
              <w:tabs>
                <w:tab w:val="left" w:pos="6120"/>
              </w:tabs>
              <w:ind w:right="-4"/>
              <w:rPr>
                <w:color w:val="000000" w:themeColor="text1"/>
              </w:rPr>
            </w:pPr>
            <w:r w:rsidRPr="00324944">
              <w:rPr>
                <w:color w:val="000000" w:themeColor="text1"/>
              </w:rPr>
              <w:t xml:space="preserve">__________________   </w:t>
            </w:r>
          </w:p>
          <w:p w:rsidR="00364A5C" w:rsidRPr="00324944" w:rsidRDefault="00213CE4" w:rsidP="00364A5C">
            <w:pPr>
              <w:tabs>
                <w:tab w:val="left" w:pos="6120"/>
              </w:tabs>
              <w:ind w:right="-4"/>
              <w:rPr>
                <w:iCs/>
                <w:color w:val="000000" w:themeColor="text1"/>
              </w:rPr>
            </w:pPr>
            <w:r w:rsidRPr="00324944">
              <w:rPr>
                <w:iCs/>
                <w:color w:val="000000" w:themeColor="text1"/>
              </w:rPr>
              <w:t>М.П.</w:t>
            </w:r>
            <w:r w:rsidRPr="00324944">
              <w:rPr>
                <w:b/>
                <w:color w:val="000000" w:themeColor="text1"/>
              </w:rPr>
              <w:t xml:space="preserve">       </w:t>
            </w:r>
            <w:r w:rsidRPr="00324944">
              <w:rPr>
                <w:color w:val="000000" w:themeColor="text1"/>
              </w:rPr>
              <w:t>(подпись)</w:t>
            </w:r>
          </w:p>
        </w:tc>
        <w:tc>
          <w:tcPr>
            <w:tcW w:w="5245" w:type="dxa"/>
          </w:tcPr>
          <w:p w:rsidR="00364A5C" w:rsidRPr="00324944" w:rsidRDefault="00213CE4" w:rsidP="00364A5C">
            <w:pPr>
              <w:snapToGrid w:val="0"/>
              <w:ind w:right="-3"/>
              <w:rPr>
                <w:bCs/>
                <w:iCs/>
                <w:color w:val="000000" w:themeColor="text1"/>
              </w:rPr>
            </w:pPr>
            <w:r w:rsidRPr="00324944">
              <w:rPr>
                <w:bCs/>
                <w:iCs/>
                <w:color w:val="000000" w:themeColor="text1"/>
              </w:rPr>
              <w:t>Подрядчик:</w:t>
            </w:r>
          </w:p>
          <w:p w:rsidR="00364A5C" w:rsidRPr="00324944" w:rsidRDefault="00364A5C" w:rsidP="00364A5C">
            <w:pPr>
              <w:rPr>
                <w:iCs/>
                <w:color w:val="000000" w:themeColor="text1"/>
              </w:rPr>
            </w:pPr>
          </w:p>
          <w:p w:rsidR="00364A5C" w:rsidRPr="00324944" w:rsidRDefault="00213CE4" w:rsidP="00364A5C">
            <w:pPr>
              <w:rPr>
                <w:iCs/>
                <w:color w:val="000000" w:themeColor="text1"/>
              </w:rPr>
            </w:pPr>
            <w:r w:rsidRPr="00324944">
              <w:rPr>
                <w:iCs/>
                <w:color w:val="000000" w:themeColor="text1"/>
              </w:rPr>
              <w:t>____________________</w:t>
            </w:r>
          </w:p>
          <w:p w:rsidR="00364A5C" w:rsidRPr="00324944" w:rsidRDefault="00213CE4" w:rsidP="00364A5C">
            <w:pPr>
              <w:rPr>
                <w:iCs/>
                <w:color w:val="000000" w:themeColor="text1"/>
              </w:rPr>
            </w:pPr>
            <w:r w:rsidRPr="00324944">
              <w:rPr>
                <w:iCs/>
                <w:color w:val="000000" w:themeColor="text1"/>
              </w:rPr>
              <w:t>М.П.</w:t>
            </w:r>
            <w:r w:rsidRPr="00324944">
              <w:rPr>
                <w:b/>
                <w:color w:val="000000" w:themeColor="text1"/>
              </w:rPr>
              <w:t xml:space="preserve">       </w:t>
            </w:r>
            <w:r w:rsidRPr="00324944">
              <w:rPr>
                <w:color w:val="000000" w:themeColor="text1"/>
              </w:rPr>
              <w:t>(подпись)</w:t>
            </w:r>
          </w:p>
        </w:tc>
      </w:tr>
    </w:tbl>
    <w:p w:rsidR="00364A5C" w:rsidRPr="00324944" w:rsidRDefault="00213CE4">
      <w:pPr>
        <w:rPr>
          <w:bCs/>
          <w:color w:val="000000" w:themeColor="text1"/>
        </w:rPr>
      </w:pPr>
      <w:r w:rsidRPr="00324944">
        <w:rPr>
          <w:bCs/>
          <w:color w:val="000000" w:themeColor="text1"/>
        </w:rPr>
        <w:br w:type="page"/>
      </w:r>
    </w:p>
    <w:p w:rsidR="00364A5C" w:rsidRPr="00324944" w:rsidRDefault="00213CE4" w:rsidP="00364A5C">
      <w:pPr>
        <w:jc w:val="right"/>
        <w:rPr>
          <w:color w:val="000000" w:themeColor="text1"/>
        </w:rPr>
      </w:pPr>
      <w:r w:rsidRPr="00324944">
        <w:rPr>
          <w:color w:val="000000" w:themeColor="text1"/>
        </w:rPr>
        <w:lastRenderedPageBreak/>
        <w:t xml:space="preserve">Приложение 2 к контракту </w:t>
      </w:r>
    </w:p>
    <w:p w:rsidR="00364A5C" w:rsidRPr="00324944" w:rsidRDefault="00213CE4" w:rsidP="00364A5C">
      <w:pPr>
        <w:jc w:val="right"/>
        <w:rPr>
          <w:b/>
          <w:color w:val="000000" w:themeColor="text1"/>
        </w:rPr>
      </w:pPr>
      <w:r w:rsidRPr="00324944">
        <w:rPr>
          <w:color w:val="000000" w:themeColor="text1"/>
        </w:rPr>
        <w:t>№ ________________</w:t>
      </w:r>
    </w:p>
    <w:p w:rsidR="00364A5C" w:rsidRPr="00324944" w:rsidRDefault="00364A5C" w:rsidP="00364A5C">
      <w:pPr>
        <w:ind w:firstLine="708"/>
        <w:jc w:val="both"/>
        <w:rPr>
          <w:color w:val="000000" w:themeColor="text1"/>
        </w:rPr>
      </w:pPr>
    </w:p>
    <w:p w:rsidR="00364A5C" w:rsidRPr="00324944" w:rsidRDefault="00213CE4" w:rsidP="00364A5C">
      <w:pPr>
        <w:autoSpaceDE w:val="0"/>
        <w:autoSpaceDN w:val="0"/>
        <w:adjustRightInd w:val="0"/>
        <w:jc w:val="center"/>
        <w:rPr>
          <w:b/>
          <w:bCs/>
          <w:color w:val="000000" w:themeColor="text1"/>
        </w:rPr>
      </w:pPr>
      <w:r w:rsidRPr="00324944">
        <w:rPr>
          <w:b/>
          <w:color w:val="000000" w:themeColor="text1"/>
        </w:rPr>
        <w:t>Цена единицы Работы</w:t>
      </w:r>
    </w:p>
    <w:p w:rsidR="00364A5C" w:rsidRPr="00324944" w:rsidRDefault="00364A5C" w:rsidP="00364A5C">
      <w:pPr>
        <w:autoSpaceDE w:val="0"/>
        <w:autoSpaceDN w:val="0"/>
        <w:adjustRightInd w:val="0"/>
        <w:jc w:val="center"/>
        <w:rPr>
          <w:b/>
          <w:bCs/>
          <w:color w:val="000000" w:themeColor="text1"/>
        </w:rPr>
      </w:pPr>
    </w:p>
    <w:tbl>
      <w:tblPr>
        <w:tblW w:w="10730" w:type="dxa"/>
        <w:jc w:val="center"/>
        <w:tblLayout w:type="fixed"/>
        <w:tblLook w:val="04A0" w:firstRow="1" w:lastRow="0" w:firstColumn="1" w:lastColumn="0" w:noHBand="0" w:noVBand="1"/>
      </w:tblPr>
      <w:tblGrid>
        <w:gridCol w:w="666"/>
        <w:gridCol w:w="1701"/>
        <w:gridCol w:w="5103"/>
        <w:gridCol w:w="1417"/>
        <w:gridCol w:w="1843"/>
      </w:tblGrid>
      <w:tr w:rsidR="00061FBB" w:rsidTr="00364A5C">
        <w:trPr>
          <w:trHeight w:val="365"/>
          <w:jc w:val="center"/>
        </w:trPr>
        <w:tc>
          <w:tcPr>
            <w:tcW w:w="666" w:type="dxa"/>
            <w:tcBorders>
              <w:top w:val="single" w:sz="4" w:space="0" w:color="auto"/>
              <w:left w:val="single" w:sz="4" w:space="0" w:color="auto"/>
              <w:bottom w:val="single" w:sz="4" w:space="0" w:color="auto"/>
              <w:right w:val="single" w:sz="4" w:space="0" w:color="auto"/>
            </w:tcBorders>
            <w:hideMark/>
          </w:tcPr>
          <w:p w:rsidR="00364A5C" w:rsidRPr="00324944" w:rsidRDefault="00213CE4" w:rsidP="00364A5C">
            <w:pPr>
              <w:jc w:val="center"/>
              <w:rPr>
                <w:color w:val="000000" w:themeColor="text1"/>
              </w:rPr>
            </w:pPr>
            <w:r w:rsidRPr="00324944">
              <w:rPr>
                <w:color w:val="000000" w:themeColor="text1"/>
              </w:rPr>
              <w:t>№ п/п</w:t>
            </w:r>
          </w:p>
        </w:tc>
        <w:tc>
          <w:tcPr>
            <w:tcW w:w="1701" w:type="dxa"/>
            <w:tcBorders>
              <w:top w:val="single" w:sz="4" w:space="0" w:color="auto"/>
              <w:left w:val="nil"/>
              <w:bottom w:val="single" w:sz="4" w:space="0" w:color="auto"/>
              <w:right w:val="single" w:sz="4" w:space="0" w:color="auto"/>
            </w:tcBorders>
            <w:hideMark/>
          </w:tcPr>
          <w:p w:rsidR="00364A5C" w:rsidRPr="00324944" w:rsidRDefault="00213CE4" w:rsidP="00364A5C">
            <w:pPr>
              <w:jc w:val="center"/>
              <w:rPr>
                <w:color w:val="000000" w:themeColor="text1"/>
              </w:rPr>
            </w:pPr>
            <w:r w:rsidRPr="00324944">
              <w:rPr>
                <w:color w:val="000000" w:themeColor="text1"/>
              </w:rPr>
              <w:t>№ единичной расценки</w:t>
            </w:r>
          </w:p>
        </w:tc>
        <w:tc>
          <w:tcPr>
            <w:tcW w:w="5103" w:type="dxa"/>
            <w:tcBorders>
              <w:top w:val="single" w:sz="4" w:space="0" w:color="auto"/>
              <w:left w:val="single" w:sz="4" w:space="0" w:color="auto"/>
              <w:bottom w:val="single" w:sz="4" w:space="0" w:color="auto"/>
              <w:right w:val="single" w:sz="4" w:space="0" w:color="auto"/>
            </w:tcBorders>
          </w:tcPr>
          <w:p w:rsidR="00364A5C" w:rsidRPr="00324944" w:rsidRDefault="00213CE4" w:rsidP="00364A5C">
            <w:pPr>
              <w:jc w:val="center"/>
              <w:rPr>
                <w:color w:val="000000" w:themeColor="text1"/>
              </w:rPr>
            </w:pPr>
            <w:r w:rsidRPr="00324944">
              <w:rPr>
                <w:color w:val="000000" w:themeColor="text1"/>
              </w:rPr>
              <w:t>Наименование Работы</w:t>
            </w:r>
          </w:p>
        </w:tc>
        <w:tc>
          <w:tcPr>
            <w:tcW w:w="1417" w:type="dxa"/>
            <w:tcBorders>
              <w:top w:val="single" w:sz="4" w:space="0" w:color="auto"/>
              <w:left w:val="single" w:sz="4" w:space="0" w:color="auto"/>
              <w:bottom w:val="single" w:sz="4" w:space="0" w:color="auto"/>
              <w:right w:val="single" w:sz="4" w:space="0" w:color="auto"/>
            </w:tcBorders>
          </w:tcPr>
          <w:p w:rsidR="00364A5C" w:rsidRPr="00324944" w:rsidRDefault="00213CE4" w:rsidP="00364A5C">
            <w:pPr>
              <w:jc w:val="center"/>
              <w:rPr>
                <w:color w:val="000000" w:themeColor="text1"/>
              </w:rPr>
            </w:pPr>
            <w:r w:rsidRPr="00324944">
              <w:rPr>
                <w:color w:val="000000" w:themeColor="text1"/>
              </w:rPr>
              <w:t xml:space="preserve">Единица </w:t>
            </w:r>
          </w:p>
          <w:p w:rsidR="00364A5C" w:rsidRPr="00324944" w:rsidRDefault="00213CE4" w:rsidP="00364A5C">
            <w:pPr>
              <w:jc w:val="center"/>
              <w:rPr>
                <w:color w:val="000000" w:themeColor="text1"/>
              </w:rPr>
            </w:pPr>
            <w:r w:rsidRPr="00324944">
              <w:rPr>
                <w:color w:val="000000" w:themeColor="text1"/>
              </w:rPr>
              <w:t>измерения</w:t>
            </w:r>
          </w:p>
        </w:tc>
        <w:tc>
          <w:tcPr>
            <w:tcW w:w="1843" w:type="dxa"/>
            <w:tcBorders>
              <w:top w:val="single" w:sz="4" w:space="0" w:color="auto"/>
              <w:left w:val="single" w:sz="4" w:space="0" w:color="auto"/>
              <w:bottom w:val="single" w:sz="4" w:space="0" w:color="auto"/>
              <w:right w:val="single" w:sz="4" w:space="0" w:color="auto"/>
            </w:tcBorders>
          </w:tcPr>
          <w:p w:rsidR="00364A5C" w:rsidRPr="00324944" w:rsidRDefault="00213CE4" w:rsidP="00364A5C">
            <w:pPr>
              <w:jc w:val="center"/>
              <w:rPr>
                <w:color w:val="000000" w:themeColor="text1"/>
              </w:rPr>
            </w:pPr>
            <w:r w:rsidRPr="00324944">
              <w:rPr>
                <w:color w:val="000000" w:themeColor="text1"/>
              </w:rPr>
              <w:t>Цена единицы Работы (руб.)</w:t>
            </w:r>
          </w:p>
        </w:tc>
      </w:tr>
      <w:tr w:rsidR="00061FBB" w:rsidTr="00364A5C">
        <w:trPr>
          <w:trHeight w:val="58"/>
          <w:jc w:val="center"/>
        </w:trPr>
        <w:tc>
          <w:tcPr>
            <w:tcW w:w="666" w:type="dxa"/>
            <w:tcBorders>
              <w:top w:val="single" w:sz="4" w:space="0" w:color="auto"/>
              <w:left w:val="single" w:sz="4" w:space="0" w:color="auto"/>
              <w:bottom w:val="single" w:sz="4" w:space="0" w:color="auto"/>
              <w:right w:val="single" w:sz="4" w:space="0" w:color="auto"/>
            </w:tcBorders>
            <w:shd w:val="clear" w:color="auto" w:fill="auto"/>
            <w:hideMark/>
          </w:tcPr>
          <w:p w:rsidR="00364A5C" w:rsidRPr="00324944" w:rsidRDefault="00364A5C" w:rsidP="00364A5C">
            <w:pPr>
              <w:jc w:val="center"/>
              <w:rPr>
                <w:color w:val="000000" w:themeColor="text1"/>
              </w:rPr>
            </w:pPr>
          </w:p>
        </w:tc>
        <w:tc>
          <w:tcPr>
            <w:tcW w:w="1701" w:type="dxa"/>
            <w:tcBorders>
              <w:top w:val="single" w:sz="4" w:space="0" w:color="auto"/>
              <w:left w:val="nil"/>
              <w:bottom w:val="single" w:sz="4" w:space="0" w:color="auto"/>
              <w:right w:val="single" w:sz="4" w:space="0" w:color="auto"/>
            </w:tcBorders>
            <w:shd w:val="clear" w:color="auto" w:fill="auto"/>
            <w:hideMark/>
          </w:tcPr>
          <w:p w:rsidR="00364A5C" w:rsidRPr="00324944" w:rsidRDefault="00364A5C" w:rsidP="00364A5C">
            <w:pPr>
              <w:rPr>
                <w:color w:val="000000" w:themeColor="text1"/>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364A5C" w:rsidRPr="00324944" w:rsidRDefault="00364A5C" w:rsidP="00364A5C">
            <w:pPr>
              <w:jc w:val="center"/>
              <w:rPr>
                <w:color w:val="000000" w:themeColor="text1"/>
              </w:rPr>
            </w:pPr>
          </w:p>
        </w:tc>
        <w:tc>
          <w:tcPr>
            <w:tcW w:w="1417" w:type="dxa"/>
            <w:tcBorders>
              <w:top w:val="single" w:sz="4" w:space="0" w:color="auto"/>
              <w:left w:val="single" w:sz="4" w:space="0" w:color="auto"/>
              <w:bottom w:val="single" w:sz="4" w:space="0" w:color="auto"/>
              <w:right w:val="single" w:sz="4" w:space="0" w:color="auto"/>
            </w:tcBorders>
          </w:tcPr>
          <w:p w:rsidR="00364A5C" w:rsidRPr="00324944" w:rsidRDefault="00364A5C" w:rsidP="00364A5C">
            <w:pPr>
              <w:jc w:val="center"/>
              <w:rPr>
                <w:color w:val="000000" w:themeColor="text1"/>
              </w:rPr>
            </w:pPr>
          </w:p>
        </w:tc>
        <w:tc>
          <w:tcPr>
            <w:tcW w:w="1843" w:type="dxa"/>
            <w:tcBorders>
              <w:top w:val="single" w:sz="4" w:space="0" w:color="auto"/>
              <w:left w:val="single" w:sz="4" w:space="0" w:color="auto"/>
              <w:bottom w:val="single" w:sz="4" w:space="0" w:color="auto"/>
              <w:right w:val="single" w:sz="4" w:space="0" w:color="auto"/>
            </w:tcBorders>
          </w:tcPr>
          <w:p w:rsidR="00364A5C" w:rsidRPr="00324944" w:rsidRDefault="00364A5C" w:rsidP="00364A5C">
            <w:pPr>
              <w:jc w:val="center"/>
              <w:rPr>
                <w:color w:val="000000" w:themeColor="text1"/>
              </w:rPr>
            </w:pPr>
          </w:p>
        </w:tc>
      </w:tr>
      <w:tr w:rsidR="00061FBB" w:rsidTr="00364A5C">
        <w:trPr>
          <w:trHeight w:val="58"/>
          <w:jc w:val="center"/>
        </w:trPr>
        <w:tc>
          <w:tcPr>
            <w:tcW w:w="666" w:type="dxa"/>
            <w:tcBorders>
              <w:top w:val="single" w:sz="4" w:space="0" w:color="auto"/>
              <w:left w:val="single" w:sz="4" w:space="0" w:color="auto"/>
              <w:bottom w:val="single" w:sz="4" w:space="0" w:color="auto"/>
              <w:right w:val="single" w:sz="4" w:space="0" w:color="auto"/>
            </w:tcBorders>
            <w:shd w:val="clear" w:color="auto" w:fill="auto"/>
            <w:hideMark/>
          </w:tcPr>
          <w:p w:rsidR="00364A5C" w:rsidRPr="00324944" w:rsidRDefault="00364A5C" w:rsidP="00364A5C">
            <w:pPr>
              <w:jc w:val="center"/>
              <w:rPr>
                <w:color w:val="000000" w:themeColor="text1"/>
              </w:rPr>
            </w:pPr>
          </w:p>
        </w:tc>
        <w:tc>
          <w:tcPr>
            <w:tcW w:w="1701" w:type="dxa"/>
            <w:tcBorders>
              <w:top w:val="single" w:sz="4" w:space="0" w:color="auto"/>
              <w:left w:val="nil"/>
              <w:bottom w:val="single" w:sz="4" w:space="0" w:color="auto"/>
              <w:right w:val="single" w:sz="4" w:space="0" w:color="auto"/>
            </w:tcBorders>
            <w:shd w:val="clear" w:color="auto" w:fill="auto"/>
            <w:hideMark/>
          </w:tcPr>
          <w:p w:rsidR="00364A5C" w:rsidRPr="00324944" w:rsidRDefault="00364A5C" w:rsidP="00364A5C">
            <w:pPr>
              <w:rPr>
                <w:color w:val="000000" w:themeColor="text1"/>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364A5C" w:rsidRPr="00324944" w:rsidRDefault="00364A5C" w:rsidP="00364A5C">
            <w:pPr>
              <w:jc w:val="center"/>
              <w:rPr>
                <w:color w:val="000000" w:themeColor="text1"/>
              </w:rPr>
            </w:pPr>
          </w:p>
        </w:tc>
        <w:tc>
          <w:tcPr>
            <w:tcW w:w="1417" w:type="dxa"/>
            <w:tcBorders>
              <w:top w:val="single" w:sz="4" w:space="0" w:color="auto"/>
              <w:left w:val="single" w:sz="4" w:space="0" w:color="auto"/>
              <w:bottom w:val="single" w:sz="4" w:space="0" w:color="auto"/>
              <w:right w:val="single" w:sz="4" w:space="0" w:color="auto"/>
            </w:tcBorders>
          </w:tcPr>
          <w:p w:rsidR="00364A5C" w:rsidRPr="00324944" w:rsidRDefault="00364A5C" w:rsidP="00364A5C">
            <w:pPr>
              <w:jc w:val="center"/>
              <w:rPr>
                <w:color w:val="000000" w:themeColor="text1"/>
              </w:rPr>
            </w:pPr>
          </w:p>
        </w:tc>
        <w:tc>
          <w:tcPr>
            <w:tcW w:w="1843" w:type="dxa"/>
            <w:tcBorders>
              <w:top w:val="single" w:sz="4" w:space="0" w:color="auto"/>
              <w:left w:val="single" w:sz="4" w:space="0" w:color="auto"/>
              <w:bottom w:val="single" w:sz="4" w:space="0" w:color="auto"/>
              <w:right w:val="single" w:sz="4" w:space="0" w:color="auto"/>
            </w:tcBorders>
          </w:tcPr>
          <w:p w:rsidR="00364A5C" w:rsidRPr="00324944" w:rsidRDefault="00364A5C" w:rsidP="00364A5C">
            <w:pPr>
              <w:jc w:val="center"/>
              <w:rPr>
                <w:color w:val="000000" w:themeColor="text1"/>
              </w:rPr>
            </w:pPr>
          </w:p>
        </w:tc>
      </w:tr>
      <w:tr w:rsidR="00061FBB" w:rsidTr="00364A5C">
        <w:trPr>
          <w:trHeight w:val="58"/>
          <w:jc w:val="center"/>
        </w:trPr>
        <w:tc>
          <w:tcPr>
            <w:tcW w:w="666" w:type="dxa"/>
            <w:tcBorders>
              <w:top w:val="single" w:sz="4" w:space="0" w:color="auto"/>
              <w:left w:val="single" w:sz="4" w:space="0" w:color="auto"/>
              <w:bottom w:val="single" w:sz="4" w:space="0" w:color="auto"/>
              <w:right w:val="single" w:sz="4" w:space="0" w:color="auto"/>
            </w:tcBorders>
            <w:shd w:val="clear" w:color="auto" w:fill="auto"/>
            <w:hideMark/>
          </w:tcPr>
          <w:p w:rsidR="00364A5C" w:rsidRPr="00324944" w:rsidRDefault="00364A5C" w:rsidP="00364A5C">
            <w:pPr>
              <w:jc w:val="center"/>
              <w:rPr>
                <w:color w:val="000000" w:themeColor="text1"/>
              </w:rPr>
            </w:pPr>
          </w:p>
        </w:tc>
        <w:tc>
          <w:tcPr>
            <w:tcW w:w="1701" w:type="dxa"/>
            <w:tcBorders>
              <w:top w:val="single" w:sz="4" w:space="0" w:color="auto"/>
              <w:left w:val="nil"/>
              <w:bottom w:val="single" w:sz="4" w:space="0" w:color="auto"/>
              <w:right w:val="single" w:sz="4" w:space="0" w:color="auto"/>
            </w:tcBorders>
            <w:shd w:val="clear" w:color="auto" w:fill="auto"/>
            <w:hideMark/>
          </w:tcPr>
          <w:p w:rsidR="00364A5C" w:rsidRPr="00324944" w:rsidRDefault="00364A5C" w:rsidP="00364A5C">
            <w:pPr>
              <w:rPr>
                <w:color w:val="000000" w:themeColor="text1"/>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364A5C" w:rsidRPr="00324944" w:rsidRDefault="00364A5C" w:rsidP="00364A5C">
            <w:pPr>
              <w:jc w:val="center"/>
              <w:rPr>
                <w:color w:val="000000" w:themeColor="text1"/>
              </w:rPr>
            </w:pPr>
          </w:p>
        </w:tc>
        <w:tc>
          <w:tcPr>
            <w:tcW w:w="1417" w:type="dxa"/>
            <w:tcBorders>
              <w:top w:val="single" w:sz="4" w:space="0" w:color="auto"/>
              <w:left w:val="single" w:sz="4" w:space="0" w:color="auto"/>
              <w:bottom w:val="single" w:sz="4" w:space="0" w:color="auto"/>
              <w:right w:val="single" w:sz="4" w:space="0" w:color="auto"/>
            </w:tcBorders>
          </w:tcPr>
          <w:p w:rsidR="00364A5C" w:rsidRPr="00324944" w:rsidRDefault="00364A5C" w:rsidP="00364A5C">
            <w:pPr>
              <w:jc w:val="center"/>
              <w:rPr>
                <w:color w:val="000000" w:themeColor="text1"/>
              </w:rPr>
            </w:pPr>
          </w:p>
        </w:tc>
        <w:tc>
          <w:tcPr>
            <w:tcW w:w="1843" w:type="dxa"/>
            <w:tcBorders>
              <w:top w:val="single" w:sz="4" w:space="0" w:color="auto"/>
              <w:left w:val="single" w:sz="4" w:space="0" w:color="auto"/>
              <w:bottom w:val="single" w:sz="4" w:space="0" w:color="auto"/>
              <w:right w:val="single" w:sz="4" w:space="0" w:color="auto"/>
            </w:tcBorders>
          </w:tcPr>
          <w:p w:rsidR="00364A5C" w:rsidRPr="00324944" w:rsidRDefault="00364A5C" w:rsidP="00364A5C">
            <w:pPr>
              <w:jc w:val="center"/>
              <w:rPr>
                <w:color w:val="000000" w:themeColor="text1"/>
              </w:rPr>
            </w:pPr>
          </w:p>
        </w:tc>
      </w:tr>
    </w:tbl>
    <w:p w:rsidR="00364A5C" w:rsidRPr="00324944" w:rsidRDefault="00364A5C" w:rsidP="00364A5C">
      <w:pPr>
        <w:ind w:firstLine="709"/>
        <w:jc w:val="right"/>
        <w:rPr>
          <w:color w:val="000000" w:themeColor="text1"/>
        </w:rPr>
      </w:pPr>
    </w:p>
    <w:p w:rsidR="00364A5C" w:rsidRPr="00324944" w:rsidRDefault="00364A5C" w:rsidP="00364A5C">
      <w:pPr>
        <w:ind w:firstLine="709"/>
        <w:jc w:val="right"/>
        <w:rPr>
          <w:color w:val="000000" w:themeColor="text1"/>
        </w:rPr>
      </w:pPr>
    </w:p>
    <w:p w:rsidR="00364A5C" w:rsidRPr="00324944" w:rsidRDefault="00364A5C" w:rsidP="00364A5C">
      <w:pPr>
        <w:ind w:firstLine="709"/>
        <w:jc w:val="right"/>
        <w:rPr>
          <w:color w:val="000000" w:themeColor="text1"/>
        </w:rPr>
      </w:pPr>
    </w:p>
    <w:tbl>
      <w:tblPr>
        <w:tblW w:w="10451" w:type="dxa"/>
        <w:tblInd w:w="147" w:type="dxa"/>
        <w:tblLayout w:type="fixed"/>
        <w:tblLook w:val="0000" w:firstRow="0" w:lastRow="0" w:firstColumn="0" w:lastColumn="0" w:noHBand="0" w:noVBand="0"/>
      </w:tblPr>
      <w:tblGrid>
        <w:gridCol w:w="5206"/>
        <w:gridCol w:w="5245"/>
      </w:tblGrid>
      <w:tr w:rsidR="00061FBB" w:rsidTr="00364A5C">
        <w:trPr>
          <w:trHeight w:val="1314"/>
        </w:trPr>
        <w:tc>
          <w:tcPr>
            <w:tcW w:w="5206" w:type="dxa"/>
          </w:tcPr>
          <w:p w:rsidR="00364A5C" w:rsidRPr="00324944" w:rsidRDefault="00213CE4" w:rsidP="00364A5C">
            <w:pPr>
              <w:snapToGrid w:val="0"/>
              <w:rPr>
                <w:bCs/>
                <w:iCs/>
                <w:color w:val="000000" w:themeColor="text1"/>
              </w:rPr>
            </w:pPr>
            <w:r w:rsidRPr="00324944">
              <w:rPr>
                <w:color w:val="000000" w:themeColor="text1"/>
              </w:rPr>
              <w:t>З</w:t>
            </w:r>
            <w:r w:rsidRPr="00324944">
              <w:rPr>
                <w:bCs/>
                <w:iCs/>
                <w:color w:val="000000" w:themeColor="text1"/>
              </w:rPr>
              <w:t>аказчик:</w:t>
            </w:r>
          </w:p>
          <w:p w:rsidR="00364A5C" w:rsidRPr="00324944" w:rsidRDefault="00364A5C" w:rsidP="00364A5C">
            <w:pPr>
              <w:snapToGrid w:val="0"/>
              <w:jc w:val="center"/>
              <w:rPr>
                <w:iCs/>
                <w:color w:val="000000" w:themeColor="text1"/>
              </w:rPr>
            </w:pPr>
          </w:p>
          <w:p w:rsidR="00364A5C" w:rsidRPr="00324944" w:rsidRDefault="00213CE4" w:rsidP="00364A5C">
            <w:pPr>
              <w:tabs>
                <w:tab w:val="left" w:pos="6120"/>
              </w:tabs>
              <w:ind w:right="-4"/>
              <w:rPr>
                <w:color w:val="000000" w:themeColor="text1"/>
              </w:rPr>
            </w:pPr>
            <w:r w:rsidRPr="00324944">
              <w:rPr>
                <w:color w:val="000000" w:themeColor="text1"/>
              </w:rPr>
              <w:t xml:space="preserve">__________________   </w:t>
            </w:r>
          </w:p>
          <w:p w:rsidR="00364A5C" w:rsidRPr="00324944" w:rsidRDefault="00213CE4" w:rsidP="00364A5C">
            <w:pPr>
              <w:tabs>
                <w:tab w:val="left" w:pos="6120"/>
              </w:tabs>
              <w:ind w:right="-4"/>
              <w:rPr>
                <w:iCs/>
                <w:color w:val="000000" w:themeColor="text1"/>
              </w:rPr>
            </w:pPr>
            <w:r w:rsidRPr="00324944">
              <w:rPr>
                <w:iCs/>
                <w:color w:val="000000" w:themeColor="text1"/>
              </w:rPr>
              <w:t>М.П.</w:t>
            </w:r>
            <w:r w:rsidRPr="00324944">
              <w:rPr>
                <w:b/>
                <w:color w:val="000000" w:themeColor="text1"/>
              </w:rPr>
              <w:t xml:space="preserve">       </w:t>
            </w:r>
            <w:r w:rsidRPr="00324944">
              <w:rPr>
                <w:color w:val="000000" w:themeColor="text1"/>
              </w:rPr>
              <w:t>(подпись)</w:t>
            </w:r>
          </w:p>
        </w:tc>
        <w:tc>
          <w:tcPr>
            <w:tcW w:w="5245" w:type="dxa"/>
          </w:tcPr>
          <w:p w:rsidR="00364A5C" w:rsidRPr="00324944" w:rsidRDefault="00213CE4" w:rsidP="00364A5C">
            <w:pPr>
              <w:snapToGrid w:val="0"/>
              <w:ind w:right="-3"/>
              <w:rPr>
                <w:bCs/>
                <w:iCs/>
                <w:color w:val="000000" w:themeColor="text1"/>
              </w:rPr>
            </w:pPr>
            <w:r w:rsidRPr="00324944">
              <w:rPr>
                <w:bCs/>
                <w:iCs/>
                <w:color w:val="000000" w:themeColor="text1"/>
              </w:rPr>
              <w:t>Подрядчик:</w:t>
            </w:r>
          </w:p>
          <w:p w:rsidR="00364A5C" w:rsidRPr="00324944" w:rsidRDefault="00364A5C" w:rsidP="00364A5C">
            <w:pPr>
              <w:rPr>
                <w:iCs/>
                <w:color w:val="000000" w:themeColor="text1"/>
              </w:rPr>
            </w:pPr>
          </w:p>
          <w:p w:rsidR="00364A5C" w:rsidRPr="00324944" w:rsidRDefault="00213CE4" w:rsidP="00364A5C">
            <w:pPr>
              <w:rPr>
                <w:iCs/>
                <w:color w:val="000000" w:themeColor="text1"/>
              </w:rPr>
            </w:pPr>
            <w:r w:rsidRPr="00324944">
              <w:rPr>
                <w:iCs/>
                <w:color w:val="000000" w:themeColor="text1"/>
              </w:rPr>
              <w:t>____________________</w:t>
            </w:r>
          </w:p>
          <w:p w:rsidR="00364A5C" w:rsidRPr="00324944" w:rsidRDefault="00213CE4" w:rsidP="00364A5C">
            <w:pPr>
              <w:rPr>
                <w:iCs/>
                <w:color w:val="000000" w:themeColor="text1"/>
              </w:rPr>
            </w:pPr>
            <w:r w:rsidRPr="00324944">
              <w:rPr>
                <w:iCs/>
                <w:color w:val="000000" w:themeColor="text1"/>
              </w:rPr>
              <w:t>М.П.</w:t>
            </w:r>
            <w:r w:rsidRPr="00324944">
              <w:rPr>
                <w:b/>
                <w:color w:val="000000" w:themeColor="text1"/>
              </w:rPr>
              <w:t xml:space="preserve">       </w:t>
            </w:r>
            <w:r w:rsidRPr="00324944">
              <w:rPr>
                <w:color w:val="000000" w:themeColor="text1"/>
              </w:rPr>
              <w:t>(подпись)</w:t>
            </w:r>
          </w:p>
        </w:tc>
      </w:tr>
    </w:tbl>
    <w:p w:rsidR="00364A5C" w:rsidRPr="00324944" w:rsidRDefault="00364A5C" w:rsidP="00364A5C">
      <w:pPr>
        <w:ind w:firstLine="709"/>
        <w:jc w:val="both"/>
        <w:rPr>
          <w:color w:val="000000" w:themeColor="text1"/>
        </w:rPr>
      </w:pPr>
    </w:p>
    <w:p w:rsidR="00364A5C" w:rsidRPr="00324944" w:rsidRDefault="00364A5C" w:rsidP="00364A5C">
      <w:pPr>
        <w:jc w:val="both"/>
        <w:rPr>
          <w:color w:val="000000" w:themeColor="text1"/>
        </w:rPr>
      </w:pPr>
    </w:p>
    <w:p w:rsidR="00364A5C" w:rsidRPr="00602C2B" w:rsidRDefault="00364A5C" w:rsidP="00213CE4">
      <w:pPr>
        <w:rPr>
          <w:color w:val="000000" w:themeColor="text1"/>
        </w:rPr>
      </w:pPr>
    </w:p>
    <w:sectPr w:rsidR="00364A5C" w:rsidRPr="00602C2B" w:rsidSect="00364A5C">
      <w:headerReference w:type="even" r:id="rId15"/>
      <w:headerReference w:type="default" r:id="rId16"/>
      <w:footerReference w:type="even" r:id="rId17"/>
      <w:footerReference w:type="default" r:id="rId18"/>
      <w:headerReference w:type="first" r:id="rId19"/>
      <w:pgSz w:w="11906" w:h="16838"/>
      <w:pgMar w:top="720" w:right="720" w:bottom="720" w:left="720" w:header="709" w:footer="709"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39F8" w:rsidRDefault="000439F8">
      <w:r>
        <w:separator/>
      </w:r>
    </w:p>
  </w:endnote>
  <w:endnote w:type="continuationSeparator" w:id="0">
    <w:p w:rsidR="000439F8" w:rsidRDefault="00043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20002A87" w:usb1="00000000" w:usb2="00000000" w:usb3="00000000" w:csb0="000001FF" w:csb1="00000000"/>
  </w:font>
  <w:font w:name="Consultant">
    <w:altName w:val="MS Gothic"/>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CC"/>
    <w:family w:val="swiss"/>
    <w:pitch w:val="variable"/>
    <w:sig w:usb0="80000AFF" w:usb1="0000396B" w:usb2="00000000" w:usb3="00000000" w:csb0="000000BF" w:csb1="00000000"/>
  </w:font>
  <w:font w:name="Journ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9F8" w:rsidRDefault="000439F8">
    <w:pPr>
      <w:pStyle w:val="a8"/>
      <w:framePr w:wrap="auto" w:vAnchor="text" w:hAnchor="margin" w:xAlign="right" w:y="1"/>
      <w:rPr>
        <w:rStyle w:val="a5"/>
      </w:rPr>
    </w:pPr>
    <w:r>
      <w:rPr>
        <w:rStyle w:val="a5"/>
      </w:rPr>
      <w:fldChar w:fldCharType="begin"/>
    </w:r>
    <w:r>
      <w:rPr>
        <w:rStyle w:val="a5"/>
      </w:rPr>
      <w:instrText xml:space="preserve">PAGE  </w:instrText>
    </w:r>
    <w:r>
      <w:rPr>
        <w:rStyle w:val="a5"/>
      </w:rPr>
      <w:fldChar w:fldCharType="end"/>
    </w:r>
  </w:p>
  <w:p w:rsidR="000439F8" w:rsidRDefault="000439F8">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9F8" w:rsidRDefault="000439F8">
    <w:pPr>
      <w:pStyle w:val="a8"/>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39F8" w:rsidRDefault="000439F8" w:rsidP="00364A5C">
      <w:r>
        <w:separator/>
      </w:r>
    </w:p>
  </w:footnote>
  <w:footnote w:type="continuationSeparator" w:id="0">
    <w:p w:rsidR="000439F8" w:rsidRDefault="000439F8" w:rsidP="00364A5C">
      <w:r>
        <w:continuationSeparator/>
      </w:r>
    </w:p>
  </w:footnote>
  <w:footnote w:id="1">
    <w:p w:rsidR="000439F8" w:rsidRPr="00176174" w:rsidRDefault="000439F8" w:rsidP="00364A5C">
      <w:pPr>
        <w:autoSpaceDE w:val="0"/>
        <w:autoSpaceDN w:val="0"/>
        <w:adjustRightInd w:val="0"/>
        <w:jc w:val="both"/>
        <w:rPr>
          <w:rFonts w:eastAsia="Calibri"/>
          <w:sz w:val="18"/>
          <w:szCs w:val="18"/>
          <w:lang w:eastAsia="en-US"/>
        </w:rPr>
      </w:pPr>
      <w:r w:rsidRPr="00176174">
        <w:rPr>
          <w:rStyle w:val="afc"/>
          <w:sz w:val="18"/>
          <w:szCs w:val="18"/>
        </w:rPr>
        <w:footnoteRef/>
      </w:r>
      <w:r w:rsidRPr="00176174">
        <w:rPr>
          <w:sz w:val="18"/>
          <w:szCs w:val="18"/>
        </w:rPr>
        <w:t xml:space="preserve"> - </w:t>
      </w:r>
      <w:r w:rsidRPr="00176174">
        <w:rPr>
          <w:rFonts w:eastAsia="Calibri"/>
          <w:sz w:val="18"/>
          <w:szCs w:val="18"/>
          <w:lang w:eastAsia="en-US"/>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(по состоянию на дату и время формирования проекта контракта)</w:t>
      </w:r>
    </w:p>
    <w:p w:rsidR="000439F8" w:rsidRPr="00176174" w:rsidRDefault="000439F8" w:rsidP="00364A5C">
      <w:pPr>
        <w:autoSpaceDE w:val="0"/>
        <w:autoSpaceDN w:val="0"/>
        <w:adjustRightInd w:val="0"/>
        <w:jc w:val="both"/>
        <w:rPr>
          <w:sz w:val="18"/>
          <w:szCs w:val="18"/>
        </w:rPr>
      </w:pPr>
      <w:r w:rsidRPr="00176174">
        <w:rPr>
          <w:rFonts w:eastAsia="Calibri"/>
          <w:sz w:val="18"/>
          <w:szCs w:val="18"/>
          <w:lang w:eastAsia="en-US"/>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(по состоянию на дату и время формирования проекта контракта)</w:t>
      </w:r>
    </w:p>
  </w:footnote>
  <w:footnote w:id="2">
    <w:p w:rsidR="000439F8" w:rsidRPr="00176174" w:rsidRDefault="000439F8" w:rsidP="00364A5C">
      <w:pPr>
        <w:autoSpaceDE w:val="0"/>
        <w:autoSpaceDN w:val="0"/>
        <w:adjustRightInd w:val="0"/>
        <w:jc w:val="both"/>
        <w:rPr>
          <w:sz w:val="18"/>
          <w:szCs w:val="18"/>
        </w:rPr>
      </w:pPr>
      <w:r w:rsidRPr="00176174">
        <w:rPr>
          <w:rStyle w:val="afc"/>
          <w:sz w:val="18"/>
          <w:szCs w:val="18"/>
        </w:rPr>
        <w:footnoteRef/>
      </w:r>
      <w:r w:rsidRPr="00176174">
        <w:rPr>
          <w:sz w:val="18"/>
          <w:szCs w:val="18"/>
        </w:rPr>
        <w:t xml:space="preserve"> </w:t>
      </w:r>
      <w:r w:rsidRPr="00176174">
        <w:rPr>
          <w:rFonts w:eastAsia="Calibri"/>
          <w:sz w:val="18"/>
          <w:szCs w:val="18"/>
          <w:lang w:eastAsia="en-US"/>
        </w:rPr>
        <w:t xml:space="preserve"> адрес юридического лица, в том числе иностранного юридического лица (если Подрядчиком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Подрядчика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(по состоянию на дату и время формирования проекта контракта)</w:t>
      </w:r>
    </w:p>
  </w:footnote>
  <w:footnote w:id="3">
    <w:p w:rsidR="000439F8" w:rsidRPr="00176174" w:rsidRDefault="000439F8" w:rsidP="00364A5C">
      <w:pPr>
        <w:autoSpaceDE w:val="0"/>
        <w:autoSpaceDN w:val="0"/>
        <w:adjustRightInd w:val="0"/>
        <w:jc w:val="both"/>
        <w:rPr>
          <w:sz w:val="18"/>
          <w:szCs w:val="18"/>
        </w:rPr>
      </w:pPr>
      <w:r w:rsidRPr="00176174">
        <w:rPr>
          <w:rStyle w:val="afc"/>
          <w:sz w:val="18"/>
          <w:szCs w:val="18"/>
        </w:rPr>
        <w:footnoteRef/>
      </w:r>
      <w:r w:rsidRPr="00176174">
        <w:rPr>
          <w:sz w:val="18"/>
          <w:szCs w:val="18"/>
        </w:rPr>
        <w:t xml:space="preserve"> </w:t>
      </w:r>
      <w:r w:rsidRPr="00176174">
        <w:rPr>
          <w:rFonts w:eastAsia="Calibri"/>
          <w:sz w:val="18"/>
          <w:szCs w:val="18"/>
          <w:lang w:eastAsia="en-US"/>
        </w:rPr>
        <w:t>идентификационный номер налогоплательщика юридического лица (если Подрядчиком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Подрядчиком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Подрядчиком является иностранное лицо), код причины постановки на учет юридического лица (если Подрядчиком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Подрядчика выступает обособленное подразделение юридического лица (по состоянию на дату и время формирования проекта контракта)</w:t>
      </w:r>
    </w:p>
  </w:footnote>
  <w:footnote w:id="4">
    <w:p w:rsidR="000439F8" w:rsidRPr="00B563D7" w:rsidRDefault="000439F8" w:rsidP="00364A5C">
      <w:pPr>
        <w:autoSpaceDE w:val="0"/>
        <w:autoSpaceDN w:val="0"/>
        <w:adjustRightInd w:val="0"/>
        <w:jc w:val="both"/>
        <w:rPr>
          <w:rFonts w:eastAsia="Calibri"/>
          <w:sz w:val="18"/>
          <w:szCs w:val="18"/>
          <w:lang w:eastAsia="en-US"/>
        </w:rPr>
      </w:pPr>
      <w:r w:rsidRPr="00176174">
        <w:rPr>
          <w:rStyle w:val="afc"/>
          <w:sz w:val="18"/>
          <w:szCs w:val="18"/>
        </w:rPr>
        <w:footnoteRef/>
      </w:r>
      <w:r w:rsidRPr="00176174">
        <w:rPr>
          <w:sz w:val="18"/>
          <w:szCs w:val="18"/>
        </w:rPr>
        <w:t xml:space="preserve"> </w:t>
      </w:r>
      <w:r w:rsidRPr="00176174">
        <w:rPr>
          <w:rFonts w:eastAsia="Calibri"/>
          <w:sz w:val="18"/>
          <w:szCs w:val="18"/>
          <w:lang w:eastAsia="en-US"/>
        </w:rPr>
        <w:t xml:space="preserve"> реквизиты счета Подрядчика, на который в соответствии с законодательством Российской Федерации осуществляется перечисление денежных средств в качестве оплаты выполненной работы,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0439F8" w:rsidRPr="00B40205" w:rsidRDefault="000439F8" w:rsidP="00364A5C">
      <w:pPr>
        <w:pStyle w:val="afb"/>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9F8" w:rsidRDefault="000439F8">
    <w:pPr>
      <w:pStyle w:val="a6"/>
      <w:framePr w:wrap="auto"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rPr>
      <w:t>9</w:t>
    </w:r>
    <w:r>
      <w:rPr>
        <w:rStyle w:val="a5"/>
      </w:rPr>
      <w:fldChar w:fldCharType="end"/>
    </w:r>
  </w:p>
  <w:p w:rsidR="000439F8" w:rsidRDefault="000439F8">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9F8" w:rsidRDefault="000439F8" w:rsidP="00364A5C">
    <w:pPr>
      <w:pStyle w:val="a6"/>
      <w:framePr w:wrap="auto" w:vAnchor="text" w:hAnchor="page" w:x="6202" w:y="-179"/>
      <w:rPr>
        <w:rStyle w:val="a5"/>
      </w:rPr>
    </w:pPr>
    <w:r>
      <w:rPr>
        <w:rStyle w:val="a5"/>
      </w:rPr>
      <w:fldChar w:fldCharType="begin"/>
    </w:r>
    <w:r>
      <w:rPr>
        <w:rStyle w:val="a5"/>
      </w:rPr>
      <w:instrText xml:space="preserve">PAGE  </w:instrText>
    </w:r>
    <w:r>
      <w:rPr>
        <w:rStyle w:val="a5"/>
      </w:rPr>
      <w:fldChar w:fldCharType="separate"/>
    </w:r>
    <w:r w:rsidR="00A31C5A">
      <w:rPr>
        <w:rStyle w:val="a5"/>
      </w:rPr>
      <w:t>2</w:t>
    </w:r>
    <w:r>
      <w:rPr>
        <w:rStyle w:val="a5"/>
      </w:rPr>
      <w:fldChar w:fldCharType="end"/>
    </w:r>
  </w:p>
  <w:p w:rsidR="000439F8" w:rsidRDefault="000439F8" w:rsidP="00364A5C">
    <w:pPr>
      <w:pStyle w:val="a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9F8" w:rsidRDefault="000439F8">
    <w:pPr>
      <w:pStyle w:val="a6"/>
    </w:pPr>
    <w:r>
      <w:rPr>
        <w:b/>
        <w:bCs/>
        <w:sz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in;height:3in" o:bullet="t">
        <v:imagedata r:id="rId1" o:title=""/>
      </v:shape>
    </w:pict>
  </w:numPicBullet>
  <w:abstractNum w:abstractNumId="0">
    <w:nsid w:val="FFFFFF89"/>
    <w:multiLevelType w:val="singleLevel"/>
    <w:tmpl w:val="3EBC388E"/>
    <w:lvl w:ilvl="0">
      <w:start w:val="1"/>
      <w:numFmt w:val="bullet"/>
      <w:lvlText w:val=""/>
      <w:lvlJc w:val="left"/>
      <w:pPr>
        <w:tabs>
          <w:tab w:val="num" w:pos="360"/>
        </w:tabs>
        <w:ind w:left="360" w:hanging="360"/>
      </w:pPr>
      <w:rPr>
        <w:rFonts w:ascii="Symbol" w:hAnsi="Symbol" w:hint="default"/>
      </w:rPr>
    </w:lvl>
  </w:abstractNum>
  <w:abstractNum w:abstractNumId="1">
    <w:nsid w:val="FFFFFFFE"/>
    <w:multiLevelType w:val="singleLevel"/>
    <w:tmpl w:val="FFFFFFFF"/>
    <w:lvl w:ilvl="0">
      <w:numFmt w:val="decimal"/>
      <w:lvlText w:val="*"/>
      <w:lvlJc w:val="left"/>
    </w:lvl>
  </w:abstractNum>
  <w:abstractNum w:abstractNumId="2">
    <w:nsid w:val="0E7A18F7"/>
    <w:multiLevelType w:val="hybridMultilevel"/>
    <w:tmpl w:val="8F0EB37E"/>
    <w:lvl w:ilvl="0" w:tplc="B3041DEA">
      <w:start w:val="1"/>
      <w:numFmt w:val="decimal"/>
      <w:lvlText w:val="%1."/>
      <w:lvlJc w:val="left"/>
      <w:pPr>
        <w:ind w:left="720" w:hanging="360"/>
      </w:pPr>
      <w:rPr>
        <w:rFonts w:hint="default"/>
      </w:rPr>
    </w:lvl>
    <w:lvl w:ilvl="1" w:tplc="DD98D1CC" w:tentative="1">
      <w:start w:val="1"/>
      <w:numFmt w:val="lowerLetter"/>
      <w:lvlText w:val="%2."/>
      <w:lvlJc w:val="left"/>
      <w:pPr>
        <w:ind w:left="1440" w:hanging="360"/>
      </w:pPr>
    </w:lvl>
    <w:lvl w:ilvl="2" w:tplc="3DF096F4" w:tentative="1">
      <w:start w:val="1"/>
      <w:numFmt w:val="lowerRoman"/>
      <w:lvlText w:val="%3."/>
      <w:lvlJc w:val="right"/>
      <w:pPr>
        <w:ind w:left="2160" w:hanging="180"/>
      </w:pPr>
    </w:lvl>
    <w:lvl w:ilvl="3" w:tplc="B8E4B0BC" w:tentative="1">
      <w:start w:val="1"/>
      <w:numFmt w:val="decimal"/>
      <w:lvlText w:val="%4."/>
      <w:lvlJc w:val="left"/>
      <w:pPr>
        <w:ind w:left="2880" w:hanging="360"/>
      </w:pPr>
    </w:lvl>
    <w:lvl w:ilvl="4" w:tplc="B5C4D224" w:tentative="1">
      <w:start w:val="1"/>
      <w:numFmt w:val="lowerLetter"/>
      <w:lvlText w:val="%5."/>
      <w:lvlJc w:val="left"/>
      <w:pPr>
        <w:ind w:left="3600" w:hanging="360"/>
      </w:pPr>
    </w:lvl>
    <w:lvl w:ilvl="5" w:tplc="50040C42" w:tentative="1">
      <w:start w:val="1"/>
      <w:numFmt w:val="lowerRoman"/>
      <w:lvlText w:val="%6."/>
      <w:lvlJc w:val="right"/>
      <w:pPr>
        <w:ind w:left="4320" w:hanging="180"/>
      </w:pPr>
    </w:lvl>
    <w:lvl w:ilvl="6" w:tplc="B8EA5F7A" w:tentative="1">
      <w:start w:val="1"/>
      <w:numFmt w:val="decimal"/>
      <w:lvlText w:val="%7."/>
      <w:lvlJc w:val="left"/>
      <w:pPr>
        <w:ind w:left="5040" w:hanging="360"/>
      </w:pPr>
    </w:lvl>
    <w:lvl w:ilvl="7" w:tplc="633A094E" w:tentative="1">
      <w:start w:val="1"/>
      <w:numFmt w:val="lowerLetter"/>
      <w:lvlText w:val="%8."/>
      <w:lvlJc w:val="left"/>
      <w:pPr>
        <w:ind w:left="5760" w:hanging="360"/>
      </w:pPr>
    </w:lvl>
    <w:lvl w:ilvl="8" w:tplc="5DDADAE6" w:tentative="1">
      <w:start w:val="1"/>
      <w:numFmt w:val="lowerRoman"/>
      <w:lvlText w:val="%9."/>
      <w:lvlJc w:val="right"/>
      <w:pPr>
        <w:ind w:left="6480" w:hanging="180"/>
      </w:pPr>
    </w:lvl>
  </w:abstractNum>
  <w:abstractNum w:abstractNumId="3">
    <w:nsid w:val="127706F6"/>
    <w:multiLevelType w:val="hybridMultilevel"/>
    <w:tmpl w:val="4E6E45CC"/>
    <w:lvl w:ilvl="0" w:tplc="F064D4A0">
      <w:start w:val="1"/>
      <w:numFmt w:val="decimal"/>
      <w:lvlText w:val="%1."/>
      <w:lvlJc w:val="left"/>
      <w:pPr>
        <w:ind w:left="720" w:hanging="360"/>
      </w:pPr>
      <w:rPr>
        <w:rFonts w:hint="default"/>
      </w:rPr>
    </w:lvl>
    <w:lvl w:ilvl="1" w:tplc="BE8A40C8" w:tentative="1">
      <w:start w:val="1"/>
      <w:numFmt w:val="lowerLetter"/>
      <w:lvlText w:val="%2."/>
      <w:lvlJc w:val="left"/>
      <w:pPr>
        <w:ind w:left="1440" w:hanging="360"/>
      </w:pPr>
    </w:lvl>
    <w:lvl w:ilvl="2" w:tplc="A0383148" w:tentative="1">
      <w:start w:val="1"/>
      <w:numFmt w:val="lowerRoman"/>
      <w:lvlText w:val="%3."/>
      <w:lvlJc w:val="right"/>
      <w:pPr>
        <w:ind w:left="2160" w:hanging="180"/>
      </w:pPr>
    </w:lvl>
    <w:lvl w:ilvl="3" w:tplc="ECF4DBBA" w:tentative="1">
      <w:start w:val="1"/>
      <w:numFmt w:val="decimal"/>
      <w:lvlText w:val="%4."/>
      <w:lvlJc w:val="left"/>
      <w:pPr>
        <w:ind w:left="2880" w:hanging="360"/>
      </w:pPr>
    </w:lvl>
    <w:lvl w:ilvl="4" w:tplc="2AC654C0" w:tentative="1">
      <w:start w:val="1"/>
      <w:numFmt w:val="lowerLetter"/>
      <w:lvlText w:val="%5."/>
      <w:lvlJc w:val="left"/>
      <w:pPr>
        <w:ind w:left="3600" w:hanging="360"/>
      </w:pPr>
    </w:lvl>
    <w:lvl w:ilvl="5" w:tplc="BDCCDD92" w:tentative="1">
      <w:start w:val="1"/>
      <w:numFmt w:val="lowerRoman"/>
      <w:lvlText w:val="%6."/>
      <w:lvlJc w:val="right"/>
      <w:pPr>
        <w:ind w:left="4320" w:hanging="180"/>
      </w:pPr>
    </w:lvl>
    <w:lvl w:ilvl="6" w:tplc="A3E86D7A" w:tentative="1">
      <w:start w:val="1"/>
      <w:numFmt w:val="decimal"/>
      <w:lvlText w:val="%7."/>
      <w:lvlJc w:val="left"/>
      <w:pPr>
        <w:ind w:left="5040" w:hanging="360"/>
      </w:pPr>
    </w:lvl>
    <w:lvl w:ilvl="7" w:tplc="58D42F60" w:tentative="1">
      <w:start w:val="1"/>
      <w:numFmt w:val="lowerLetter"/>
      <w:lvlText w:val="%8."/>
      <w:lvlJc w:val="left"/>
      <w:pPr>
        <w:ind w:left="5760" w:hanging="360"/>
      </w:pPr>
    </w:lvl>
    <w:lvl w:ilvl="8" w:tplc="ED241788" w:tentative="1">
      <w:start w:val="1"/>
      <w:numFmt w:val="lowerRoman"/>
      <w:lvlText w:val="%9."/>
      <w:lvlJc w:val="right"/>
      <w:pPr>
        <w:ind w:left="6480" w:hanging="180"/>
      </w:pPr>
    </w:lvl>
  </w:abstractNum>
  <w:abstractNum w:abstractNumId="4">
    <w:nsid w:val="14E12AAB"/>
    <w:multiLevelType w:val="hybridMultilevel"/>
    <w:tmpl w:val="6E3C8916"/>
    <w:lvl w:ilvl="0" w:tplc="CC2099B4">
      <w:start w:val="7"/>
      <w:numFmt w:val="upperRoman"/>
      <w:lvlText w:val="%1."/>
      <w:lvlJc w:val="left"/>
      <w:pPr>
        <w:ind w:left="1789" w:hanging="720"/>
      </w:pPr>
      <w:rPr>
        <w:rFonts w:hint="default"/>
      </w:rPr>
    </w:lvl>
    <w:lvl w:ilvl="1" w:tplc="398658CE" w:tentative="1">
      <w:start w:val="1"/>
      <w:numFmt w:val="lowerLetter"/>
      <w:lvlText w:val="%2."/>
      <w:lvlJc w:val="left"/>
      <w:pPr>
        <w:ind w:left="2149" w:hanging="360"/>
      </w:pPr>
    </w:lvl>
    <w:lvl w:ilvl="2" w:tplc="4C40C716" w:tentative="1">
      <w:start w:val="1"/>
      <w:numFmt w:val="lowerRoman"/>
      <w:lvlText w:val="%3."/>
      <w:lvlJc w:val="right"/>
      <w:pPr>
        <w:ind w:left="2869" w:hanging="180"/>
      </w:pPr>
    </w:lvl>
    <w:lvl w:ilvl="3" w:tplc="3980744E" w:tentative="1">
      <w:start w:val="1"/>
      <w:numFmt w:val="decimal"/>
      <w:lvlText w:val="%4."/>
      <w:lvlJc w:val="left"/>
      <w:pPr>
        <w:ind w:left="3589" w:hanging="360"/>
      </w:pPr>
    </w:lvl>
    <w:lvl w:ilvl="4" w:tplc="46C43902" w:tentative="1">
      <w:start w:val="1"/>
      <w:numFmt w:val="lowerLetter"/>
      <w:lvlText w:val="%5."/>
      <w:lvlJc w:val="left"/>
      <w:pPr>
        <w:ind w:left="4309" w:hanging="360"/>
      </w:pPr>
    </w:lvl>
    <w:lvl w:ilvl="5" w:tplc="8F94AEDC" w:tentative="1">
      <w:start w:val="1"/>
      <w:numFmt w:val="lowerRoman"/>
      <w:lvlText w:val="%6."/>
      <w:lvlJc w:val="right"/>
      <w:pPr>
        <w:ind w:left="5029" w:hanging="180"/>
      </w:pPr>
    </w:lvl>
    <w:lvl w:ilvl="6" w:tplc="A7748CF0" w:tentative="1">
      <w:start w:val="1"/>
      <w:numFmt w:val="decimal"/>
      <w:lvlText w:val="%7."/>
      <w:lvlJc w:val="left"/>
      <w:pPr>
        <w:ind w:left="5749" w:hanging="360"/>
      </w:pPr>
    </w:lvl>
    <w:lvl w:ilvl="7" w:tplc="6A4AFE4E" w:tentative="1">
      <w:start w:val="1"/>
      <w:numFmt w:val="lowerLetter"/>
      <w:lvlText w:val="%8."/>
      <w:lvlJc w:val="left"/>
      <w:pPr>
        <w:ind w:left="6469" w:hanging="360"/>
      </w:pPr>
    </w:lvl>
    <w:lvl w:ilvl="8" w:tplc="B008CFD4" w:tentative="1">
      <w:start w:val="1"/>
      <w:numFmt w:val="lowerRoman"/>
      <w:lvlText w:val="%9."/>
      <w:lvlJc w:val="right"/>
      <w:pPr>
        <w:ind w:left="7189" w:hanging="180"/>
      </w:pPr>
    </w:lvl>
  </w:abstractNum>
  <w:abstractNum w:abstractNumId="5">
    <w:nsid w:val="18187D5B"/>
    <w:multiLevelType w:val="multilevel"/>
    <w:tmpl w:val="BB0C52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1D5444FA"/>
    <w:multiLevelType w:val="hybridMultilevel"/>
    <w:tmpl w:val="4EF0B67A"/>
    <w:lvl w:ilvl="0" w:tplc="C710560C">
      <w:start w:val="1"/>
      <w:numFmt w:val="decimal"/>
      <w:lvlText w:val="%1."/>
      <w:lvlJc w:val="left"/>
      <w:pPr>
        <w:tabs>
          <w:tab w:val="num" w:pos="644"/>
        </w:tabs>
        <w:ind w:left="644" w:hanging="360"/>
      </w:pPr>
      <w:rPr>
        <w:rFonts w:hint="default"/>
      </w:rPr>
    </w:lvl>
    <w:lvl w:ilvl="1" w:tplc="65EECA10" w:tentative="1">
      <w:start w:val="1"/>
      <w:numFmt w:val="lowerLetter"/>
      <w:lvlText w:val="%2."/>
      <w:lvlJc w:val="left"/>
      <w:pPr>
        <w:tabs>
          <w:tab w:val="num" w:pos="1364"/>
        </w:tabs>
        <w:ind w:left="1364" w:hanging="360"/>
      </w:pPr>
    </w:lvl>
    <w:lvl w:ilvl="2" w:tplc="64F6AC40" w:tentative="1">
      <w:start w:val="1"/>
      <w:numFmt w:val="lowerRoman"/>
      <w:lvlText w:val="%3."/>
      <w:lvlJc w:val="right"/>
      <w:pPr>
        <w:tabs>
          <w:tab w:val="num" w:pos="2084"/>
        </w:tabs>
        <w:ind w:left="2084" w:hanging="180"/>
      </w:pPr>
    </w:lvl>
    <w:lvl w:ilvl="3" w:tplc="87AA1E76" w:tentative="1">
      <w:start w:val="1"/>
      <w:numFmt w:val="decimal"/>
      <w:lvlText w:val="%4."/>
      <w:lvlJc w:val="left"/>
      <w:pPr>
        <w:tabs>
          <w:tab w:val="num" w:pos="2804"/>
        </w:tabs>
        <w:ind w:left="2804" w:hanging="360"/>
      </w:pPr>
    </w:lvl>
    <w:lvl w:ilvl="4" w:tplc="DAF8E1DE" w:tentative="1">
      <w:start w:val="1"/>
      <w:numFmt w:val="lowerLetter"/>
      <w:lvlText w:val="%5."/>
      <w:lvlJc w:val="left"/>
      <w:pPr>
        <w:tabs>
          <w:tab w:val="num" w:pos="3524"/>
        </w:tabs>
        <w:ind w:left="3524" w:hanging="360"/>
      </w:pPr>
    </w:lvl>
    <w:lvl w:ilvl="5" w:tplc="8CAE8562" w:tentative="1">
      <w:start w:val="1"/>
      <w:numFmt w:val="lowerRoman"/>
      <w:lvlText w:val="%6."/>
      <w:lvlJc w:val="right"/>
      <w:pPr>
        <w:tabs>
          <w:tab w:val="num" w:pos="4244"/>
        </w:tabs>
        <w:ind w:left="4244" w:hanging="180"/>
      </w:pPr>
    </w:lvl>
    <w:lvl w:ilvl="6" w:tplc="7C46F7CA" w:tentative="1">
      <w:start w:val="1"/>
      <w:numFmt w:val="decimal"/>
      <w:lvlText w:val="%7."/>
      <w:lvlJc w:val="left"/>
      <w:pPr>
        <w:tabs>
          <w:tab w:val="num" w:pos="4964"/>
        </w:tabs>
        <w:ind w:left="4964" w:hanging="360"/>
      </w:pPr>
    </w:lvl>
    <w:lvl w:ilvl="7" w:tplc="95263640" w:tentative="1">
      <w:start w:val="1"/>
      <w:numFmt w:val="lowerLetter"/>
      <w:lvlText w:val="%8."/>
      <w:lvlJc w:val="left"/>
      <w:pPr>
        <w:tabs>
          <w:tab w:val="num" w:pos="5684"/>
        </w:tabs>
        <w:ind w:left="5684" w:hanging="360"/>
      </w:pPr>
    </w:lvl>
    <w:lvl w:ilvl="8" w:tplc="84E83072" w:tentative="1">
      <w:start w:val="1"/>
      <w:numFmt w:val="lowerRoman"/>
      <w:lvlText w:val="%9."/>
      <w:lvlJc w:val="right"/>
      <w:pPr>
        <w:tabs>
          <w:tab w:val="num" w:pos="6404"/>
        </w:tabs>
        <w:ind w:left="6404" w:hanging="180"/>
      </w:pPr>
    </w:lvl>
  </w:abstractNum>
  <w:abstractNum w:abstractNumId="7">
    <w:nsid w:val="1E7E04D5"/>
    <w:multiLevelType w:val="singleLevel"/>
    <w:tmpl w:val="D34A6FD8"/>
    <w:lvl w:ilvl="0">
      <w:start w:val="1"/>
      <w:numFmt w:val="decimal"/>
      <w:pStyle w:val="3"/>
      <w:lvlText w:val="%1."/>
      <w:lvlJc w:val="left"/>
      <w:pPr>
        <w:tabs>
          <w:tab w:val="num" w:pos="360"/>
        </w:tabs>
        <w:ind w:left="360" w:hanging="360"/>
      </w:pPr>
      <w:rPr>
        <w:rFonts w:cs="Times New Roman"/>
      </w:rPr>
    </w:lvl>
  </w:abstractNum>
  <w:abstractNum w:abstractNumId="8">
    <w:nsid w:val="212135AD"/>
    <w:multiLevelType w:val="multilevel"/>
    <w:tmpl w:val="1FE022B8"/>
    <w:lvl w:ilvl="0">
      <w:start w:val="1"/>
      <w:numFmt w:val="decimal"/>
      <w:lvlText w:val="%1."/>
      <w:lvlJc w:val="left"/>
      <w:pPr>
        <w:ind w:left="928" w:hanging="360"/>
      </w:pPr>
      <w:rPr>
        <w:rFonts w:hint="default"/>
      </w:rPr>
    </w:lvl>
    <w:lvl w:ilvl="1">
      <w:start w:val="2"/>
      <w:numFmt w:val="decimal"/>
      <w:isLgl/>
      <w:lvlText w:val="%1.%2."/>
      <w:lvlJc w:val="left"/>
      <w:pPr>
        <w:ind w:left="-2981" w:hanging="420"/>
      </w:pPr>
      <w:rPr>
        <w:rFonts w:hint="default"/>
      </w:rPr>
    </w:lvl>
    <w:lvl w:ilvl="2">
      <w:start w:val="1"/>
      <w:numFmt w:val="decimal"/>
      <w:isLgl/>
      <w:lvlText w:val="%1.%2.%3."/>
      <w:lvlJc w:val="left"/>
      <w:pPr>
        <w:ind w:left="-2671" w:hanging="720"/>
      </w:pPr>
      <w:rPr>
        <w:rFonts w:hint="default"/>
      </w:rPr>
    </w:lvl>
    <w:lvl w:ilvl="3">
      <w:start w:val="1"/>
      <w:numFmt w:val="decimal"/>
      <w:isLgl/>
      <w:lvlText w:val="%1.%2.%3.%4."/>
      <w:lvlJc w:val="left"/>
      <w:pPr>
        <w:ind w:left="-2671" w:hanging="720"/>
      </w:pPr>
      <w:rPr>
        <w:rFonts w:hint="default"/>
      </w:rPr>
    </w:lvl>
    <w:lvl w:ilvl="4">
      <w:start w:val="1"/>
      <w:numFmt w:val="decimal"/>
      <w:isLgl/>
      <w:lvlText w:val="%1.%2.%3.%4.%5."/>
      <w:lvlJc w:val="left"/>
      <w:pPr>
        <w:ind w:left="-2311" w:hanging="1080"/>
      </w:pPr>
      <w:rPr>
        <w:rFonts w:hint="default"/>
      </w:rPr>
    </w:lvl>
    <w:lvl w:ilvl="5">
      <w:start w:val="1"/>
      <w:numFmt w:val="decimal"/>
      <w:isLgl/>
      <w:lvlText w:val="%1.%2.%3.%4.%5.%6."/>
      <w:lvlJc w:val="left"/>
      <w:pPr>
        <w:ind w:left="-2311" w:hanging="1080"/>
      </w:pPr>
      <w:rPr>
        <w:rFonts w:hint="default"/>
      </w:rPr>
    </w:lvl>
    <w:lvl w:ilvl="6">
      <w:start w:val="1"/>
      <w:numFmt w:val="decimal"/>
      <w:isLgl/>
      <w:lvlText w:val="%1.%2.%3.%4.%5.%6.%7."/>
      <w:lvlJc w:val="left"/>
      <w:pPr>
        <w:ind w:left="-1951" w:hanging="1440"/>
      </w:pPr>
      <w:rPr>
        <w:rFonts w:hint="default"/>
      </w:rPr>
    </w:lvl>
    <w:lvl w:ilvl="7">
      <w:start w:val="1"/>
      <w:numFmt w:val="decimal"/>
      <w:isLgl/>
      <w:lvlText w:val="%1.%2.%3.%4.%5.%6.%7.%8."/>
      <w:lvlJc w:val="left"/>
      <w:pPr>
        <w:ind w:left="-1951" w:hanging="1440"/>
      </w:pPr>
      <w:rPr>
        <w:rFonts w:hint="default"/>
      </w:rPr>
    </w:lvl>
    <w:lvl w:ilvl="8">
      <w:start w:val="1"/>
      <w:numFmt w:val="decimal"/>
      <w:isLgl/>
      <w:lvlText w:val="%1.%2.%3.%4.%5.%6.%7.%8.%9."/>
      <w:lvlJc w:val="left"/>
      <w:pPr>
        <w:ind w:left="-1591" w:hanging="1800"/>
      </w:pPr>
      <w:rPr>
        <w:rFonts w:hint="default"/>
      </w:rPr>
    </w:lvl>
  </w:abstractNum>
  <w:abstractNum w:abstractNumId="9">
    <w:nsid w:val="29142678"/>
    <w:multiLevelType w:val="hybridMultilevel"/>
    <w:tmpl w:val="C0C0103A"/>
    <w:lvl w:ilvl="0" w:tplc="7E0AD78C">
      <w:start w:val="1"/>
      <w:numFmt w:val="bullet"/>
      <w:pStyle w:val="a"/>
      <w:lvlText w:val=""/>
      <w:lvlJc w:val="left"/>
      <w:pPr>
        <w:ind w:left="720" w:hanging="360"/>
      </w:pPr>
      <w:rPr>
        <w:rFonts w:ascii="Symbol" w:hAnsi="Symbol" w:hint="default"/>
      </w:rPr>
    </w:lvl>
    <w:lvl w:ilvl="1" w:tplc="C2FCB9B6">
      <w:start w:val="1"/>
      <w:numFmt w:val="bullet"/>
      <w:lvlText w:val="o"/>
      <w:lvlJc w:val="left"/>
      <w:pPr>
        <w:ind w:left="1440" w:hanging="360"/>
      </w:pPr>
      <w:rPr>
        <w:rFonts w:ascii="Courier New" w:hAnsi="Courier New" w:hint="default"/>
      </w:rPr>
    </w:lvl>
    <w:lvl w:ilvl="2" w:tplc="242AD2CE">
      <w:start w:val="1"/>
      <w:numFmt w:val="bullet"/>
      <w:lvlText w:val=""/>
      <w:lvlJc w:val="left"/>
      <w:pPr>
        <w:ind w:left="2160" w:hanging="360"/>
      </w:pPr>
      <w:rPr>
        <w:rFonts w:ascii="Wingdings" w:hAnsi="Wingdings" w:hint="default"/>
      </w:rPr>
    </w:lvl>
    <w:lvl w:ilvl="3" w:tplc="E7FA2412">
      <w:start w:val="1"/>
      <w:numFmt w:val="bullet"/>
      <w:lvlText w:val=""/>
      <w:lvlJc w:val="left"/>
      <w:pPr>
        <w:ind w:left="2880" w:hanging="360"/>
      </w:pPr>
      <w:rPr>
        <w:rFonts w:ascii="Symbol" w:hAnsi="Symbol" w:hint="default"/>
      </w:rPr>
    </w:lvl>
    <w:lvl w:ilvl="4" w:tplc="2E9A41F6">
      <w:start w:val="1"/>
      <w:numFmt w:val="bullet"/>
      <w:lvlText w:val="o"/>
      <w:lvlJc w:val="left"/>
      <w:pPr>
        <w:ind w:left="3600" w:hanging="360"/>
      </w:pPr>
      <w:rPr>
        <w:rFonts w:ascii="Courier New" w:hAnsi="Courier New" w:hint="default"/>
      </w:rPr>
    </w:lvl>
    <w:lvl w:ilvl="5" w:tplc="F4BE9E44">
      <w:start w:val="1"/>
      <w:numFmt w:val="bullet"/>
      <w:lvlText w:val=""/>
      <w:lvlJc w:val="left"/>
      <w:pPr>
        <w:ind w:left="4320" w:hanging="360"/>
      </w:pPr>
      <w:rPr>
        <w:rFonts w:ascii="Wingdings" w:hAnsi="Wingdings" w:hint="default"/>
      </w:rPr>
    </w:lvl>
    <w:lvl w:ilvl="6" w:tplc="0276D16E">
      <w:start w:val="1"/>
      <w:numFmt w:val="bullet"/>
      <w:lvlText w:val=""/>
      <w:lvlJc w:val="left"/>
      <w:pPr>
        <w:ind w:left="5040" w:hanging="360"/>
      </w:pPr>
      <w:rPr>
        <w:rFonts w:ascii="Symbol" w:hAnsi="Symbol" w:hint="default"/>
      </w:rPr>
    </w:lvl>
    <w:lvl w:ilvl="7" w:tplc="06009B36">
      <w:start w:val="1"/>
      <w:numFmt w:val="bullet"/>
      <w:lvlText w:val="o"/>
      <w:lvlJc w:val="left"/>
      <w:pPr>
        <w:ind w:left="5760" w:hanging="360"/>
      </w:pPr>
      <w:rPr>
        <w:rFonts w:ascii="Courier New" w:hAnsi="Courier New" w:hint="default"/>
      </w:rPr>
    </w:lvl>
    <w:lvl w:ilvl="8" w:tplc="0C3C9DF4">
      <w:start w:val="1"/>
      <w:numFmt w:val="bullet"/>
      <w:lvlText w:val=""/>
      <w:lvlJc w:val="left"/>
      <w:pPr>
        <w:ind w:left="6480" w:hanging="360"/>
      </w:pPr>
      <w:rPr>
        <w:rFonts w:ascii="Wingdings" w:hAnsi="Wingdings" w:hint="default"/>
      </w:rPr>
    </w:lvl>
  </w:abstractNum>
  <w:abstractNum w:abstractNumId="10">
    <w:nsid w:val="2D7A67BB"/>
    <w:multiLevelType w:val="multilevel"/>
    <w:tmpl w:val="6D829328"/>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1">
    <w:nsid w:val="3531663D"/>
    <w:multiLevelType w:val="hybridMultilevel"/>
    <w:tmpl w:val="AF4CAB08"/>
    <w:lvl w:ilvl="0" w:tplc="61EC2336">
      <w:start w:val="1"/>
      <w:numFmt w:val="decimal"/>
      <w:lvlText w:val="%1."/>
      <w:lvlJc w:val="left"/>
      <w:pPr>
        <w:ind w:left="1070" w:hanging="360"/>
      </w:pPr>
      <w:rPr>
        <w:rFonts w:hint="default"/>
      </w:rPr>
    </w:lvl>
    <w:lvl w:ilvl="1" w:tplc="49F0F82E">
      <w:start w:val="1"/>
      <w:numFmt w:val="lowerLetter"/>
      <w:lvlText w:val="%2."/>
      <w:lvlJc w:val="left"/>
      <w:pPr>
        <w:ind w:left="1789" w:hanging="360"/>
      </w:pPr>
    </w:lvl>
    <w:lvl w:ilvl="2" w:tplc="86F87EA0" w:tentative="1">
      <w:start w:val="1"/>
      <w:numFmt w:val="lowerRoman"/>
      <w:lvlText w:val="%3."/>
      <w:lvlJc w:val="right"/>
      <w:pPr>
        <w:ind w:left="2509" w:hanging="180"/>
      </w:pPr>
    </w:lvl>
    <w:lvl w:ilvl="3" w:tplc="32A8B006" w:tentative="1">
      <w:start w:val="1"/>
      <w:numFmt w:val="decimal"/>
      <w:lvlText w:val="%4."/>
      <w:lvlJc w:val="left"/>
      <w:pPr>
        <w:ind w:left="3229" w:hanging="360"/>
      </w:pPr>
    </w:lvl>
    <w:lvl w:ilvl="4" w:tplc="4FBAF2E6" w:tentative="1">
      <w:start w:val="1"/>
      <w:numFmt w:val="lowerLetter"/>
      <w:lvlText w:val="%5."/>
      <w:lvlJc w:val="left"/>
      <w:pPr>
        <w:ind w:left="3949" w:hanging="360"/>
      </w:pPr>
    </w:lvl>
    <w:lvl w:ilvl="5" w:tplc="0C4ACE24" w:tentative="1">
      <w:start w:val="1"/>
      <w:numFmt w:val="lowerRoman"/>
      <w:lvlText w:val="%6."/>
      <w:lvlJc w:val="right"/>
      <w:pPr>
        <w:ind w:left="4669" w:hanging="180"/>
      </w:pPr>
    </w:lvl>
    <w:lvl w:ilvl="6" w:tplc="E5AA39C0" w:tentative="1">
      <w:start w:val="1"/>
      <w:numFmt w:val="decimal"/>
      <w:lvlText w:val="%7."/>
      <w:lvlJc w:val="left"/>
      <w:pPr>
        <w:ind w:left="5389" w:hanging="360"/>
      </w:pPr>
    </w:lvl>
    <w:lvl w:ilvl="7" w:tplc="E28E272A" w:tentative="1">
      <w:start w:val="1"/>
      <w:numFmt w:val="lowerLetter"/>
      <w:lvlText w:val="%8."/>
      <w:lvlJc w:val="left"/>
      <w:pPr>
        <w:ind w:left="6109" w:hanging="360"/>
      </w:pPr>
    </w:lvl>
    <w:lvl w:ilvl="8" w:tplc="EDCC3680" w:tentative="1">
      <w:start w:val="1"/>
      <w:numFmt w:val="lowerRoman"/>
      <w:lvlText w:val="%9."/>
      <w:lvlJc w:val="right"/>
      <w:pPr>
        <w:ind w:left="6829" w:hanging="180"/>
      </w:pPr>
    </w:lvl>
  </w:abstractNum>
  <w:abstractNum w:abstractNumId="12">
    <w:nsid w:val="3C500895"/>
    <w:multiLevelType w:val="hybridMultilevel"/>
    <w:tmpl w:val="6900B5FE"/>
    <w:lvl w:ilvl="0" w:tplc="4E465E2E">
      <w:start w:val="1"/>
      <w:numFmt w:val="decimal"/>
      <w:lvlText w:val="%1."/>
      <w:lvlJc w:val="left"/>
      <w:pPr>
        <w:ind w:left="720" w:hanging="360"/>
      </w:pPr>
      <w:rPr>
        <w:rFonts w:hint="default"/>
        <w:color w:val="auto"/>
      </w:rPr>
    </w:lvl>
    <w:lvl w:ilvl="1" w:tplc="8FBCCC8C" w:tentative="1">
      <w:start w:val="1"/>
      <w:numFmt w:val="lowerLetter"/>
      <w:lvlText w:val="%2."/>
      <w:lvlJc w:val="left"/>
      <w:pPr>
        <w:ind w:left="1440" w:hanging="360"/>
      </w:pPr>
    </w:lvl>
    <w:lvl w:ilvl="2" w:tplc="94228428" w:tentative="1">
      <w:start w:val="1"/>
      <w:numFmt w:val="lowerRoman"/>
      <w:lvlText w:val="%3."/>
      <w:lvlJc w:val="right"/>
      <w:pPr>
        <w:ind w:left="2160" w:hanging="180"/>
      </w:pPr>
    </w:lvl>
    <w:lvl w:ilvl="3" w:tplc="7466FB30" w:tentative="1">
      <w:start w:val="1"/>
      <w:numFmt w:val="decimal"/>
      <w:lvlText w:val="%4."/>
      <w:lvlJc w:val="left"/>
      <w:pPr>
        <w:ind w:left="2880" w:hanging="360"/>
      </w:pPr>
    </w:lvl>
    <w:lvl w:ilvl="4" w:tplc="043CE1CE" w:tentative="1">
      <w:start w:val="1"/>
      <w:numFmt w:val="lowerLetter"/>
      <w:lvlText w:val="%5."/>
      <w:lvlJc w:val="left"/>
      <w:pPr>
        <w:ind w:left="3600" w:hanging="360"/>
      </w:pPr>
    </w:lvl>
    <w:lvl w:ilvl="5" w:tplc="60A4FC2C" w:tentative="1">
      <w:start w:val="1"/>
      <w:numFmt w:val="lowerRoman"/>
      <w:lvlText w:val="%6."/>
      <w:lvlJc w:val="right"/>
      <w:pPr>
        <w:ind w:left="4320" w:hanging="180"/>
      </w:pPr>
    </w:lvl>
    <w:lvl w:ilvl="6" w:tplc="B584FA3C" w:tentative="1">
      <w:start w:val="1"/>
      <w:numFmt w:val="decimal"/>
      <w:lvlText w:val="%7."/>
      <w:lvlJc w:val="left"/>
      <w:pPr>
        <w:ind w:left="5040" w:hanging="360"/>
      </w:pPr>
    </w:lvl>
    <w:lvl w:ilvl="7" w:tplc="7F6838E8" w:tentative="1">
      <w:start w:val="1"/>
      <w:numFmt w:val="lowerLetter"/>
      <w:lvlText w:val="%8."/>
      <w:lvlJc w:val="left"/>
      <w:pPr>
        <w:ind w:left="5760" w:hanging="360"/>
      </w:pPr>
    </w:lvl>
    <w:lvl w:ilvl="8" w:tplc="85A20026" w:tentative="1">
      <w:start w:val="1"/>
      <w:numFmt w:val="lowerRoman"/>
      <w:lvlText w:val="%9."/>
      <w:lvlJc w:val="right"/>
      <w:pPr>
        <w:ind w:left="6480" w:hanging="180"/>
      </w:pPr>
    </w:lvl>
  </w:abstractNum>
  <w:abstractNum w:abstractNumId="13">
    <w:nsid w:val="42E352C6"/>
    <w:multiLevelType w:val="multilevel"/>
    <w:tmpl w:val="71565B1E"/>
    <w:lvl w:ilvl="0">
      <w:start w:val="1"/>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5"/>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4">
    <w:nsid w:val="4F0D5D6F"/>
    <w:multiLevelType w:val="hybridMultilevel"/>
    <w:tmpl w:val="A33474BA"/>
    <w:lvl w:ilvl="0" w:tplc="9F5C0338">
      <w:start w:val="3"/>
      <w:numFmt w:val="decimal"/>
      <w:lvlText w:val="%1."/>
      <w:lvlJc w:val="left"/>
      <w:pPr>
        <w:ind w:left="5039" w:hanging="360"/>
      </w:pPr>
      <w:rPr>
        <w:rFonts w:hint="default"/>
      </w:rPr>
    </w:lvl>
    <w:lvl w:ilvl="1" w:tplc="FC723DD0" w:tentative="1">
      <w:start w:val="1"/>
      <w:numFmt w:val="lowerLetter"/>
      <w:lvlText w:val="%2."/>
      <w:lvlJc w:val="left"/>
      <w:pPr>
        <w:ind w:left="5759" w:hanging="360"/>
      </w:pPr>
    </w:lvl>
    <w:lvl w:ilvl="2" w:tplc="9E5824DE" w:tentative="1">
      <w:start w:val="1"/>
      <w:numFmt w:val="lowerRoman"/>
      <w:lvlText w:val="%3."/>
      <w:lvlJc w:val="right"/>
      <w:pPr>
        <w:ind w:left="6479" w:hanging="180"/>
      </w:pPr>
    </w:lvl>
    <w:lvl w:ilvl="3" w:tplc="CEA89064" w:tentative="1">
      <w:start w:val="1"/>
      <w:numFmt w:val="decimal"/>
      <w:lvlText w:val="%4."/>
      <w:lvlJc w:val="left"/>
      <w:pPr>
        <w:ind w:left="7199" w:hanging="360"/>
      </w:pPr>
    </w:lvl>
    <w:lvl w:ilvl="4" w:tplc="BC9898EC" w:tentative="1">
      <w:start w:val="1"/>
      <w:numFmt w:val="lowerLetter"/>
      <w:lvlText w:val="%5."/>
      <w:lvlJc w:val="left"/>
      <w:pPr>
        <w:ind w:left="7919" w:hanging="360"/>
      </w:pPr>
    </w:lvl>
    <w:lvl w:ilvl="5" w:tplc="2E92E806" w:tentative="1">
      <w:start w:val="1"/>
      <w:numFmt w:val="lowerRoman"/>
      <w:lvlText w:val="%6."/>
      <w:lvlJc w:val="right"/>
      <w:pPr>
        <w:ind w:left="8639" w:hanging="180"/>
      </w:pPr>
    </w:lvl>
    <w:lvl w:ilvl="6" w:tplc="BAE8F6F4" w:tentative="1">
      <w:start w:val="1"/>
      <w:numFmt w:val="decimal"/>
      <w:lvlText w:val="%7."/>
      <w:lvlJc w:val="left"/>
      <w:pPr>
        <w:ind w:left="9359" w:hanging="360"/>
      </w:pPr>
    </w:lvl>
    <w:lvl w:ilvl="7" w:tplc="8E94678E" w:tentative="1">
      <w:start w:val="1"/>
      <w:numFmt w:val="lowerLetter"/>
      <w:lvlText w:val="%8."/>
      <w:lvlJc w:val="left"/>
      <w:pPr>
        <w:ind w:left="10079" w:hanging="360"/>
      </w:pPr>
    </w:lvl>
    <w:lvl w:ilvl="8" w:tplc="45B21DAE" w:tentative="1">
      <w:start w:val="1"/>
      <w:numFmt w:val="lowerRoman"/>
      <w:lvlText w:val="%9."/>
      <w:lvlJc w:val="right"/>
      <w:pPr>
        <w:ind w:left="10799" w:hanging="180"/>
      </w:pPr>
    </w:lvl>
  </w:abstractNum>
  <w:abstractNum w:abstractNumId="15">
    <w:nsid w:val="50395034"/>
    <w:multiLevelType w:val="multilevel"/>
    <w:tmpl w:val="9446A66A"/>
    <w:lvl w:ilvl="0">
      <w:start w:val="1"/>
      <w:numFmt w:val="decimal"/>
      <w:pStyle w:val="1"/>
      <w:lvlText w:val="%1."/>
      <w:lvlJc w:val="left"/>
      <w:pPr>
        <w:tabs>
          <w:tab w:val="num" w:pos="432"/>
        </w:tabs>
        <w:ind w:left="432" w:hanging="432"/>
      </w:pPr>
      <w:rPr>
        <w:rFonts w:ascii="Times New Roman" w:hAnsi="Times New Roman" w:cs="Times New Roman" w:hint="default"/>
        <w:sz w:val="26"/>
        <w:szCs w:val="26"/>
      </w:rPr>
    </w:lvl>
    <w:lvl w:ilvl="1">
      <w:start w:val="1"/>
      <w:numFmt w:val="decimal"/>
      <w:pStyle w:val="2"/>
      <w:lvlText w:val="%1.%2."/>
      <w:lvlJc w:val="left"/>
      <w:pPr>
        <w:tabs>
          <w:tab w:val="num" w:pos="576"/>
        </w:tabs>
        <w:ind w:left="576" w:hanging="576"/>
      </w:pPr>
      <w:rPr>
        <w:rFonts w:cs="Times New Roman" w:hint="default"/>
        <w:b w:val="0"/>
        <w:sz w:val="26"/>
        <w:szCs w:val="26"/>
      </w:rPr>
    </w:lvl>
    <w:lvl w:ilvl="2">
      <w:start w:val="1"/>
      <w:numFmt w:val="decimal"/>
      <w:lvlText w:val="8.%3."/>
      <w:lvlJc w:val="left"/>
      <w:pPr>
        <w:tabs>
          <w:tab w:val="num" w:pos="1260"/>
        </w:tabs>
        <w:ind w:left="1260" w:hanging="360"/>
      </w:pPr>
      <w:rPr>
        <w:rFonts w:cs="Times New Roman" w:hint="default"/>
        <w:sz w:val="26"/>
        <w:szCs w:val="26"/>
      </w:rPr>
    </w:lvl>
    <w:lvl w:ilvl="3">
      <w:start w:val="1"/>
      <w:numFmt w:val="decimal"/>
      <w:pStyle w:val="4"/>
      <w:lvlText w:val="%1.%2.%3.%4."/>
      <w:lvlJc w:val="left"/>
      <w:pPr>
        <w:tabs>
          <w:tab w:val="num" w:pos="1224"/>
        </w:tabs>
        <w:ind w:left="1224" w:hanging="864"/>
      </w:pPr>
      <w:rPr>
        <w:rFonts w:ascii="Times New Roman" w:hAnsi="Times New Roman" w:cs="Times New Roman" w:hint="default"/>
        <w:i w:val="0"/>
        <w:sz w:val="26"/>
        <w:szCs w:val="26"/>
      </w:rPr>
    </w:lvl>
    <w:lvl w:ilvl="4">
      <w:start w:val="1"/>
      <w:numFmt w:val="russianLower"/>
      <w:lvlText w:val="%5)"/>
      <w:lvlJc w:val="left"/>
      <w:pPr>
        <w:tabs>
          <w:tab w:val="num" w:pos="1800"/>
        </w:tabs>
        <w:ind w:left="1800" w:hanging="360"/>
      </w:pPr>
      <w:rPr>
        <w:rFonts w:cs="Times New Roman" w:hint="default"/>
        <w:sz w:val="26"/>
        <w:szCs w:val="26"/>
      </w:rPr>
    </w:lvl>
    <w:lvl w:ilvl="5">
      <w:start w:val="1"/>
      <w:numFmt w:val="decimal"/>
      <w:pStyle w:val="6"/>
      <w:lvlText w:val="%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16">
    <w:nsid w:val="53E4115E"/>
    <w:multiLevelType w:val="hybridMultilevel"/>
    <w:tmpl w:val="0FC678B4"/>
    <w:lvl w:ilvl="0" w:tplc="4E022912">
      <w:start w:val="1"/>
      <w:numFmt w:val="bullet"/>
      <w:lvlText w:val=""/>
      <w:lvlJc w:val="left"/>
      <w:pPr>
        <w:ind w:left="720" w:hanging="360"/>
      </w:pPr>
      <w:rPr>
        <w:rFonts w:ascii="Symbol" w:hAnsi="Symbol" w:hint="default"/>
      </w:rPr>
    </w:lvl>
    <w:lvl w:ilvl="1" w:tplc="DB803EA4" w:tentative="1">
      <w:start w:val="1"/>
      <w:numFmt w:val="bullet"/>
      <w:lvlText w:val="o"/>
      <w:lvlJc w:val="left"/>
      <w:pPr>
        <w:ind w:left="1440" w:hanging="360"/>
      </w:pPr>
      <w:rPr>
        <w:rFonts w:ascii="Courier New" w:hAnsi="Courier New" w:cs="Courier New" w:hint="default"/>
      </w:rPr>
    </w:lvl>
    <w:lvl w:ilvl="2" w:tplc="76BC742A" w:tentative="1">
      <w:start w:val="1"/>
      <w:numFmt w:val="bullet"/>
      <w:lvlText w:val=""/>
      <w:lvlJc w:val="left"/>
      <w:pPr>
        <w:ind w:left="2160" w:hanging="360"/>
      </w:pPr>
      <w:rPr>
        <w:rFonts w:ascii="Wingdings" w:hAnsi="Wingdings" w:hint="default"/>
      </w:rPr>
    </w:lvl>
    <w:lvl w:ilvl="3" w:tplc="013E1550" w:tentative="1">
      <w:start w:val="1"/>
      <w:numFmt w:val="bullet"/>
      <w:lvlText w:val=""/>
      <w:lvlJc w:val="left"/>
      <w:pPr>
        <w:ind w:left="2880" w:hanging="360"/>
      </w:pPr>
      <w:rPr>
        <w:rFonts w:ascii="Symbol" w:hAnsi="Symbol" w:hint="default"/>
      </w:rPr>
    </w:lvl>
    <w:lvl w:ilvl="4" w:tplc="08449578" w:tentative="1">
      <w:start w:val="1"/>
      <w:numFmt w:val="bullet"/>
      <w:lvlText w:val="o"/>
      <w:lvlJc w:val="left"/>
      <w:pPr>
        <w:ind w:left="3600" w:hanging="360"/>
      </w:pPr>
      <w:rPr>
        <w:rFonts w:ascii="Courier New" w:hAnsi="Courier New" w:cs="Courier New" w:hint="default"/>
      </w:rPr>
    </w:lvl>
    <w:lvl w:ilvl="5" w:tplc="982661E6" w:tentative="1">
      <w:start w:val="1"/>
      <w:numFmt w:val="bullet"/>
      <w:lvlText w:val=""/>
      <w:lvlJc w:val="left"/>
      <w:pPr>
        <w:ind w:left="4320" w:hanging="360"/>
      </w:pPr>
      <w:rPr>
        <w:rFonts w:ascii="Wingdings" w:hAnsi="Wingdings" w:hint="default"/>
      </w:rPr>
    </w:lvl>
    <w:lvl w:ilvl="6" w:tplc="51A6CB66" w:tentative="1">
      <w:start w:val="1"/>
      <w:numFmt w:val="bullet"/>
      <w:lvlText w:val=""/>
      <w:lvlJc w:val="left"/>
      <w:pPr>
        <w:ind w:left="5040" w:hanging="360"/>
      </w:pPr>
      <w:rPr>
        <w:rFonts w:ascii="Symbol" w:hAnsi="Symbol" w:hint="default"/>
      </w:rPr>
    </w:lvl>
    <w:lvl w:ilvl="7" w:tplc="AD2AA2C2" w:tentative="1">
      <w:start w:val="1"/>
      <w:numFmt w:val="bullet"/>
      <w:lvlText w:val="o"/>
      <w:lvlJc w:val="left"/>
      <w:pPr>
        <w:ind w:left="5760" w:hanging="360"/>
      </w:pPr>
      <w:rPr>
        <w:rFonts w:ascii="Courier New" w:hAnsi="Courier New" w:cs="Courier New" w:hint="default"/>
      </w:rPr>
    </w:lvl>
    <w:lvl w:ilvl="8" w:tplc="8796151E" w:tentative="1">
      <w:start w:val="1"/>
      <w:numFmt w:val="bullet"/>
      <w:lvlText w:val=""/>
      <w:lvlJc w:val="left"/>
      <w:pPr>
        <w:ind w:left="6480" w:hanging="360"/>
      </w:pPr>
      <w:rPr>
        <w:rFonts w:ascii="Wingdings" w:hAnsi="Wingdings" w:hint="default"/>
      </w:rPr>
    </w:lvl>
  </w:abstractNum>
  <w:abstractNum w:abstractNumId="17">
    <w:nsid w:val="5E9A0EE9"/>
    <w:multiLevelType w:val="hybridMultilevel"/>
    <w:tmpl w:val="00622204"/>
    <w:lvl w:ilvl="0" w:tplc="FDA098F4">
      <w:start w:val="1"/>
      <w:numFmt w:val="decimal"/>
      <w:lvlText w:val="%1."/>
      <w:lvlJc w:val="left"/>
      <w:pPr>
        <w:ind w:left="720" w:hanging="360"/>
      </w:pPr>
      <w:rPr>
        <w:rFonts w:hint="default"/>
      </w:rPr>
    </w:lvl>
    <w:lvl w:ilvl="1" w:tplc="5E9872A8" w:tentative="1">
      <w:start w:val="1"/>
      <w:numFmt w:val="lowerLetter"/>
      <w:lvlText w:val="%2."/>
      <w:lvlJc w:val="left"/>
      <w:pPr>
        <w:ind w:left="1440" w:hanging="360"/>
      </w:pPr>
    </w:lvl>
    <w:lvl w:ilvl="2" w:tplc="FA820866" w:tentative="1">
      <w:start w:val="1"/>
      <w:numFmt w:val="lowerRoman"/>
      <w:lvlText w:val="%3."/>
      <w:lvlJc w:val="right"/>
      <w:pPr>
        <w:ind w:left="2160" w:hanging="180"/>
      </w:pPr>
    </w:lvl>
    <w:lvl w:ilvl="3" w:tplc="A3A686D8" w:tentative="1">
      <w:start w:val="1"/>
      <w:numFmt w:val="decimal"/>
      <w:lvlText w:val="%4."/>
      <w:lvlJc w:val="left"/>
      <w:pPr>
        <w:ind w:left="2880" w:hanging="360"/>
      </w:pPr>
    </w:lvl>
    <w:lvl w:ilvl="4" w:tplc="B0F63C02" w:tentative="1">
      <w:start w:val="1"/>
      <w:numFmt w:val="lowerLetter"/>
      <w:lvlText w:val="%5."/>
      <w:lvlJc w:val="left"/>
      <w:pPr>
        <w:ind w:left="3600" w:hanging="360"/>
      </w:pPr>
    </w:lvl>
    <w:lvl w:ilvl="5" w:tplc="64162164" w:tentative="1">
      <w:start w:val="1"/>
      <w:numFmt w:val="lowerRoman"/>
      <w:lvlText w:val="%6."/>
      <w:lvlJc w:val="right"/>
      <w:pPr>
        <w:ind w:left="4320" w:hanging="180"/>
      </w:pPr>
    </w:lvl>
    <w:lvl w:ilvl="6" w:tplc="54B07A74" w:tentative="1">
      <w:start w:val="1"/>
      <w:numFmt w:val="decimal"/>
      <w:lvlText w:val="%7."/>
      <w:lvlJc w:val="left"/>
      <w:pPr>
        <w:ind w:left="5040" w:hanging="360"/>
      </w:pPr>
    </w:lvl>
    <w:lvl w:ilvl="7" w:tplc="30FEFA7E" w:tentative="1">
      <w:start w:val="1"/>
      <w:numFmt w:val="lowerLetter"/>
      <w:lvlText w:val="%8."/>
      <w:lvlJc w:val="left"/>
      <w:pPr>
        <w:ind w:left="5760" w:hanging="360"/>
      </w:pPr>
    </w:lvl>
    <w:lvl w:ilvl="8" w:tplc="80C23340" w:tentative="1">
      <w:start w:val="1"/>
      <w:numFmt w:val="lowerRoman"/>
      <w:lvlText w:val="%9."/>
      <w:lvlJc w:val="right"/>
      <w:pPr>
        <w:ind w:left="6480" w:hanging="180"/>
      </w:pPr>
    </w:lvl>
  </w:abstractNum>
  <w:abstractNum w:abstractNumId="18">
    <w:nsid w:val="60A31CAE"/>
    <w:multiLevelType w:val="multilevel"/>
    <w:tmpl w:val="32649F76"/>
    <w:lvl w:ilvl="0">
      <w:start w:val="2"/>
      <w:numFmt w:val="decimal"/>
      <w:pStyle w:val="40"/>
      <w:lvlText w:val="%1"/>
      <w:lvlJc w:val="left"/>
      <w:pPr>
        <w:tabs>
          <w:tab w:val="num" w:pos="432"/>
        </w:tabs>
        <w:ind w:left="431" w:hanging="431"/>
      </w:pPr>
      <w:rPr>
        <w:rFonts w:ascii="Times New Roman" w:hAnsi="Times New Roman" w:cs="Times New Roman" w:hint="default"/>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432"/>
        </w:tabs>
        <w:ind w:left="431" w:hanging="431"/>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432"/>
        </w:tabs>
        <w:ind w:left="431" w:hanging="431"/>
      </w:pPr>
      <w:rPr>
        <w:rFonts w:cs="Times New Roman" w:hint="default"/>
        <w:b w:val="0"/>
      </w:rPr>
    </w:lvl>
    <w:lvl w:ilvl="3">
      <w:start w:val="1"/>
      <w:numFmt w:val="decimal"/>
      <w:lvlText w:val="%1.%2.%3.%4"/>
      <w:lvlJc w:val="left"/>
      <w:pPr>
        <w:tabs>
          <w:tab w:val="num" w:pos="432"/>
        </w:tabs>
        <w:ind w:left="431" w:hanging="431"/>
      </w:pPr>
      <w:rPr>
        <w:rFonts w:cs="Times New Roman" w:hint="default"/>
      </w:rPr>
    </w:lvl>
    <w:lvl w:ilvl="4">
      <w:start w:val="1"/>
      <w:numFmt w:val="decimal"/>
      <w:lvlText w:val="%1.%2.%3.%4.%5"/>
      <w:lvlJc w:val="left"/>
      <w:pPr>
        <w:tabs>
          <w:tab w:val="num" w:pos="432"/>
        </w:tabs>
        <w:ind w:left="431" w:hanging="431"/>
      </w:pPr>
      <w:rPr>
        <w:rFonts w:cs="Times New Roman" w:hint="default"/>
      </w:rPr>
    </w:lvl>
    <w:lvl w:ilvl="5">
      <w:start w:val="1"/>
      <w:numFmt w:val="decimal"/>
      <w:lvlText w:val="%1.%2.%3.%4.%5.%6"/>
      <w:lvlJc w:val="left"/>
      <w:pPr>
        <w:tabs>
          <w:tab w:val="num" w:pos="432"/>
        </w:tabs>
        <w:ind w:left="431" w:hanging="431"/>
      </w:pPr>
      <w:rPr>
        <w:rFonts w:cs="Times New Roman" w:hint="default"/>
      </w:rPr>
    </w:lvl>
    <w:lvl w:ilvl="6">
      <w:start w:val="1"/>
      <w:numFmt w:val="decimal"/>
      <w:lvlText w:val="%1.%2.%3.%4.%5.%6.%7"/>
      <w:lvlJc w:val="left"/>
      <w:pPr>
        <w:tabs>
          <w:tab w:val="num" w:pos="432"/>
        </w:tabs>
        <w:ind w:left="431" w:hanging="431"/>
      </w:pPr>
      <w:rPr>
        <w:rFonts w:cs="Times New Roman" w:hint="default"/>
      </w:rPr>
    </w:lvl>
    <w:lvl w:ilvl="7">
      <w:start w:val="1"/>
      <w:numFmt w:val="decimal"/>
      <w:lvlText w:val="%1.%2.%3.%4.%5.%6.%7.%8"/>
      <w:lvlJc w:val="left"/>
      <w:pPr>
        <w:tabs>
          <w:tab w:val="num" w:pos="432"/>
        </w:tabs>
        <w:ind w:left="431" w:hanging="431"/>
      </w:pPr>
      <w:rPr>
        <w:rFonts w:cs="Times New Roman" w:hint="default"/>
      </w:rPr>
    </w:lvl>
    <w:lvl w:ilvl="8">
      <w:start w:val="1"/>
      <w:numFmt w:val="decimal"/>
      <w:lvlText w:val="%1.%2.%3.%4.%5.%6.%7.%8.%9"/>
      <w:lvlJc w:val="left"/>
      <w:pPr>
        <w:tabs>
          <w:tab w:val="num" w:pos="432"/>
        </w:tabs>
        <w:ind w:left="431" w:hanging="431"/>
      </w:pPr>
      <w:rPr>
        <w:rFonts w:cs="Times New Roman" w:hint="default"/>
      </w:rPr>
    </w:lvl>
  </w:abstractNum>
  <w:abstractNum w:abstractNumId="19">
    <w:nsid w:val="654C7144"/>
    <w:multiLevelType w:val="hybridMultilevel"/>
    <w:tmpl w:val="71205374"/>
    <w:lvl w:ilvl="0" w:tplc="7570B79A">
      <w:start w:val="1"/>
      <w:numFmt w:val="decimal"/>
      <w:lvlText w:val="%1."/>
      <w:lvlJc w:val="left"/>
      <w:pPr>
        <w:ind w:left="720" w:hanging="360"/>
      </w:pPr>
      <w:rPr>
        <w:rFonts w:hint="default"/>
      </w:rPr>
    </w:lvl>
    <w:lvl w:ilvl="1" w:tplc="01FC8EC2" w:tentative="1">
      <w:start w:val="1"/>
      <w:numFmt w:val="lowerLetter"/>
      <w:lvlText w:val="%2."/>
      <w:lvlJc w:val="left"/>
      <w:pPr>
        <w:ind w:left="1440" w:hanging="360"/>
      </w:pPr>
    </w:lvl>
    <w:lvl w:ilvl="2" w:tplc="3B909360" w:tentative="1">
      <w:start w:val="1"/>
      <w:numFmt w:val="lowerRoman"/>
      <w:lvlText w:val="%3."/>
      <w:lvlJc w:val="right"/>
      <w:pPr>
        <w:ind w:left="2160" w:hanging="180"/>
      </w:pPr>
    </w:lvl>
    <w:lvl w:ilvl="3" w:tplc="5D00505A" w:tentative="1">
      <w:start w:val="1"/>
      <w:numFmt w:val="decimal"/>
      <w:lvlText w:val="%4."/>
      <w:lvlJc w:val="left"/>
      <w:pPr>
        <w:ind w:left="2880" w:hanging="360"/>
      </w:pPr>
    </w:lvl>
    <w:lvl w:ilvl="4" w:tplc="04AE02B2" w:tentative="1">
      <w:start w:val="1"/>
      <w:numFmt w:val="lowerLetter"/>
      <w:lvlText w:val="%5."/>
      <w:lvlJc w:val="left"/>
      <w:pPr>
        <w:ind w:left="3600" w:hanging="360"/>
      </w:pPr>
    </w:lvl>
    <w:lvl w:ilvl="5" w:tplc="E836F3C8" w:tentative="1">
      <w:start w:val="1"/>
      <w:numFmt w:val="lowerRoman"/>
      <w:lvlText w:val="%6."/>
      <w:lvlJc w:val="right"/>
      <w:pPr>
        <w:ind w:left="4320" w:hanging="180"/>
      </w:pPr>
    </w:lvl>
    <w:lvl w:ilvl="6" w:tplc="F452AE8E" w:tentative="1">
      <w:start w:val="1"/>
      <w:numFmt w:val="decimal"/>
      <w:lvlText w:val="%7."/>
      <w:lvlJc w:val="left"/>
      <w:pPr>
        <w:ind w:left="5040" w:hanging="360"/>
      </w:pPr>
    </w:lvl>
    <w:lvl w:ilvl="7" w:tplc="09960800" w:tentative="1">
      <w:start w:val="1"/>
      <w:numFmt w:val="lowerLetter"/>
      <w:lvlText w:val="%8."/>
      <w:lvlJc w:val="left"/>
      <w:pPr>
        <w:ind w:left="5760" w:hanging="360"/>
      </w:pPr>
    </w:lvl>
    <w:lvl w:ilvl="8" w:tplc="4E74112A" w:tentative="1">
      <w:start w:val="1"/>
      <w:numFmt w:val="lowerRoman"/>
      <w:lvlText w:val="%9."/>
      <w:lvlJc w:val="right"/>
      <w:pPr>
        <w:ind w:left="6480" w:hanging="180"/>
      </w:pPr>
    </w:lvl>
  </w:abstractNum>
  <w:abstractNum w:abstractNumId="20">
    <w:nsid w:val="68A552A4"/>
    <w:multiLevelType w:val="hybridMultilevel"/>
    <w:tmpl w:val="9F2019A4"/>
    <w:lvl w:ilvl="0" w:tplc="16D8AF88">
      <w:start w:val="1"/>
      <w:numFmt w:val="bullet"/>
      <w:lvlText w:val=""/>
      <w:lvlJc w:val="left"/>
      <w:pPr>
        <w:ind w:left="900" w:hanging="360"/>
      </w:pPr>
      <w:rPr>
        <w:rFonts w:ascii="Symbol" w:eastAsiaTheme="minorHAnsi" w:hAnsi="Symbol" w:cs="Times New Roman" w:hint="default"/>
      </w:rPr>
    </w:lvl>
    <w:lvl w:ilvl="1" w:tplc="77B02658" w:tentative="1">
      <w:start w:val="1"/>
      <w:numFmt w:val="bullet"/>
      <w:lvlText w:val="o"/>
      <w:lvlJc w:val="left"/>
      <w:pPr>
        <w:ind w:left="1620" w:hanging="360"/>
      </w:pPr>
      <w:rPr>
        <w:rFonts w:ascii="Courier New" w:hAnsi="Courier New" w:cs="Courier New" w:hint="default"/>
      </w:rPr>
    </w:lvl>
    <w:lvl w:ilvl="2" w:tplc="6AA0D806" w:tentative="1">
      <w:start w:val="1"/>
      <w:numFmt w:val="bullet"/>
      <w:lvlText w:val=""/>
      <w:lvlJc w:val="left"/>
      <w:pPr>
        <w:ind w:left="2340" w:hanging="360"/>
      </w:pPr>
      <w:rPr>
        <w:rFonts w:ascii="Wingdings" w:hAnsi="Wingdings" w:hint="default"/>
      </w:rPr>
    </w:lvl>
    <w:lvl w:ilvl="3" w:tplc="E1EE10B0" w:tentative="1">
      <w:start w:val="1"/>
      <w:numFmt w:val="bullet"/>
      <w:lvlText w:val=""/>
      <w:lvlJc w:val="left"/>
      <w:pPr>
        <w:ind w:left="3060" w:hanging="360"/>
      </w:pPr>
      <w:rPr>
        <w:rFonts w:ascii="Symbol" w:hAnsi="Symbol" w:hint="default"/>
      </w:rPr>
    </w:lvl>
    <w:lvl w:ilvl="4" w:tplc="B14E8BE2" w:tentative="1">
      <w:start w:val="1"/>
      <w:numFmt w:val="bullet"/>
      <w:lvlText w:val="o"/>
      <w:lvlJc w:val="left"/>
      <w:pPr>
        <w:ind w:left="3780" w:hanging="360"/>
      </w:pPr>
      <w:rPr>
        <w:rFonts w:ascii="Courier New" w:hAnsi="Courier New" w:cs="Courier New" w:hint="default"/>
      </w:rPr>
    </w:lvl>
    <w:lvl w:ilvl="5" w:tplc="FD64A9D0" w:tentative="1">
      <w:start w:val="1"/>
      <w:numFmt w:val="bullet"/>
      <w:lvlText w:val=""/>
      <w:lvlJc w:val="left"/>
      <w:pPr>
        <w:ind w:left="4500" w:hanging="360"/>
      </w:pPr>
      <w:rPr>
        <w:rFonts w:ascii="Wingdings" w:hAnsi="Wingdings" w:hint="default"/>
      </w:rPr>
    </w:lvl>
    <w:lvl w:ilvl="6" w:tplc="347CC288" w:tentative="1">
      <w:start w:val="1"/>
      <w:numFmt w:val="bullet"/>
      <w:lvlText w:val=""/>
      <w:lvlJc w:val="left"/>
      <w:pPr>
        <w:ind w:left="5220" w:hanging="360"/>
      </w:pPr>
      <w:rPr>
        <w:rFonts w:ascii="Symbol" w:hAnsi="Symbol" w:hint="default"/>
      </w:rPr>
    </w:lvl>
    <w:lvl w:ilvl="7" w:tplc="79E264EA" w:tentative="1">
      <w:start w:val="1"/>
      <w:numFmt w:val="bullet"/>
      <w:lvlText w:val="o"/>
      <w:lvlJc w:val="left"/>
      <w:pPr>
        <w:ind w:left="5940" w:hanging="360"/>
      </w:pPr>
      <w:rPr>
        <w:rFonts w:ascii="Courier New" w:hAnsi="Courier New" w:cs="Courier New" w:hint="default"/>
      </w:rPr>
    </w:lvl>
    <w:lvl w:ilvl="8" w:tplc="C1A43FD2" w:tentative="1">
      <w:start w:val="1"/>
      <w:numFmt w:val="bullet"/>
      <w:lvlText w:val=""/>
      <w:lvlJc w:val="left"/>
      <w:pPr>
        <w:ind w:left="6660" w:hanging="360"/>
      </w:pPr>
      <w:rPr>
        <w:rFonts w:ascii="Wingdings" w:hAnsi="Wingdings" w:hint="default"/>
      </w:rPr>
    </w:lvl>
  </w:abstractNum>
  <w:abstractNum w:abstractNumId="21">
    <w:nsid w:val="71F1001B"/>
    <w:multiLevelType w:val="hybridMultilevel"/>
    <w:tmpl w:val="2A265478"/>
    <w:lvl w:ilvl="0" w:tplc="2D7A020E">
      <w:start w:val="1"/>
      <w:numFmt w:val="decimal"/>
      <w:lvlText w:val="%1."/>
      <w:lvlJc w:val="left"/>
      <w:pPr>
        <w:ind w:left="900" w:hanging="360"/>
      </w:pPr>
      <w:rPr>
        <w:rFonts w:hint="default"/>
      </w:rPr>
    </w:lvl>
    <w:lvl w:ilvl="1" w:tplc="4A586FA0" w:tentative="1">
      <w:start w:val="1"/>
      <w:numFmt w:val="lowerLetter"/>
      <w:lvlText w:val="%2."/>
      <w:lvlJc w:val="left"/>
      <w:pPr>
        <w:ind w:left="1620" w:hanging="360"/>
      </w:pPr>
    </w:lvl>
    <w:lvl w:ilvl="2" w:tplc="DD22213A" w:tentative="1">
      <w:start w:val="1"/>
      <w:numFmt w:val="lowerRoman"/>
      <w:lvlText w:val="%3."/>
      <w:lvlJc w:val="right"/>
      <w:pPr>
        <w:ind w:left="2340" w:hanging="180"/>
      </w:pPr>
    </w:lvl>
    <w:lvl w:ilvl="3" w:tplc="366A0054" w:tentative="1">
      <w:start w:val="1"/>
      <w:numFmt w:val="decimal"/>
      <w:lvlText w:val="%4."/>
      <w:lvlJc w:val="left"/>
      <w:pPr>
        <w:ind w:left="3060" w:hanging="360"/>
      </w:pPr>
    </w:lvl>
    <w:lvl w:ilvl="4" w:tplc="EB70AE8A" w:tentative="1">
      <w:start w:val="1"/>
      <w:numFmt w:val="lowerLetter"/>
      <w:lvlText w:val="%5."/>
      <w:lvlJc w:val="left"/>
      <w:pPr>
        <w:ind w:left="3780" w:hanging="360"/>
      </w:pPr>
    </w:lvl>
    <w:lvl w:ilvl="5" w:tplc="8CE802A2" w:tentative="1">
      <w:start w:val="1"/>
      <w:numFmt w:val="lowerRoman"/>
      <w:lvlText w:val="%6."/>
      <w:lvlJc w:val="right"/>
      <w:pPr>
        <w:ind w:left="4500" w:hanging="180"/>
      </w:pPr>
    </w:lvl>
    <w:lvl w:ilvl="6" w:tplc="8074688E" w:tentative="1">
      <w:start w:val="1"/>
      <w:numFmt w:val="decimal"/>
      <w:lvlText w:val="%7."/>
      <w:lvlJc w:val="left"/>
      <w:pPr>
        <w:ind w:left="5220" w:hanging="360"/>
      </w:pPr>
    </w:lvl>
    <w:lvl w:ilvl="7" w:tplc="8A22AAD6" w:tentative="1">
      <w:start w:val="1"/>
      <w:numFmt w:val="lowerLetter"/>
      <w:lvlText w:val="%8."/>
      <w:lvlJc w:val="left"/>
      <w:pPr>
        <w:ind w:left="5940" w:hanging="360"/>
      </w:pPr>
    </w:lvl>
    <w:lvl w:ilvl="8" w:tplc="41CEFDF4" w:tentative="1">
      <w:start w:val="1"/>
      <w:numFmt w:val="lowerRoman"/>
      <w:lvlText w:val="%9."/>
      <w:lvlJc w:val="right"/>
      <w:pPr>
        <w:ind w:left="6660" w:hanging="180"/>
      </w:pPr>
    </w:lvl>
  </w:abstractNum>
  <w:abstractNum w:abstractNumId="22">
    <w:nsid w:val="741B7194"/>
    <w:multiLevelType w:val="multilevel"/>
    <w:tmpl w:val="0B5C0434"/>
    <w:lvl w:ilvl="0">
      <w:start w:val="1"/>
      <w:numFmt w:val="upperRoman"/>
      <w:lvlText w:val="ЧАСТЬ %1."/>
      <w:lvlJc w:val="left"/>
      <w:pPr>
        <w:tabs>
          <w:tab w:val="num" w:pos="2160"/>
        </w:tabs>
        <w:ind w:left="720" w:hanging="720"/>
      </w:pPr>
      <w:rPr>
        <w:rFonts w:cs="Times New Roman" w:hint="default"/>
        <w:sz w:val="40"/>
        <w:szCs w:val="40"/>
      </w:rPr>
    </w:lvl>
    <w:lvl w:ilvl="1">
      <w:start w:val="1"/>
      <w:numFmt w:val="decimal"/>
      <w:pStyle w:val="a0"/>
      <w:lvlText w:val="РАЗДЕЛ %1.%2"/>
      <w:lvlJc w:val="left"/>
      <w:pPr>
        <w:tabs>
          <w:tab w:val="num" w:pos="144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3">
    <w:nsid w:val="77375B85"/>
    <w:multiLevelType w:val="hybridMultilevel"/>
    <w:tmpl w:val="A476DE30"/>
    <w:lvl w:ilvl="0" w:tplc="E620FAB2">
      <w:start w:val="1"/>
      <w:numFmt w:val="bullet"/>
      <w:lvlText w:val=""/>
      <w:lvlPicBulletId w:val="0"/>
      <w:lvlJc w:val="left"/>
      <w:pPr>
        <w:tabs>
          <w:tab w:val="num" w:pos="928"/>
        </w:tabs>
        <w:ind w:left="928" w:hanging="360"/>
      </w:pPr>
      <w:rPr>
        <w:rFonts w:ascii="Symbol" w:hAnsi="Symbol" w:hint="default"/>
      </w:rPr>
    </w:lvl>
    <w:lvl w:ilvl="1" w:tplc="39DCF95C" w:tentative="1">
      <w:start w:val="1"/>
      <w:numFmt w:val="bullet"/>
      <w:lvlText w:val=""/>
      <w:lvlJc w:val="left"/>
      <w:pPr>
        <w:tabs>
          <w:tab w:val="num" w:pos="1440"/>
        </w:tabs>
        <w:ind w:left="1440" w:hanging="360"/>
      </w:pPr>
      <w:rPr>
        <w:rFonts w:ascii="Symbol" w:hAnsi="Symbol" w:hint="default"/>
      </w:rPr>
    </w:lvl>
    <w:lvl w:ilvl="2" w:tplc="EBC458C8" w:tentative="1">
      <w:start w:val="1"/>
      <w:numFmt w:val="bullet"/>
      <w:lvlText w:val=""/>
      <w:lvlJc w:val="left"/>
      <w:pPr>
        <w:tabs>
          <w:tab w:val="num" w:pos="2160"/>
        </w:tabs>
        <w:ind w:left="2160" w:hanging="360"/>
      </w:pPr>
      <w:rPr>
        <w:rFonts w:ascii="Symbol" w:hAnsi="Symbol" w:hint="default"/>
      </w:rPr>
    </w:lvl>
    <w:lvl w:ilvl="3" w:tplc="7C08CEB0" w:tentative="1">
      <w:start w:val="1"/>
      <w:numFmt w:val="bullet"/>
      <w:lvlText w:val=""/>
      <w:lvlJc w:val="left"/>
      <w:pPr>
        <w:tabs>
          <w:tab w:val="num" w:pos="2880"/>
        </w:tabs>
        <w:ind w:left="2880" w:hanging="360"/>
      </w:pPr>
      <w:rPr>
        <w:rFonts w:ascii="Symbol" w:hAnsi="Symbol" w:hint="default"/>
      </w:rPr>
    </w:lvl>
    <w:lvl w:ilvl="4" w:tplc="D41A7B58" w:tentative="1">
      <w:start w:val="1"/>
      <w:numFmt w:val="bullet"/>
      <w:lvlText w:val=""/>
      <w:lvlJc w:val="left"/>
      <w:pPr>
        <w:tabs>
          <w:tab w:val="num" w:pos="3600"/>
        </w:tabs>
        <w:ind w:left="3600" w:hanging="360"/>
      </w:pPr>
      <w:rPr>
        <w:rFonts w:ascii="Symbol" w:hAnsi="Symbol" w:hint="default"/>
      </w:rPr>
    </w:lvl>
    <w:lvl w:ilvl="5" w:tplc="64DE081E" w:tentative="1">
      <w:start w:val="1"/>
      <w:numFmt w:val="bullet"/>
      <w:lvlText w:val=""/>
      <w:lvlJc w:val="left"/>
      <w:pPr>
        <w:tabs>
          <w:tab w:val="num" w:pos="4320"/>
        </w:tabs>
        <w:ind w:left="4320" w:hanging="360"/>
      </w:pPr>
      <w:rPr>
        <w:rFonts w:ascii="Symbol" w:hAnsi="Symbol" w:hint="default"/>
      </w:rPr>
    </w:lvl>
    <w:lvl w:ilvl="6" w:tplc="C3D415B0" w:tentative="1">
      <w:start w:val="1"/>
      <w:numFmt w:val="bullet"/>
      <w:lvlText w:val=""/>
      <w:lvlJc w:val="left"/>
      <w:pPr>
        <w:tabs>
          <w:tab w:val="num" w:pos="5040"/>
        </w:tabs>
        <w:ind w:left="5040" w:hanging="360"/>
      </w:pPr>
      <w:rPr>
        <w:rFonts w:ascii="Symbol" w:hAnsi="Symbol" w:hint="default"/>
      </w:rPr>
    </w:lvl>
    <w:lvl w:ilvl="7" w:tplc="423ECF2E" w:tentative="1">
      <w:start w:val="1"/>
      <w:numFmt w:val="bullet"/>
      <w:lvlText w:val=""/>
      <w:lvlJc w:val="left"/>
      <w:pPr>
        <w:tabs>
          <w:tab w:val="num" w:pos="5760"/>
        </w:tabs>
        <w:ind w:left="5760" w:hanging="360"/>
      </w:pPr>
      <w:rPr>
        <w:rFonts w:ascii="Symbol" w:hAnsi="Symbol" w:hint="default"/>
      </w:rPr>
    </w:lvl>
    <w:lvl w:ilvl="8" w:tplc="CB1EBE8A" w:tentative="1">
      <w:start w:val="1"/>
      <w:numFmt w:val="bullet"/>
      <w:lvlText w:val=""/>
      <w:lvlJc w:val="left"/>
      <w:pPr>
        <w:tabs>
          <w:tab w:val="num" w:pos="6480"/>
        </w:tabs>
        <w:ind w:left="6480" w:hanging="360"/>
      </w:pPr>
      <w:rPr>
        <w:rFonts w:ascii="Symbol" w:hAnsi="Symbol" w:hint="default"/>
      </w:rPr>
    </w:lvl>
  </w:abstractNum>
  <w:abstractNum w:abstractNumId="24">
    <w:nsid w:val="792F59AF"/>
    <w:multiLevelType w:val="hybridMultilevel"/>
    <w:tmpl w:val="A7AAD654"/>
    <w:lvl w:ilvl="0" w:tplc="E696BAC8">
      <w:start w:val="1"/>
      <w:numFmt w:val="decimal"/>
      <w:lvlText w:val="%1."/>
      <w:lvlJc w:val="left"/>
      <w:pPr>
        <w:ind w:left="720" w:hanging="360"/>
      </w:pPr>
      <w:rPr>
        <w:rFonts w:hint="default"/>
      </w:rPr>
    </w:lvl>
    <w:lvl w:ilvl="1" w:tplc="2F2AC10E" w:tentative="1">
      <w:start w:val="1"/>
      <w:numFmt w:val="lowerLetter"/>
      <w:lvlText w:val="%2."/>
      <w:lvlJc w:val="left"/>
      <w:pPr>
        <w:ind w:left="1440" w:hanging="360"/>
      </w:pPr>
    </w:lvl>
    <w:lvl w:ilvl="2" w:tplc="ACBE93F2" w:tentative="1">
      <w:start w:val="1"/>
      <w:numFmt w:val="lowerRoman"/>
      <w:lvlText w:val="%3."/>
      <w:lvlJc w:val="right"/>
      <w:pPr>
        <w:ind w:left="2160" w:hanging="180"/>
      </w:pPr>
    </w:lvl>
    <w:lvl w:ilvl="3" w:tplc="35D45ADC" w:tentative="1">
      <w:start w:val="1"/>
      <w:numFmt w:val="decimal"/>
      <w:lvlText w:val="%4."/>
      <w:lvlJc w:val="left"/>
      <w:pPr>
        <w:ind w:left="2880" w:hanging="360"/>
      </w:pPr>
    </w:lvl>
    <w:lvl w:ilvl="4" w:tplc="2DFA14B4" w:tentative="1">
      <w:start w:val="1"/>
      <w:numFmt w:val="lowerLetter"/>
      <w:lvlText w:val="%5."/>
      <w:lvlJc w:val="left"/>
      <w:pPr>
        <w:ind w:left="3600" w:hanging="360"/>
      </w:pPr>
    </w:lvl>
    <w:lvl w:ilvl="5" w:tplc="9D9CE934" w:tentative="1">
      <w:start w:val="1"/>
      <w:numFmt w:val="lowerRoman"/>
      <w:lvlText w:val="%6."/>
      <w:lvlJc w:val="right"/>
      <w:pPr>
        <w:ind w:left="4320" w:hanging="180"/>
      </w:pPr>
    </w:lvl>
    <w:lvl w:ilvl="6" w:tplc="FBEC4350" w:tentative="1">
      <w:start w:val="1"/>
      <w:numFmt w:val="decimal"/>
      <w:lvlText w:val="%7."/>
      <w:lvlJc w:val="left"/>
      <w:pPr>
        <w:ind w:left="5040" w:hanging="360"/>
      </w:pPr>
    </w:lvl>
    <w:lvl w:ilvl="7" w:tplc="EA160774" w:tentative="1">
      <w:start w:val="1"/>
      <w:numFmt w:val="lowerLetter"/>
      <w:lvlText w:val="%8."/>
      <w:lvlJc w:val="left"/>
      <w:pPr>
        <w:ind w:left="5760" w:hanging="360"/>
      </w:pPr>
    </w:lvl>
    <w:lvl w:ilvl="8" w:tplc="54221F60" w:tentative="1">
      <w:start w:val="1"/>
      <w:numFmt w:val="lowerRoman"/>
      <w:lvlText w:val="%9."/>
      <w:lvlJc w:val="right"/>
      <w:pPr>
        <w:ind w:left="6480" w:hanging="180"/>
      </w:pPr>
    </w:lvl>
  </w:abstractNum>
  <w:abstractNum w:abstractNumId="25">
    <w:nsid w:val="7D6B4B62"/>
    <w:multiLevelType w:val="hybridMultilevel"/>
    <w:tmpl w:val="6CF2E3E2"/>
    <w:lvl w:ilvl="0" w:tplc="5AF86D48">
      <w:start w:val="1"/>
      <w:numFmt w:val="decimal"/>
      <w:lvlText w:val="%1."/>
      <w:lvlJc w:val="left"/>
      <w:pPr>
        <w:ind w:left="2204" w:hanging="360"/>
      </w:pPr>
      <w:rPr>
        <w:rFonts w:hint="default"/>
      </w:rPr>
    </w:lvl>
    <w:lvl w:ilvl="1" w:tplc="D1149D50" w:tentative="1">
      <w:start w:val="1"/>
      <w:numFmt w:val="lowerLetter"/>
      <w:lvlText w:val="%2."/>
      <w:lvlJc w:val="left"/>
      <w:pPr>
        <w:ind w:left="2924" w:hanging="360"/>
      </w:pPr>
    </w:lvl>
    <w:lvl w:ilvl="2" w:tplc="A48AAA38" w:tentative="1">
      <w:start w:val="1"/>
      <w:numFmt w:val="lowerRoman"/>
      <w:lvlText w:val="%3."/>
      <w:lvlJc w:val="right"/>
      <w:pPr>
        <w:ind w:left="3644" w:hanging="180"/>
      </w:pPr>
    </w:lvl>
    <w:lvl w:ilvl="3" w:tplc="9174755E" w:tentative="1">
      <w:start w:val="1"/>
      <w:numFmt w:val="decimal"/>
      <w:lvlText w:val="%4."/>
      <w:lvlJc w:val="left"/>
      <w:pPr>
        <w:ind w:left="4364" w:hanging="360"/>
      </w:pPr>
    </w:lvl>
    <w:lvl w:ilvl="4" w:tplc="127212E6" w:tentative="1">
      <w:start w:val="1"/>
      <w:numFmt w:val="lowerLetter"/>
      <w:lvlText w:val="%5."/>
      <w:lvlJc w:val="left"/>
      <w:pPr>
        <w:ind w:left="5084" w:hanging="360"/>
      </w:pPr>
    </w:lvl>
    <w:lvl w:ilvl="5" w:tplc="3EACCA4C" w:tentative="1">
      <w:start w:val="1"/>
      <w:numFmt w:val="lowerRoman"/>
      <w:lvlText w:val="%6."/>
      <w:lvlJc w:val="right"/>
      <w:pPr>
        <w:ind w:left="5804" w:hanging="180"/>
      </w:pPr>
    </w:lvl>
    <w:lvl w:ilvl="6" w:tplc="39888124" w:tentative="1">
      <w:start w:val="1"/>
      <w:numFmt w:val="decimal"/>
      <w:lvlText w:val="%7."/>
      <w:lvlJc w:val="left"/>
      <w:pPr>
        <w:ind w:left="6524" w:hanging="360"/>
      </w:pPr>
    </w:lvl>
    <w:lvl w:ilvl="7" w:tplc="CEB23FDE" w:tentative="1">
      <w:start w:val="1"/>
      <w:numFmt w:val="lowerLetter"/>
      <w:lvlText w:val="%8."/>
      <w:lvlJc w:val="left"/>
      <w:pPr>
        <w:ind w:left="7244" w:hanging="360"/>
      </w:pPr>
    </w:lvl>
    <w:lvl w:ilvl="8" w:tplc="B616E258" w:tentative="1">
      <w:start w:val="1"/>
      <w:numFmt w:val="lowerRoman"/>
      <w:lvlText w:val="%9."/>
      <w:lvlJc w:val="right"/>
      <w:pPr>
        <w:ind w:left="7964" w:hanging="180"/>
      </w:pPr>
    </w:lvl>
  </w:abstractNum>
  <w:abstractNum w:abstractNumId="26">
    <w:nsid w:val="7F5E1A29"/>
    <w:multiLevelType w:val="multilevel"/>
    <w:tmpl w:val="3E4689A0"/>
    <w:lvl w:ilvl="0">
      <w:start w:val="1"/>
      <w:numFmt w:val="upperRoman"/>
      <w:lvlText w:val="%1."/>
      <w:lvlJc w:val="left"/>
      <w:pPr>
        <w:ind w:left="1080" w:hanging="720"/>
      </w:pPr>
      <w:rPr>
        <w:rFonts w:hint="default"/>
      </w:rPr>
    </w:lvl>
    <w:lvl w:ilvl="1">
      <w:start w:val="2"/>
      <w:numFmt w:val="decimalZero"/>
      <w:isLgl/>
      <w:lvlText w:val="%1.%2"/>
      <w:lvlJc w:val="left"/>
      <w:pPr>
        <w:ind w:left="1140" w:hanging="780"/>
      </w:pPr>
      <w:rPr>
        <w:rFonts w:hint="default"/>
        <w:b/>
      </w:rPr>
    </w:lvl>
    <w:lvl w:ilvl="2">
      <w:start w:val="5"/>
      <w:numFmt w:val="decimalZero"/>
      <w:isLgl/>
      <w:lvlText w:val="%1.%2.%3"/>
      <w:lvlJc w:val="left"/>
      <w:pPr>
        <w:ind w:left="1140" w:hanging="780"/>
      </w:pPr>
      <w:rPr>
        <w:rFonts w:hint="default"/>
        <w:b/>
      </w:rPr>
    </w:lvl>
    <w:lvl w:ilvl="3">
      <w:start w:val="1"/>
      <w:numFmt w:val="decimal"/>
      <w:isLgl/>
      <w:lvlText w:val="%1.%2.%3.%4"/>
      <w:lvlJc w:val="left"/>
      <w:pPr>
        <w:ind w:left="1140" w:hanging="7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15"/>
  </w:num>
  <w:num w:numId="2">
    <w:abstractNumId w:val="22"/>
  </w:num>
  <w:num w:numId="3">
    <w:abstractNumId w:val="7"/>
  </w:num>
  <w:num w:numId="4">
    <w:abstractNumId w:val="18"/>
  </w:num>
  <w:num w:numId="5">
    <w:abstractNumId w:val="9"/>
  </w:num>
  <w:num w:numId="6">
    <w:abstractNumId w:val="1"/>
    <w:lvlOverride w:ilvl="0">
      <w:lvl w:ilvl="0">
        <w:start w:val="1"/>
        <w:numFmt w:val="bullet"/>
        <w:lvlText w:val=""/>
        <w:legacy w:legacy="1" w:legacySpace="0" w:legacyIndent="360"/>
        <w:lvlJc w:val="left"/>
        <w:pPr>
          <w:ind w:left="360" w:hanging="360"/>
        </w:pPr>
        <w:rPr>
          <w:rFonts w:ascii="Wingdings" w:hAnsi="Wingdings" w:hint="default"/>
        </w:rPr>
      </w:lvl>
    </w:lvlOverride>
  </w:num>
  <w:num w:numId="7">
    <w:abstractNumId w:val="6"/>
  </w:num>
  <w:num w:numId="8">
    <w:abstractNumId w:val="5"/>
  </w:num>
  <w:num w:numId="9">
    <w:abstractNumId w:val="3"/>
  </w:num>
  <w:num w:numId="10">
    <w:abstractNumId w:val="8"/>
  </w:num>
  <w:num w:numId="11">
    <w:abstractNumId w:val="11"/>
  </w:num>
  <w:num w:numId="12">
    <w:abstractNumId w:val="14"/>
  </w:num>
  <w:num w:numId="13">
    <w:abstractNumId w:val="17"/>
  </w:num>
  <w:num w:numId="14">
    <w:abstractNumId w:val="23"/>
  </w:num>
  <w:num w:numId="15">
    <w:abstractNumId w:val="10"/>
  </w:num>
  <w:num w:numId="16">
    <w:abstractNumId w:val="4"/>
  </w:num>
  <w:num w:numId="17">
    <w:abstractNumId w:val="25"/>
  </w:num>
  <w:num w:numId="18">
    <w:abstractNumId w:val="21"/>
  </w:num>
  <w:num w:numId="19">
    <w:abstractNumId w:val="20"/>
  </w:num>
  <w:num w:numId="20">
    <w:abstractNumId w:val="19"/>
  </w:num>
  <w:num w:numId="21">
    <w:abstractNumId w:val="24"/>
  </w:num>
  <w:num w:numId="22">
    <w:abstractNumId w:val="12"/>
  </w:num>
  <w:num w:numId="23">
    <w:abstractNumId w:val="2"/>
  </w:num>
  <w:num w:numId="24">
    <w:abstractNumId w:val="0"/>
  </w:num>
  <w:num w:numId="25">
    <w:abstractNumId w:val="26"/>
  </w:num>
  <w:num w:numId="26">
    <w:abstractNumId w:val="13"/>
  </w:num>
  <w:num w:numId="27">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FBB"/>
    <w:rsid w:val="000439F8"/>
    <w:rsid w:val="00061FBB"/>
    <w:rsid w:val="000D54BB"/>
    <w:rsid w:val="0016712F"/>
    <w:rsid w:val="001D4888"/>
    <w:rsid w:val="00213CE4"/>
    <w:rsid w:val="002666D2"/>
    <w:rsid w:val="00285949"/>
    <w:rsid w:val="00300475"/>
    <w:rsid w:val="0030587F"/>
    <w:rsid w:val="00331A23"/>
    <w:rsid w:val="00364A5C"/>
    <w:rsid w:val="003C2CC3"/>
    <w:rsid w:val="004322C6"/>
    <w:rsid w:val="005E6C81"/>
    <w:rsid w:val="005E7338"/>
    <w:rsid w:val="006747D5"/>
    <w:rsid w:val="00713F9F"/>
    <w:rsid w:val="00763A69"/>
    <w:rsid w:val="00900B80"/>
    <w:rsid w:val="00997D61"/>
    <w:rsid w:val="00A2084B"/>
    <w:rsid w:val="00A31C5A"/>
    <w:rsid w:val="00A4706B"/>
    <w:rsid w:val="00BF3968"/>
    <w:rsid w:val="00BF4DCE"/>
    <w:rsid w:val="00C02651"/>
    <w:rsid w:val="00D177F4"/>
    <w:rsid w:val="00E36508"/>
    <w:rsid w:val="00F80C89"/>
    <w:rsid w:val="00FB2C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line number" w:uiPriority="0"/>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Note Heading" w:semiHidden="0" w:unhideWhenUsed="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nhideWhenUsed="0" w:qFormat="1"/>
    <w:lsdException w:name="Emphasis" w:semiHidden="0" w:uiPriority="20" w:unhideWhenUsed="0" w:qFormat="1"/>
    <w:lsdException w:name="Document Map" w:uiPriority="0"/>
    <w:lsdException w:name="Plain Text" w:uiPriority="0"/>
    <w:lsdException w:name="HTML Preformatted"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3E61A6"/>
    <w:rPr>
      <w:rFonts w:ascii="Times New Roman" w:eastAsia="Times New Roman" w:hAnsi="Times New Roman"/>
      <w:sz w:val="24"/>
      <w:szCs w:val="24"/>
    </w:rPr>
  </w:style>
  <w:style w:type="paragraph" w:styleId="1">
    <w:name w:val="heading 1"/>
    <w:aliases w:val="Document Header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1"/>
    <w:next w:val="a1"/>
    <w:link w:val="10"/>
    <w:qFormat/>
    <w:rsid w:val="00A74CAF"/>
    <w:pPr>
      <w:keepNext/>
      <w:numPr>
        <w:numId w:val="1"/>
      </w:numPr>
      <w:spacing w:before="240" w:after="60"/>
      <w:jc w:val="center"/>
      <w:outlineLvl w:val="0"/>
    </w:pPr>
    <w:rPr>
      <w:b/>
      <w:kern w:val="28"/>
      <w:sz w:val="36"/>
      <w:szCs w:val="20"/>
    </w:rPr>
  </w:style>
  <w:style w:type="paragraph" w:styleId="2">
    <w:name w:val="heading 2"/>
    <w:aliases w:val="H2"/>
    <w:basedOn w:val="a1"/>
    <w:next w:val="a1"/>
    <w:link w:val="20"/>
    <w:qFormat/>
    <w:rsid w:val="00A74CAF"/>
    <w:pPr>
      <w:keepNext/>
      <w:numPr>
        <w:ilvl w:val="1"/>
        <w:numId w:val="1"/>
      </w:numPr>
      <w:spacing w:after="60"/>
      <w:jc w:val="center"/>
      <w:outlineLvl w:val="1"/>
    </w:pPr>
    <w:rPr>
      <w:b/>
      <w:sz w:val="30"/>
      <w:szCs w:val="20"/>
    </w:rPr>
  </w:style>
  <w:style w:type="paragraph" w:styleId="30">
    <w:name w:val="heading 3"/>
    <w:basedOn w:val="a1"/>
    <w:next w:val="a1"/>
    <w:link w:val="31"/>
    <w:unhideWhenUsed/>
    <w:qFormat/>
    <w:rsid w:val="003E61A6"/>
    <w:pPr>
      <w:keepNext/>
      <w:keepLines/>
      <w:spacing w:before="200"/>
      <w:outlineLvl w:val="2"/>
    </w:pPr>
    <w:rPr>
      <w:rFonts w:ascii="Cambria" w:hAnsi="Cambria"/>
      <w:b/>
      <w:bCs/>
      <w:color w:val="4F81BD"/>
    </w:rPr>
  </w:style>
  <w:style w:type="paragraph" w:styleId="4">
    <w:name w:val="heading 4"/>
    <w:basedOn w:val="a1"/>
    <w:next w:val="a1"/>
    <w:link w:val="41"/>
    <w:qFormat/>
    <w:rsid w:val="00A74CAF"/>
    <w:pPr>
      <w:keepNext/>
      <w:numPr>
        <w:ilvl w:val="3"/>
        <w:numId w:val="1"/>
      </w:numPr>
      <w:spacing w:before="240" w:after="60"/>
      <w:jc w:val="both"/>
      <w:outlineLvl w:val="3"/>
    </w:pPr>
    <w:rPr>
      <w:rFonts w:ascii="Arial" w:hAnsi="Arial"/>
      <w:szCs w:val="20"/>
    </w:rPr>
  </w:style>
  <w:style w:type="paragraph" w:styleId="5">
    <w:name w:val="heading 5"/>
    <w:basedOn w:val="a1"/>
    <w:next w:val="a1"/>
    <w:link w:val="50"/>
    <w:unhideWhenUsed/>
    <w:qFormat/>
    <w:rsid w:val="00A74CA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qFormat/>
    <w:rsid w:val="00A74CAF"/>
    <w:pPr>
      <w:numPr>
        <w:ilvl w:val="5"/>
        <w:numId w:val="1"/>
      </w:numPr>
      <w:spacing w:before="240" w:after="60"/>
      <w:jc w:val="both"/>
      <w:outlineLvl w:val="5"/>
    </w:pPr>
    <w:rPr>
      <w:i/>
      <w:sz w:val="20"/>
      <w:szCs w:val="20"/>
    </w:rPr>
  </w:style>
  <w:style w:type="paragraph" w:styleId="7">
    <w:name w:val="heading 7"/>
    <w:basedOn w:val="a1"/>
    <w:next w:val="a1"/>
    <w:link w:val="70"/>
    <w:qFormat/>
    <w:rsid w:val="00A74CAF"/>
    <w:pPr>
      <w:numPr>
        <w:ilvl w:val="6"/>
        <w:numId w:val="1"/>
      </w:numPr>
      <w:spacing w:before="240" w:after="60"/>
      <w:jc w:val="both"/>
      <w:outlineLvl w:val="6"/>
    </w:pPr>
    <w:rPr>
      <w:rFonts w:ascii="Arial" w:hAnsi="Arial"/>
      <w:sz w:val="20"/>
      <w:szCs w:val="20"/>
    </w:rPr>
  </w:style>
  <w:style w:type="paragraph" w:styleId="8">
    <w:name w:val="heading 8"/>
    <w:basedOn w:val="a1"/>
    <w:next w:val="a1"/>
    <w:link w:val="80"/>
    <w:qFormat/>
    <w:rsid w:val="00A74CAF"/>
    <w:pPr>
      <w:numPr>
        <w:ilvl w:val="7"/>
        <w:numId w:val="1"/>
      </w:numPr>
      <w:spacing w:before="240" w:after="60"/>
      <w:jc w:val="both"/>
      <w:outlineLvl w:val="7"/>
    </w:pPr>
    <w:rPr>
      <w:rFonts w:ascii="Arial" w:hAnsi="Arial"/>
      <w:i/>
      <w:sz w:val="20"/>
      <w:szCs w:val="20"/>
    </w:rPr>
  </w:style>
  <w:style w:type="paragraph" w:styleId="9">
    <w:name w:val="heading 9"/>
    <w:basedOn w:val="a1"/>
    <w:next w:val="a1"/>
    <w:link w:val="90"/>
    <w:qFormat/>
    <w:rsid w:val="00A74CAF"/>
    <w:pPr>
      <w:numPr>
        <w:ilvl w:val="8"/>
        <w:numId w:val="1"/>
      </w:numPr>
      <w:spacing w:before="240" w:after="60"/>
      <w:jc w:val="both"/>
      <w:outlineLvl w:val="8"/>
    </w:pPr>
    <w:rPr>
      <w:rFonts w:ascii="Arial" w:hAnsi="Arial"/>
      <w:b/>
      <w:i/>
      <w:sz w:val="1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31">
    <w:name w:val="Заголовок 3 Знак"/>
    <w:basedOn w:val="a2"/>
    <w:link w:val="30"/>
    <w:rsid w:val="003E61A6"/>
    <w:rPr>
      <w:rFonts w:ascii="Cambria" w:eastAsia="Times New Roman" w:hAnsi="Cambria" w:cs="Times New Roman"/>
      <w:b/>
      <w:bCs/>
      <w:color w:val="4F81BD"/>
      <w:sz w:val="24"/>
      <w:szCs w:val="24"/>
      <w:lang w:eastAsia="ru-RU"/>
    </w:rPr>
  </w:style>
  <w:style w:type="character" w:styleId="a5">
    <w:name w:val="page number"/>
    <w:basedOn w:val="a2"/>
    <w:rsid w:val="003E61A6"/>
    <w:rPr>
      <w:rFonts w:ascii="Times New Roman" w:hAnsi="Times New Roman" w:cs="Times New Roman"/>
    </w:rPr>
  </w:style>
  <w:style w:type="paragraph" w:customStyle="1" w:styleId="ConsPlusNormal">
    <w:name w:val="ConsPlusNormal"/>
    <w:link w:val="ConsPlusNormal0"/>
    <w:uiPriority w:val="99"/>
    <w:rsid w:val="003E61A6"/>
    <w:pPr>
      <w:widowControl w:val="0"/>
      <w:autoSpaceDE w:val="0"/>
      <w:autoSpaceDN w:val="0"/>
      <w:adjustRightInd w:val="0"/>
      <w:ind w:firstLine="720"/>
    </w:pPr>
    <w:rPr>
      <w:rFonts w:ascii="Arial" w:eastAsia="Times New Roman" w:hAnsi="Arial" w:cs="Arial"/>
      <w:sz w:val="22"/>
      <w:szCs w:val="22"/>
    </w:rPr>
  </w:style>
  <w:style w:type="paragraph" w:styleId="a6">
    <w:name w:val="header"/>
    <w:basedOn w:val="a1"/>
    <w:link w:val="a7"/>
    <w:uiPriority w:val="99"/>
    <w:rsid w:val="003E61A6"/>
    <w:pPr>
      <w:tabs>
        <w:tab w:val="center" w:pos="4153"/>
        <w:tab w:val="right" w:pos="8306"/>
      </w:tabs>
      <w:spacing w:before="120" w:after="120"/>
      <w:jc w:val="both"/>
    </w:pPr>
    <w:rPr>
      <w:rFonts w:ascii="Arial" w:hAnsi="Arial"/>
      <w:noProof/>
    </w:rPr>
  </w:style>
  <w:style w:type="character" w:customStyle="1" w:styleId="a7">
    <w:name w:val="Верхний колонтитул Знак"/>
    <w:basedOn w:val="a2"/>
    <w:link w:val="a6"/>
    <w:uiPriority w:val="99"/>
    <w:rsid w:val="003E61A6"/>
    <w:rPr>
      <w:rFonts w:ascii="Arial" w:eastAsia="Times New Roman" w:hAnsi="Arial" w:cs="Times New Roman"/>
      <w:noProof/>
      <w:sz w:val="24"/>
      <w:szCs w:val="24"/>
      <w:lang w:eastAsia="ru-RU"/>
    </w:rPr>
  </w:style>
  <w:style w:type="paragraph" w:styleId="a8">
    <w:name w:val="footer"/>
    <w:basedOn w:val="a1"/>
    <w:link w:val="a9"/>
    <w:rsid w:val="003E61A6"/>
    <w:pPr>
      <w:tabs>
        <w:tab w:val="center" w:pos="4153"/>
        <w:tab w:val="right" w:pos="8306"/>
      </w:tabs>
      <w:spacing w:after="60"/>
      <w:jc w:val="both"/>
    </w:pPr>
    <w:rPr>
      <w:noProof/>
    </w:rPr>
  </w:style>
  <w:style w:type="character" w:customStyle="1" w:styleId="a9">
    <w:name w:val="Нижний колонтитул Знак"/>
    <w:basedOn w:val="a2"/>
    <w:link w:val="a8"/>
    <w:rsid w:val="003E61A6"/>
    <w:rPr>
      <w:rFonts w:ascii="Times New Roman" w:eastAsia="Times New Roman" w:hAnsi="Times New Roman" w:cs="Times New Roman"/>
      <w:noProof/>
      <w:sz w:val="24"/>
      <w:szCs w:val="24"/>
      <w:lang w:eastAsia="ru-RU"/>
    </w:rPr>
  </w:style>
  <w:style w:type="paragraph" w:styleId="aa">
    <w:name w:val="Normal (Web)"/>
    <w:aliases w:val="Обычный (Web)"/>
    <w:basedOn w:val="a1"/>
    <w:uiPriority w:val="99"/>
    <w:rsid w:val="003E61A6"/>
    <w:pPr>
      <w:spacing w:before="100" w:beforeAutospacing="1" w:after="100" w:afterAutospacing="1"/>
    </w:pPr>
  </w:style>
  <w:style w:type="paragraph" w:styleId="ab">
    <w:name w:val="Body Text Indent"/>
    <w:basedOn w:val="a1"/>
    <w:link w:val="11"/>
    <w:rsid w:val="003E61A6"/>
    <w:pPr>
      <w:spacing w:after="120" w:line="480" w:lineRule="auto"/>
    </w:pPr>
  </w:style>
  <w:style w:type="character" w:customStyle="1" w:styleId="ac">
    <w:name w:val="Основной текст с отступом Знак"/>
    <w:basedOn w:val="a2"/>
    <w:link w:val="12"/>
    <w:rsid w:val="003E61A6"/>
    <w:rPr>
      <w:rFonts w:ascii="Times New Roman" w:eastAsia="Times New Roman" w:hAnsi="Times New Roman" w:cs="Times New Roman"/>
      <w:sz w:val="24"/>
      <w:szCs w:val="24"/>
      <w:lang w:eastAsia="ru-RU"/>
    </w:rPr>
  </w:style>
  <w:style w:type="character" w:customStyle="1" w:styleId="11">
    <w:name w:val="Основной текст с отступом Знак1"/>
    <w:link w:val="ab"/>
    <w:uiPriority w:val="99"/>
    <w:rsid w:val="003E61A6"/>
    <w:rPr>
      <w:rFonts w:ascii="Times New Roman" w:eastAsia="Times New Roman" w:hAnsi="Times New Roman" w:cs="Times New Roman"/>
      <w:sz w:val="24"/>
      <w:szCs w:val="24"/>
      <w:lang w:eastAsia="ru-RU"/>
    </w:rPr>
  </w:style>
  <w:style w:type="paragraph" w:customStyle="1" w:styleId="13">
    <w:name w:val="Текст1"/>
    <w:basedOn w:val="a1"/>
    <w:rsid w:val="003E61A6"/>
    <w:pPr>
      <w:suppressAutoHyphens/>
      <w:spacing w:line="288" w:lineRule="auto"/>
      <w:ind w:firstLine="720"/>
    </w:pPr>
    <w:rPr>
      <w:rFonts w:ascii="Courier New" w:hAnsi="Courier New" w:cs="Courier New"/>
      <w:lang w:eastAsia="ar-SA"/>
    </w:rPr>
  </w:style>
  <w:style w:type="paragraph" w:styleId="ad">
    <w:name w:val="List Paragraph"/>
    <w:basedOn w:val="a1"/>
    <w:link w:val="ae"/>
    <w:uiPriority w:val="34"/>
    <w:qFormat/>
    <w:rsid w:val="003E61A6"/>
    <w:pPr>
      <w:ind w:left="720"/>
      <w:contextualSpacing/>
    </w:pPr>
    <w:rPr>
      <w:sz w:val="20"/>
      <w:szCs w:val="20"/>
    </w:rPr>
  </w:style>
  <w:style w:type="paragraph" w:styleId="af">
    <w:name w:val="Body Text"/>
    <w:aliases w:val="Caaieiaie aeaau,Corps de texte,RFQ,RFQ Text,body tesx,body text,body text1,body text11,body text2,body text21,body text3,body text4,body text5,body text6,body text7,body text8,bt,bt1,bt11,bt2,bt3,bt4,bt5,bt6,bt7,contents,t,Заг1"/>
    <w:basedOn w:val="a1"/>
    <w:link w:val="af0"/>
    <w:unhideWhenUsed/>
    <w:rsid w:val="003E61A6"/>
    <w:pPr>
      <w:spacing w:after="120"/>
    </w:pPr>
  </w:style>
  <w:style w:type="character" w:customStyle="1" w:styleId="af0">
    <w:name w:val="Основной текст Знак"/>
    <w:aliases w:val="Caaieiaie aeaau Знак,Corps de texte Знак,RFQ Знак,RFQ Text Знак,body tesx Знак,body text Знак,body text1 Знак,body text11 Знак,body text2 Знак,body text21 Знак,body text3 Знак,body text4 Знак,body text5 Знак,body text6 Знак,bt Знак"/>
    <w:basedOn w:val="a2"/>
    <w:link w:val="af"/>
    <w:rsid w:val="003E61A6"/>
    <w:rPr>
      <w:rFonts w:ascii="Times New Roman" w:eastAsia="Times New Roman" w:hAnsi="Times New Roman" w:cs="Times New Roman"/>
      <w:sz w:val="24"/>
      <w:szCs w:val="24"/>
      <w:lang w:eastAsia="ru-RU"/>
    </w:rPr>
  </w:style>
  <w:style w:type="paragraph" w:customStyle="1" w:styleId="ConsNormal">
    <w:name w:val="ConsNormal"/>
    <w:link w:val="ConsNormal0"/>
    <w:uiPriority w:val="99"/>
    <w:rsid w:val="003E61A6"/>
    <w:pPr>
      <w:widowControl w:val="0"/>
      <w:suppressAutoHyphens/>
      <w:ind w:firstLine="720"/>
    </w:pPr>
    <w:rPr>
      <w:rFonts w:ascii="Consultant" w:eastAsia="Arial" w:hAnsi="Consultant"/>
      <w:sz w:val="22"/>
      <w:szCs w:val="22"/>
      <w:lang w:eastAsia="ar-SA"/>
    </w:rPr>
  </w:style>
  <w:style w:type="character" w:customStyle="1" w:styleId="ConsNormal0">
    <w:name w:val="ConsNormal Знак"/>
    <w:link w:val="ConsNormal"/>
    <w:uiPriority w:val="99"/>
    <w:rsid w:val="003E61A6"/>
    <w:rPr>
      <w:rFonts w:ascii="Consultant" w:eastAsia="Arial" w:hAnsi="Consultant"/>
      <w:sz w:val="22"/>
      <w:szCs w:val="22"/>
      <w:lang w:eastAsia="ar-SA" w:bidi="ar-SA"/>
    </w:rPr>
  </w:style>
  <w:style w:type="paragraph" w:customStyle="1" w:styleId="110">
    <w:name w:val="заголовок 11"/>
    <w:basedOn w:val="a1"/>
    <w:next w:val="a1"/>
    <w:uiPriority w:val="99"/>
    <w:rsid w:val="003E61A6"/>
    <w:pPr>
      <w:keepNext/>
      <w:snapToGrid w:val="0"/>
      <w:jc w:val="center"/>
    </w:pPr>
    <w:rPr>
      <w:rFonts w:eastAsia="Calibri"/>
    </w:rPr>
  </w:style>
  <w:style w:type="paragraph" w:customStyle="1" w:styleId="Heading">
    <w:name w:val="Heading"/>
    <w:rsid w:val="003E61A6"/>
    <w:pPr>
      <w:autoSpaceDE w:val="0"/>
      <w:autoSpaceDN w:val="0"/>
      <w:adjustRightInd w:val="0"/>
    </w:pPr>
    <w:rPr>
      <w:rFonts w:ascii="Arial" w:eastAsia="Times New Roman" w:hAnsi="Arial" w:cs="Arial"/>
      <w:b/>
      <w:bCs/>
      <w:sz w:val="22"/>
      <w:szCs w:val="22"/>
    </w:rPr>
  </w:style>
  <w:style w:type="paragraph" w:customStyle="1" w:styleId="ConsNonformat">
    <w:name w:val="ConsNonformat"/>
    <w:link w:val="ConsNonformat0"/>
    <w:rsid w:val="003E61A6"/>
    <w:pPr>
      <w:widowControl w:val="0"/>
    </w:pPr>
    <w:rPr>
      <w:rFonts w:ascii="Courier New" w:eastAsia="Times New Roman" w:hAnsi="Courier New"/>
      <w:snapToGrid w:val="0"/>
    </w:rPr>
  </w:style>
  <w:style w:type="character" w:customStyle="1" w:styleId="ConsPlusNormal0">
    <w:name w:val="ConsPlusNormal Знак"/>
    <w:link w:val="ConsPlusNormal"/>
    <w:uiPriority w:val="99"/>
    <w:rsid w:val="003E61A6"/>
    <w:rPr>
      <w:rFonts w:ascii="Arial" w:eastAsia="Times New Roman" w:hAnsi="Arial" w:cs="Arial"/>
      <w:sz w:val="22"/>
      <w:szCs w:val="22"/>
      <w:lang w:eastAsia="ru-RU" w:bidi="ar-SA"/>
    </w:rPr>
  </w:style>
  <w:style w:type="paragraph" w:customStyle="1" w:styleId="ListParagraph1">
    <w:name w:val="List Paragraph1"/>
    <w:basedOn w:val="a1"/>
    <w:uiPriority w:val="99"/>
    <w:rsid w:val="003E61A6"/>
    <w:pPr>
      <w:spacing w:after="200" w:line="276" w:lineRule="auto"/>
      <w:ind w:left="720"/>
    </w:pPr>
    <w:rPr>
      <w:rFonts w:ascii="Calibri" w:hAnsi="Calibri"/>
      <w:sz w:val="22"/>
      <w:szCs w:val="22"/>
      <w:lang w:eastAsia="en-US"/>
    </w:rPr>
  </w:style>
  <w:style w:type="paragraph" w:customStyle="1" w:styleId="14">
    <w:name w:val="Абзац списка1"/>
    <w:basedOn w:val="a1"/>
    <w:uiPriority w:val="99"/>
    <w:rsid w:val="003E61A6"/>
    <w:pPr>
      <w:spacing w:after="200" w:line="276" w:lineRule="auto"/>
      <w:ind w:left="720"/>
    </w:pPr>
    <w:rPr>
      <w:rFonts w:ascii="Calibri" w:hAnsi="Calibri"/>
      <w:sz w:val="22"/>
      <w:szCs w:val="22"/>
      <w:lang w:eastAsia="en-US"/>
    </w:rPr>
  </w:style>
  <w:style w:type="paragraph" w:customStyle="1" w:styleId="TextNormal">
    <w:name w:val="Text Normal"/>
    <w:basedOn w:val="a1"/>
    <w:rsid w:val="003E61A6"/>
    <w:pPr>
      <w:widowControl w:val="0"/>
      <w:tabs>
        <w:tab w:val="left" w:pos="0"/>
      </w:tabs>
      <w:spacing w:after="120"/>
      <w:ind w:left="850" w:right="-1" w:hanging="283"/>
      <w:jc w:val="both"/>
    </w:pPr>
    <w:rPr>
      <w:rFonts w:ascii="Arial" w:hAnsi="Arial" w:cs="Arial"/>
      <w:sz w:val="22"/>
      <w:szCs w:val="22"/>
    </w:rPr>
  </w:style>
  <w:style w:type="paragraph" w:customStyle="1" w:styleId="200">
    <w:name w:val="20"/>
    <w:basedOn w:val="a1"/>
    <w:rsid w:val="003E61A6"/>
    <w:pPr>
      <w:suppressAutoHyphens/>
      <w:spacing w:before="104" w:after="104"/>
      <w:ind w:left="104" w:right="104"/>
    </w:pPr>
    <w:rPr>
      <w:lang w:eastAsia="ar-SA"/>
    </w:rPr>
  </w:style>
  <w:style w:type="paragraph" w:customStyle="1" w:styleId="32">
    <w:name w:val="Абзац списка3"/>
    <w:basedOn w:val="a1"/>
    <w:uiPriority w:val="99"/>
    <w:rsid w:val="003E61A6"/>
    <w:pPr>
      <w:suppressAutoHyphens/>
      <w:ind w:left="720"/>
    </w:pPr>
    <w:rPr>
      <w:rFonts w:eastAsia="Calibri"/>
      <w:lang w:eastAsia="ar-SA"/>
    </w:rPr>
  </w:style>
  <w:style w:type="paragraph" w:styleId="af1">
    <w:name w:val="Plain Text"/>
    <w:basedOn w:val="a1"/>
    <w:link w:val="af2"/>
    <w:rsid w:val="007C425F"/>
    <w:rPr>
      <w:rFonts w:ascii="Courier New" w:hAnsi="Courier New"/>
      <w:sz w:val="20"/>
      <w:szCs w:val="20"/>
    </w:rPr>
  </w:style>
  <w:style w:type="character" w:customStyle="1" w:styleId="af2">
    <w:name w:val="Текст Знак"/>
    <w:basedOn w:val="a2"/>
    <w:link w:val="af1"/>
    <w:rsid w:val="007C425F"/>
    <w:rPr>
      <w:rFonts w:ascii="Courier New" w:eastAsia="Times New Roman" w:hAnsi="Courier New" w:cs="Times New Roman"/>
      <w:sz w:val="20"/>
      <w:szCs w:val="20"/>
      <w:lang w:eastAsia="ru-RU"/>
    </w:rPr>
  </w:style>
  <w:style w:type="paragraph" w:customStyle="1" w:styleId="ConsPlusTitle">
    <w:name w:val="ConsPlusTitle"/>
    <w:uiPriority w:val="99"/>
    <w:rsid w:val="00D21084"/>
    <w:pPr>
      <w:widowControl w:val="0"/>
      <w:autoSpaceDE w:val="0"/>
      <w:autoSpaceDN w:val="0"/>
      <w:adjustRightInd w:val="0"/>
    </w:pPr>
    <w:rPr>
      <w:rFonts w:ascii="Arial" w:eastAsia="Times New Roman" w:hAnsi="Arial" w:cs="Arial"/>
      <w:b/>
      <w:bCs/>
    </w:rPr>
  </w:style>
  <w:style w:type="character" w:styleId="af3">
    <w:name w:val="Hyperlink"/>
    <w:basedOn w:val="a2"/>
    <w:uiPriority w:val="99"/>
    <w:unhideWhenUsed/>
    <w:rsid w:val="00682012"/>
    <w:rPr>
      <w:color w:val="0000FF"/>
      <w:u w:val="single"/>
    </w:rPr>
  </w:style>
  <w:style w:type="paragraph" w:customStyle="1" w:styleId="21">
    <w:name w:val="Обычный2"/>
    <w:rsid w:val="00094D26"/>
    <w:pPr>
      <w:widowControl w:val="0"/>
      <w:shd w:val="clear" w:color="auto" w:fill="FFFFFF"/>
      <w:ind w:firstLine="709"/>
      <w:jc w:val="both"/>
    </w:pPr>
    <w:rPr>
      <w:rFonts w:ascii="Times New Roman" w:eastAsia="Times New Roman" w:hAnsi="Times New Roman"/>
      <w:snapToGrid w:val="0"/>
      <w:sz w:val="22"/>
    </w:rPr>
  </w:style>
  <w:style w:type="character" w:customStyle="1" w:styleId="ae">
    <w:name w:val="Абзац списка Знак"/>
    <w:link w:val="ad"/>
    <w:uiPriority w:val="99"/>
    <w:locked/>
    <w:rsid w:val="00094D26"/>
    <w:rPr>
      <w:rFonts w:ascii="Times New Roman" w:eastAsia="Times New Roman" w:hAnsi="Times New Roman"/>
    </w:rPr>
  </w:style>
  <w:style w:type="character" w:customStyle="1" w:styleId="50">
    <w:name w:val="Заголовок 5 Знак"/>
    <w:basedOn w:val="a2"/>
    <w:link w:val="5"/>
    <w:rsid w:val="00A74CAF"/>
    <w:rPr>
      <w:rFonts w:asciiTheme="majorHAnsi" w:eastAsiaTheme="majorEastAsia" w:hAnsiTheme="majorHAnsi" w:cstheme="majorBidi"/>
      <w:color w:val="243F60" w:themeColor="accent1" w:themeShade="7F"/>
      <w:sz w:val="24"/>
      <w:szCs w:val="24"/>
    </w:rPr>
  </w:style>
  <w:style w:type="character" w:customStyle="1" w:styleId="10">
    <w:name w:val="Заголовок 1 Знак"/>
    <w:aliases w:val="Document Header1 Знак,H1 Знак,Заголовок 1 Знак Знак Знак Знак Знак,Заголовок 1 Знак Знак Знак1 Знак,Заголовок 1 Знак Знак1 Знак Знак Знак,Заголовок 1 Знак Знак2 Знак Знак,Заголовок 1 Знак1 Знак Знак Знак,Заголовок 1 Знак1 Знак1 Знак"/>
    <w:basedOn w:val="a2"/>
    <w:link w:val="1"/>
    <w:rsid w:val="00A74CAF"/>
    <w:rPr>
      <w:rFonts w:ascii="Times New Roman" w:eastAsia="Times New Roman" w:hAnsi="Times New Roman"/>
      <w:b/>
      <w:kern w:val="28"/>
      <w:sz w:val="36"/>
    </w:rPr>
  </w:style>
  <w:style w:type="character" w:customStyle="1" w:styleId="20">
    <w:name w:val="Заголовок 2 Знак"/>
    <w:aliases w:val="H2 Знак"/>
    <w:basedOn w:val="a2"/>
    <w:link w:val="2"/>
    <w:rsid w:val="00A74CAF"/>
    <w:rPr>
      <w:rFonts w:ascii="Times New Roman" w:eastAsia="Times New Roman" w:hAnsi="Times New Roman"/>
      <w:b/>
      <w:sz w:val="30"/>
    </w:rPr>
  </w:style>
  <w:style w:type="character" w:customStyle="1" w:styleId="41">
    <w:name w:val="Заголовок 4 Знак"/>
    <w:basedOn w:val="a2"/>
    <w:link w:val="4"/>
    <w:rsid w:val="00A74CAF"/>
    <w:rPr>
      <w:rFonts w:ascii="Arial" w:eastAsia="Times New Roman" w:hAnsi="Arial"/>
      <w:sz w:val="24"/>
    </w:rPr>
  </w:style>
  <w:style w:type="character" w:customStyle="1" w:styleId="60">
    <w:name w:val="Заголовок 6 Знак"/>
    <w:basedOn w:val="a2"/>
    <w:link w:val="6"/>
    <w:rsid w:val="00A74CAF"/>
    <w:rPr>
      <w:rFonts w:ascii="Times New Roman" w:eastAsia="Times New Roman" w:hAnsi="Times New Roman"/>
      <w:i/>
    </w:rPr>
  </w:style>
  <w:style w:type="character" w:customStyle="1" w:styleId="70">
    <w:name w:val="Заголовок 7 Знак"/>
    <w:basedOn w:val="a2"/>
    <w:link w:val="7"/>
    <w:rsid w:val="00A74CAF"/>
    <w:rPr>
      <w:rFonts w:ascii="Arial" w:eastAsia="Times New Roman" w:hAnsi="Arial"/>
    </w:rPr>
  </w:style>
  <w:style w:type="character" w:customStyle="1" w:styleId="80">
    <w:name w:val="Заголовок 8 Знак"/>
    <w:basedOn w:val="a2"/>
    <w:link w:val="8"/>
    <w:rsid w:val="00A74CAF"/>
    <w:rPr>
      <w:rFonts w:ascii="Arial" w:eastAsia="Times New Roman" w:hAnsi="Arial"/>
      <w:i/>
    </w:rPr>
  </w:style>
  <w:style w:type="character" w:customStyle="1" w:styleId="90">
    <w:name w:val="Заголовок 9 Знак"/>
    <w:basedOn w:val="a2"/>
    <w:link w:val="9"/>
    <w:rsid w:val="00A74CAF"/>
    <w:rPr>
      <w:rFonts w:ascii="Arial" w:eastAsia="Times New Roman" w:hAnsi="Arial"/>
      <w:b/>
      <w:i/>
      <w:sz w:val="18"/>
    </w:rPr>
  </w:style>
  <w:style w:type="character" w:customStyle="1" w:styleId="af4">
    <w:name w:val="Текст примечания Знак"/>
    <w:link w:val="af5"/>
    <w:uiPriority w:val="99"/>
    <w:semiHidden/>
    <w:rsid w:val="00A74CAF"/>
  </w:style>
  <w:style w:type="paragraph" w:styleId="af5">
    <w:name w:val="annotation text"/>
    <w:basedOn w:val="a1"/>
    <w:link w:val="af4"/>
    <w:uiPriority w:val="99"/>
    <w:semiHidden/>
    <w:rsid w:val="00A74CAF"/>
    <w:rPr>
      <w:rFonts w:ascii="Calibri" w:eastAsia="Calibri" w:hAnsi="Calibri"/>
      <w:sz w:val="20"/>
      <w:szCs w:val="20"/>
    </w:rPr>
  </w:style>
  <w:style w:type="character" w:customStyle="1" w:styleId="15">
    <w:name w:val="Текст примечания Знак1"/>
    <w:basedOn w:val="a2"/>
    <w:uiPriority w:val="99"/>
    <w:semiHidden/>
    <w:rsid w:val="00A74CAF"/>
    <w:rPr>
      <w:rFonts w:ascii="Times New Roman" w:eastAsia="Times New Roman" w:hAnsi="Times New Roman"/>
    </w:rPr>
  </w:style>
  <w:style w:type="character" w:customStyle="1" w:styleId="af6">
    <w:name w:val="Тема примечания Знак"/>
    <w:link w:val="af7"/>
    <w:uiPriority w:val="99"/>
    <w:semiHidden/>
    <w:rsid w:val="00A74CAF"/>
    <w:rPr>
      <w:b/>
      <w:bCs/>
    </w:rPr>
  </w:style>
  <w:style w:type="paragraph" w:styleId="af7">
    <w:name w:val="annotation subject"/>
    <w:basedOn w:val="af5"/>
    <w:next w:val="af5"/>
    <w:link w:val="af6"/>
    <w:uiPriority w:val="99"/>
    <w:semiHidden/>
    <w:rsid w:val="00A74CAF"/>
    <w:rPr>
      <w:b/>
      <w:bCs/>
    </w:rPr>
  </w:style>
  <w:style w:type="character" w:customStyle="1" w:styleId="16">
    <w:name w:val="Тема примечания Знак1"/>
    <w:basedOn w:val="15"/>
    <w:uiPriority w:val="99"/>
    <w:semiHidden/>
    <w:rsid w:val="00A74CAF"/>
    <w:rPr>
      <w:rFonts w:ascii="Times New Roman" w:eastAsia="Times New Roman" w:hAnsi="Times New Roman"/>
      <w:b/>
      <w:bCs/>
    </w:rPr>
  </w:style>
  <w:style w:type="character" w:customStyle="1" w:styleId="af8">
    <w:name w:val="Текст выноски Знак"/>
    <w:link w:val="af9"/>
    <w:rsid w:val="00A74CAF"/>
    <w:rPr>
      <w:rFonts w:ascii="Tahoma" w:hAnsi="Tahoma"/>
      <w:sz w:val="16"/>
      <w:szCs w:val="16"/>
    </w:rPr>
  </w:style>
  <w:style w:type="paragraph" w:styleId="af9">
    <w:name w:val="Balloon Text"/>
    <w:basedOn w:val="a1"/>
    <w:link w:val="af8"/>
    <w:rsid w:val="00A74CAF"/>
    <w:rPr>
      <w:rFonts w:ascii="Tahoma" w:eastAsia="Calibri" w:hAnsi="Tahoma"/>
      <w:sz w:val="16"/>
      <w:szCs w:val="16"/>
    </w:rPr>
  </w:style>
  <w:style w:type="character" w:customStyle="1" w:styleId="17">
    <w:name w:val="Текст выноски Знак1"/>
    <w:basedOn w:val="a2"/>
    <w:uiPriority w:val="99"/>
    <w:semiHidden/>
    <w:rsid w:val="00A74CAF"/>
    <w:rPr>
      <w:rFonts w:ascii="Tahoma" w:eastAsia="Times New Roman" w:hAnsi="Tahoma" w:cs="Tahoma"/>
      <w:sz w:val="16"/>
      <w:szCs w:val="16"/>
    </w:rPr>
  </w:style>
  <w:style w:type="character" w:customStyle="1" w:styleId="afa">
    <w:name w:val="Текст сноски Знак"/>
    <w:aliases w:val="Знак Знак,Знак2 Знак"/>
    <w:link w:val="afb"/>
    <w:uiPriority w:val="99"/>
    <w:rsid w:val="00A74CAF"/>
    <w:rPr>
      <w:sz w:val="18"/>
      <w:szCs w:val="18"/>
    </w:rPr>
  </w:style>
  <w:style w:type="paragraph" w:styleId="afb">
    <w:name w:val="footnote text"/>
    <w:aliases w:val="Знак,Знак2"/>
    <w:basedOn w:val="a1"/>
    <w:link w:val="afa"/>
    <w:uiPriority w:val="99"/>
    <w:rsid w:val="00A74CAF"/>
    <w:pPr>
      <w:spacing w:after="60"/>
      <w:ind w:left="-426"/>
      <w:jc w:val="both"/>
    </w:pPr>
    <w:rPr>
      <w:rFonts w:ascii="Calibri" w:eastAsia="Calibri" w:hAnsi="Calibri"/>
      <w:sz w:val="18"/>
      <w:szCs w:val="18"/>
    </w:rPr>
  </w:style>
  <w:style w:type="character" w:customStyle="1" w:styleId="18">
    <w:name w:val="Текст сноски Знак1"/>
    <w:basedOn w:val="a2"/>
    <w:uiPriority w:val="99"/>
    <w:semiHidden/>
    <w:rsid w:val="00A74CAF"/>
    <w:rPr>
      <w:rFonts w:ascii="Times New Roman" w:eastAsia="Times New Roman" w:hAnsi="Times New Roman"/>
    </w:rPr>
  </w:style>
  <w:style w:type="paragraph" w:customStyle="1" w:styleId="ConsPlusCell">
    <w:name w:val="ConsPlusCell"/>
    <w:uiPriority w:val="99"/>
    <w:rsid w:val="00A74CAF"/>
    <w:pPr>
      <w:autoSpaceDE w:val="0"/>
      <w:autoSpaceDN w:val="0"/>
      <w:adjustRightInd w:val="0"/>
    </w:pPr>
    <w:rPr>
      <w:rFonts w:ascii="Arial" w:eastAsia="Times New Roman" w:hAnsi="Arial" w:cs="Arial"/>
    </w:rPr>
  </w:style>
  <w:style w:type="character" w:styleId="afc">
    <w:name w:val="footnote reference"/>
    <w:uiPriority w:val="99"/>
    <w:semiHidden/>
    <w:rsid w:val="00A74CAF"/>
    <w:rPr>
      <w:rFonts w:cs="Times New Roman"/>
      <w:vertAlign w:val="superscript"/>
    </w:rPr>
  </w:style>
  <w:style w:type="character" w:customStyle="1" w:styleId="33">
    <w:name w:val="Основной текст с отступом 3 Знак"/>
    <w:link w:val="34"/>
    <w:rsid w:val="00A74CAF"/>
  </w:style>
  <w:style w:type="paragraph" w:styleId="34">
    <w:name w:val="Body Text Indent 3"/>
    <w:basedOn w:val="a1"/>
    <w:link w:val="33"/>
    <w:rsid w:val="00A74CAF"/>
    <w:pPr>
      <w:spacing w:after="120"/>
      <w:ind w:left="283"/>
      <w:jc w:val="both"/>
    </w:pPr>
    <w:rPr>
      <w:rFonts w:ascii="Calibri" w:eastAsia="Calibri" w:hAnsi="Calibri"/>
      <w:sz w:val="20"/>
      <w:szCs w:val="20"/>
    </w:rPr>
  </w:style>
  <w:style w:type="character" w:customStyle="1" w:styleId="310">
    <w:name w:val="Основной текст с отступом 3 Знак1"/>
    <w:basedOn w:val="a2"/>
    <w:uiPriority w:val="99"/>
    <w:semiHidden/>
    <w:rsid w:val="00A74CAF"/>
    <w:rPr>
      <w:rFonts w:ascii="Times New Roman" w:eastAsia="Times New Roman" w:hAnsi="Times New Roman"/>
      <w:sz w:val="16"/>
      <w:szCs w:val="16"/>
    </w:rPr>
  </w:style>
  <w:style w:type="character" w:customStyle="1" w:styleId="afd">
    <w:name w:val="Заголовок записки Знак"/>
    <w:link w:val="19"/>
    <w:uiPriority w:val="99"/>
    <w:rsid w:val="00A74CAF"/>
    <w:rPr>
      <w:sz w:val="24"/>
      <w:szCs w:val="24"/>
    </w:rPr>
  </w:style>
  <w:style w:type="paragraph" w:customStyle="1" w:styleId="19">
    <w:name w:val="Заголовок записки1"/>
    <w:basedOn w:val="a1"/>
    <w:next w:val="a1"/>
    <w:link w:val="afd"/>
    <w:uiPriority w:val="99"/>
    <w:rsid w:val="00A74CAF"/>
    <w:pPr>
      <w:spacing w:after="60"/>
      <w:jc w:val="both"/>
    </w:pPr>
    <w:rPr>
      <w:rFonts w:ascii="Calibri" w:eastAsia="Calibri" w:hAnsi="Calibri"/>
    </w:rPr>
  </w:style>
  <w:style w:type="character" w:customStyle="1" w:styleId="1a">
    <w:name w:val="Заголовок записки Знак1"/>
    <w:basedOn w:val="a2"/>
    <w:uiPriority w:val="99"/>
    <w:semiHidden/>
    <w:rsid w:val="00A74CAF"/>
    <w:rPr>
      <w:rFonts w:ascii="Times New Roman" w:eastAsia="Times New Roman" w:hAnsi="Times New Roman"/>
      <w:sz w:val="24"/>
      <w:szCs w:val="24"/>
    </w:rPr>
  </w:style>
  <w:style w:type="paragraph" w:customStyle="1" w:styleId="12">
    <w:name w:val="Основной текст с отступом1"/>
    <w:basedOn w:val="a1"/>
    <w:link w:val="ac"/>
    <w:uiPriority w:val="99"/>
    <w:rsid w:val="00A74CAF"/>
    <w:pPr>
      <w:spacing w:after="120"/>
      <w:ind w:left="283"/>
    </w:pPr>
  </w:style>
  <w:style w:type="character" w:customStyle="1" w:styleId="35">
    <w:name w:val="Основной текст 3 Знак"/>
    <w:link w:val="36"/>
    <w:rsid w:val="00A74CAF"/>
    <w:rPr>
      <w:sz w:val="16"/>
      <w:szCs w:val="16"/>
    </w:rPr>
  </w:style>
  <w:style w:type="paragraph" w:styleId="36">
    <w:name w:val="Body Text 3"/>
    <w:basedOn w:val="a1"/>
    <w:link w:val="35"/>
    <w:rsid w:val="00A74CAF"/>
    <w:pPr>
      <w:spacing w:after="120"/>
    </w:pPr>
    <w:rPr>
      <w:rFonts w:ascii="Calibri" w:eastAsia="Calibri" w:hAnsi="Calibri"/>
      <w:sz w:val="16"/>
      <w:szCs w:val="16"/>
    </w:rPr>
  </w:style>
  <w:style w:type="character" w:customStyle="1" w:styleId="311">
    <w:name w:val="Основной текст 3 Знак1"/>
    <w:basedOn w:val="a2"/>
    <w:uiPriority w:val="99"/>
    <w:semiHidden/>
    <w:rsid w:val="00A74CAF"/>
    <w:rPr>
      <w:rFonts w:ascii="Times New Roman" w:eastAsia="Times New Roman" w:hAnsi="Times New Roman"/>
      <w:sz w:val="16"/>
      <w:szCs w:val="16"/>
    </w:rPr>
  </w:style>
  <w:style w:type="character" w:customStyle="1" w:styleId="DocumentHeader11">
    <w:name w:val="Document Header1 Знак1"/>
    <w:aliases w:val="H1 Знак1,Заголовок 1 Знак Знак Знак Знак Знак1,Заголовок 1 Знак Знак1 Знак Знак Знак1,Заголовок 1 Знак Знак2 Знак Знак1,Заголовок 1 Знак1 Знак Знак Знак1,Заголовок 1 Знак1 Знак1 Знак1,Заголовок 1 Знак2 Знак Знак1"/>
    <w:uiPriority w:val="99"/>
    <w:rsid w:val="00A74CAF"/>
    <w:rPr>
      <w:rFonts w:cs="Times New Roman"/>
      <w:b/>
      <w:kern w:val="28"/>
      <w:sz w:val="36"/>
      <w:lang w:val="ru-RU" w:eastAsia="ru-RU" w:bidi="ar-SA"/>
    </w:rPr>
  </w:style>
  <w:style w:type="paragraph" w:customStyle="1" w:styleId="a0">
    <w:name w:val="Раздел"/>
    <w:basedOn w:val="a1"/>
    <w:uiPriority w:val="99"/>
    <w:semiHidden/>
    <w:rsid w:val="00A74CAF"/>
    <w:pPr>
      <w:numPr>
        <w:ilvl w:val="1"/>
        <w:numId w:val="2"/>
      </w:numPr>
      <w:spacing w:before="120" w:after="120"/>
      <w:jc w:val="center"/>
    </w:pPr>
    <w:rPr>
      <w:rFonts w:ascii="Arial Narrow" w:hAnsi="Arial Narrow"/>
      <w:b/>
      <w:sz w:val="28"/>
      <w:szCs w:val="20"/>
    </w:rPr>
  </w:style>
  <w:style w:type="paragraph" w:customStyle="1" w:styleId="3">
    <w:name w:val="Раздел 3"/>
    <w:basedOn w:val="a1"/>
    <w:uiPriority w:val="99"/>
    <w:semiHidden/>
    <w:rsid w:val="00A74CAF"/>
    <w:pPr>
      <w:numPr>
        <w:numId w:val="3"/>
      </w:numPr>
      <w:spacing w:before="120" w:after="120"/>
      <w:jc w:val="center"/>
    </w:pPr>
    <w:rPr>
      <w:b/>
      <w:szCs w:val="20"/>
    </w:rPr>
  </w:style>
  <w:style w:type="paragraph" w:styleId="afe">
    <w:name w:val="Subtitle"/>
    <w:basedOn w:val="a1"/>
    <w:link w:val="aff"/>
    <w:qFormat/>
    <w:rsid w:val="00A74CAF"/>
    <w:pPr>
      <w:spacing w:after="60"/>
      <w:jc w:val="center"/>
      <w:outlineLvl w:val="1"/>
    </w:pPr>
    <w:rPr>
      <w:rFonts w:ascii="Arial" w:eastAsia="Calibri" w:hAnsi="Arial"/>
      <w:sz w:val="20"/>
      <w:szCs w:val="20"/>
    </w:rPr>
  </w:style>
  <w:style w:type="character" w:customStyle="1" w:styleId="aff">
    <w:name w:val="Подзаголовок Знак"/>
    <w:basedOn w:val="a2"/>
    <w:link w:val="afe"/>
    <w:rsid w:val="00A74CAF"/>
    <w:rPr>
      <w:rFonts w:ascii="Arial" w:hAnsi="Arial"/>
    </w:rPr>
  </w:style>
  <w:style w:type="character" w:customStyle="1" w:styleId="22">
    <w:name w:val="Основной текст с отступом 2 Знак"/>
    <w:aliases w:val="Знак1 Знак,Знак3 Знак"/>
    <w:link w:val="23"/>
    <w:rsid w:val="00A74CAF"/>
  </w:style>
  <w:style w:type="paragraph" w:styleId="23">
    <w:name w:val="Body Text Indent 2"/>
    <w:aliases w:val="Знак1,Знак3"/>
    <w:basedOn w:val="a1"/>
    <w:link w:val="22"/>
    <w:rsid w:val="00A74CAF"/>
    <w:pPr>
      <w:spacing w:after="120" w:line="480" w:lineRule="auto"/>
      <w:ind w:left="283"/>
      <w:jc w:val="both"/>
    </w:pPr>
    <w:rPr>
      <w:rFonts w:ascii="Calibri" w:eastAsia="Calibri" w:hAnsi="Calibri"/>
      <w:sz w:val="20"/>
      <w:szCs w:val="20"/>
    </w:rPr>
  </w:style>
  <w:style w:type="character" w:customStyle="1" w:styleId="210">
    <w:name w:val="Основной текст с отступом 2 Знак1"/>
    <w:basedOn w:val="a2"/>
    <w:uiPriority w:val="99"/>
    <w:semiHidden/>
    <w:rsid w:val="00A74CAF"/>
    <w:rPr>
      <w:rFonts w:ascii="Times New Roman" w:eastAsia="Times New Roman" w:hAnsi="Times New Roman"/>
      <w:sz w:val="24"/>
      <w:szCs w:val="24"/>
    </w:rPr>
  </w:style>
  <w:style w:type="paragraph" w:customStyle="1" w:styleId="ConsPlusNonformat">
    <w:name w:val="ConsPlusNonformat"/>
    <w:rsid w:val="00A74CAF"/>
    <w:pPr>
      <w:autoSpaceDE w:val="0"/>
      <w:autoSpaceDN w:val="0"/>
      <w:adjustRightInd w:val="0"/>
    </w:pPr>
    <w:rPr>
      <w:rFonts w:ascii="Courier New" w:eastAsia="Times New Roman" w:hAnsi="Courier New" w:cs="Courier New"/>
    </w:rPr>
  </w:style>
  <w:style w:type="paragraph" w:styleId="40">
    <w:name w:val="toc 4"/>
    <w:basedOn w:val="a1"/>
    <w:next w:val="a1"/>
    <w:autoRedefine/>
    <w:uiPriority w:val="99"/>
    <w:semiHidden/>
    <w:rsid w:val="00A74CAF"/>
    <w:pPr>
      <w:numPr>
        <w:numId w:val="4"/>
      </w:numPr>
      <w:tabs>
        <w:tab w:val="clear" w:pos="432"/>
      </w:tabs>
      <w:ind w:left="720" w:firstLine="0"/>
    </w:pPr>
  </w:style>
  <w:style w:type="character" w:customStyle="1" w:styleId="H2">
    <w:name w:val="H2 Знак Знак"/>
    <w:uiPriority w:val="99"/>
    <w:rsid w:val="00A74CAF"/>
    <w:rPr>
      <w:rFonts w:eastAsia="Times New Roman" w:cs="Times New Roman"/>
      <w:b/>
      <w:bCs/>
      <w:sz w:val="30"/>
      <w:szCs w:val="30"/>
      <w:lang w:val="ru-RU" w:eastAsia="ru-RU" w:bidi="ar-SA"/>
    </w:rPr>
  </w:style>
  <w:style w:type="character" w:customStyle="1" w:styleId="29">
    <w:name w:val="Знак Знак29"/>
    <w:uiPriority w:val="99"/>
    <w:rsid w:val="00A74CAF"/>
    <w:rPr>
      <w:rFonts w:ascii="Cambria" w:hAnsi="Cambria" w:cs="Times New Roman"/>
      <w:b/>
      <w:bCs/>
      <w:sz w:val="26"/>
      <w:szCs w:val="26"/>
      <w:lang w:val="ru-RU" w:eastAsia="en-US" w:bidi="ar-SA"/>
    </w:rPr>
  </w:style>
  <w:style w:type="character" w:customStyle="1" w:styleId="28">
    <w:name w:val="Знак Знак28"/>
    <w:uiPriority w:val="99"/>
    <w:rsid w:val="00A74CAF"/>
    <w:rPr>
      <w:rFonts w:ascii="Arial" w:hAnsi="Arial" w:cs="Arial"/>
      <w:sz w:val="24"/>
      <w:szCs w:val="24"/>
      <w:lang w:val="ru-RU" w:eastAsia="ru-RU" w:bidi="ar-SA"/>
    </w:rPr>
  </w:style>
  <w:style w:type="character" w:customStyle="1" w:styleId="27">
    <w:name w:val="Знак Знак27"/>
    <w:uiPriority w:val="99"/>
    <w:rsid w:val="00A74CAF"/>
    <w:rPr>
      <w:rFonts w:eastAsia="Times New Roman" w:cs="Times New Roman"/>
      <w:sz w:val="22"/>
      <w:szCs w:val="22"/>
      <w:lang w:val="ru-RU" w:eastAsia="ru-RU" w:bidi="ar-SA"/>
    </w:rPr>
  </w:style>
  <w:style w:type="character" w:customStyle="1" w:styleId="26">
    <w:name w:val="Знак Знак26"/>
    <w:uiPriority w:val="99"/>
    <w:rsid w:val="00A74CAF"/>
    <w:rPr>
      <w:rFonts w:eastAsia="Times New Roman" w:cs="Times New Roman"/>
      <w:i/>
      <w:iCs/>
      <w:sz w:val="22"/>
      <w:szCs w:val="22"/>
      <w:lang w:val="ru-RU" w:eastAsia="ru-RU" w:bidi="ar-SA"/>
    </w:rPr>
  </w:style>
  <w:style w:type="character" w:customStyle="1" w:styleId="25">
    <w:name w:val="Знак Знак25"/>
    <w:uiPriority w:val="99"/>
    <w:rsid w:val="00A74CAF"/>
    <w:rPr>
      <w:rFonts w:ascii="Arial" w:hAnsi="Arial" w:cs="Arial"/>
      <w:lang w:val="ru-RU" w:eastAsia="ru-RU" w:bidi="ar-SA"/>
    </w:rPr>
  </w:style>
  <w:style w:type="character" w:customStyle="1" w:styleId="24">
    <w:name w:val="Знак Знак24"/>
    <w:uiPriority w:val="99"/>
    <w:rsid w:val="00A74CAF"/>
    <w:rPr>
      <w:rFonts w:ascii="Arial" w:hAnsi="Arial" w:cs="Arial"/>
      <w:i/>
      <w:iCs/>
      <w:lang w:val="ru-RU" w:eastAsia="ru-RU" w:bidi="ar-SA"/>
    </w:rPr>
  </w:style>
  <w:style w:type="character" w:customStyle="1" w:styleId="230">
    <w:name w:val="Знак Знак23"/>
    <w:uiPriority w:val="99"/>
    <w:rsid w:val="00A74CAF"/>
    <w:rPr>
      <w:rFonts w:ascii="Arial" w:hAnsi="Arial" w:cs="Arial"/>
      <w:b/>
      <w:bCs/>
      <w:i/>
      <w:iCs/>
      <w:sz w:val="18"/>
      <w:szCs w:val="18"/>
      <w:lang w:val="ru-RU" w:eastAsia="ru-RU" w:bidi="ar-SA"/>
    </w:rPr>
  </w:style>
  <w:style w:type="character" w:customStyle="1" w:styleId="HTML">
    <w:name w:val="Адрес HTML Знак"/>
    <w:link w:val="HTML0"/>
    <w:uiPriority w:val="99"/>
    <w:rsid w:val="00A74CAF"/>
    <w:rPr>
      <w:i/>
      <w:iCs/>
      <w:sz w:val="24"/>
      <w:szCs w:val="24"/>
    </w:rPr>
  </w:style>
  <w:style w:type="paragraph" w:styleId="HTML0">
    <w:name w:val="HTML Address"/>
    <w:basedOn w:val="a1"/>
    <w:link w:val="HTML"/>
    <w:uiPriority w:val="99"/>
    <w:rsid w:val="00A74CAF"/>
    <w:pPr>
      <w:spacing w:after="60"/>
      <w:jc w:val="both"/>
    </w:pPr>
    <w:rPr>
      <w:rFonts w:ascii="Calibri" w:eastAsia="Calibri" w:hAnsi="Calibri"/>
      <w:i/>
      <w:iCs/>
    </w:rPr>
  </w:style>
  <w:style w:type="character" w:customStyle="1" w:styleId="HTML1">
    <w:name w:val="Адрес HTML Знак1"/>
    <w:basedOn w:val="a2"/>
    <w:uiPriority w:val="99"/>
    <w:semiHidden/>
    <w:rsid w:val="00A74CAF"/>
    <w:rPr>
      <w:rFonts w:ascii="Times New Roman" w:eastAsia="Times New Roman" w:hAnsi="Times New Roman"/>
      <w:i/>
      <w:iCs/>
      <w:sz w:val="24"/>
      <w:szCs w:val="24"/>
    </w:rPr>
  </w:style>
  <w:style w:type="character" w:customStyle="1" w:styleId="HTML2">
    <w:name w:val="Стандартный HTML Знак"/>
    <w:link w:val="HTML3"/>
    <w:rsid w:val="00A74CAF"/>
    <w:rPr>
      <w:rFonts w:ascii="Courier New" w:hAnsi="Courier New"/>
    </w:rPr>
  </w:style>
  <w:style w:type="paragraph" w:styleId="HTML3">
    <w:name w:val="HTML Preformatted"/>
    <w:basedOn w:val="a1"/>
    <w:link w:val="HTML2"/>
    <w:rsid w:val="00A74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pPr>
    <w:rPr>
      <w:rFonts w:ascii="Courier New" w:eastAsia="Calibri" w:hAnsi="Courier New"/>
      <w:sz w:val="20"/>
      <w:szCs w:val="20"/>
    </w:rPr>
  </w:style>
  <w:style w:type="character" w:customStyle="1" w:styleId="HTML10">
    <w:name w:val="Стандартный HTML Знак1"/>
    <w:basedOn w:val="a2"/>
    <w:uiPriority w:val="99"/>
    <w:semiHidden/>
    <w:rsid w:val="00A74CAF"/>
    <w:rPr>
      <w:rFonts w:ascii="Consolas" w:eastAsia="Times New Roman" w:hAnsi="Consolas" w:cs="Consolas"/>
    </w:rPr>
  </w:style>
  <w:style w:type="character" w:customStyle="1" w:styleId="170">
    <w:name w:val="Знак Знак17"/>
    <w:uiPriority w:val="99"/>
    <w:rsid w:val="00A74CAF"/>
    <w:rPr>
      <w:rFonts w:ascii="Cambria" w:hAnsi="Cambria" w:cs="Times New Roman"/>
      <w:b/>
      <w:bCs/>
      <w:kern w:val="28"/>
      <w:sz w:val="32"/>
      <w:szCs w:val="32"/>
      <w:lang w:val="ru-RU" w:eastAsia="zh-CN" w:bidi="ar-SA"/>
    </w:rPr>
  </w:style>
  <w:style w:type="paragraph" w:styleId="aff0">
    <w:name w:val="Title"/>
    <w:basedOn w:val="a1"/>
    <w:link w:val="aff1"/>
    <w:qFormat/>
    <w:rsid w:val="00A74CAF"/>
    <w:pPr>
      <w:widowControl w:val="0"/>
      <w:autoSpaceDE w:val="0"/>
      <w:autoSpaceDN w:val="0"/>
      <w:adjustRightInd w:val="0"/>
      <w:spacing w:before="240" w:after="60"/>
      <w:jc w:val="center"/>
      <w:outlineLvl w:val="0"/>
    </w:pPr>
    <w:rPr>
      <w:rFonts w:ascii="Cambria" w:eastAsia="Calibri" w:hAnsi="Cambria"/>
      <w:b/>
      <w:bCs/>
      <w:kern w:val="28"/>
      <w:sz w:val="32"/>
      <w:szCs w:val="32"/>
    </w:rPr>
  </w:style>
  <w:style w:type="character" w:customStyle="1" w:styleId="aff1">
    <w:name w:val="Название Знак"/>
    <w:basedOn w:val="a2"/>
    <w:link w:val="aff0"/>
    <w:rsid w:val="00A74CAF"/>
    <w:rPr>
      <w:rFonts w:ascii="Cambria" w:hAnsi="Cambria"/>
      <w:b/>
      <w:bCs/>
      <w:kern w:val="28"/>
      <w:sz w:val="32"/>
      <w:szCs w:val="32"/>
    </w:rPr>
  </w:style>
  <w:style w:type="character" w:customStyle="1" w:styleId="aff2">
    <w:name w:val="Прощание Знак"/>
    <w:link w:val="aff3"/>
    <w:uiPriority w:val="99"/>
    <w:rsid w:val="00A74CAF"/>
    <w:rPr>
      <w:sz w:val="24"/>
      <w:szCs w:val="24"/>
    </w:rPr>
  </w:style>
  <w:style w:type="paragraph" w:styleId="aff3">
    <w:name w:val="Closing"/>
    <w:basedOn w:val="a1"/>
    <w:link w:val="aff2"/>
    <w:uiPriority w:val="99"/>
    <w:rsid w:val="00A74CAF"/>
    <w:pPr>
      <w:spacing w:after="60"/>
      <w:ind w:left="4252"/>
      <w:jc w:val="both"/>
    </w:pPr>
    <w:rPr>
      <w:rFonts w:ascii="Calibri" w:eastAsia="Calibri" w:hAnsi="Calibri"/>
    </w:rPr>
  </w:style>
  <w:style w:type="character" w:customStyle="1" w:styleId="1b">
    <w:name w:val="Прощание Знак1"/>
    <w:basedOn w:val="a2"/>
    <w:uiPriority w:val="99"/>
    <w:semiHidden/>
    <w:rsid w:val="00A74CAF"/>
    <w:rPr>
      <w:rFonts w:ascii="Times New Roman" w:eastAsia="Times New Roman" w:hAnsi="Times New Roman"/>
      <w:sz w:val="24"/>
      <w:szCs w:val="24"/>
    </w:rPr>
  </w:style>
  <w:style w:type="character" w:customStyle="1" w:styleId="aff4">
    <w:name w:val="Подпись Знак"/>
    <w:link w:val="aff5"/>
    <w:uiPriority w:val="99"/>
    <w:rsid w:val="00A74CAF"/>
    <w:rPr>
      <w:sz w:val="24"/>
      <w:szCs w:val="24"/>
    </w:rPr>
  </w:style>
  <w:style w:type="paragraph" w:styleId="aff5">
    <w:name w:val="Signature"/>
    <w:basedOn w:val="a1"/>
    <w:link w:val="aff4"/>
    <w:uiPriority w:val="99"/>
    <w:rsid w:val="00A74CAF"/>
    <w:pPr>
      <w:spacing w:after="60"/>
      <w:ind w:left="4252"/>
      <w:jc w:val="both"/>
    </w:pPr>
    <w:rPr>
      <w:rFonts w:ascii="Calibri" w:eastAsia="Calibri" w:hAnsi="Calibri"/>
    </w:rPr>
  </w:style>
  <w:style w:type="character" w:customStyle="1" w:styleId="1c">
    <w:name w:val="Подпись Знак1"/>
    <w:basedOn w:val="a2"/>
    <w:uiPriority w:val="99"/>
    <w:semiHidden/>
    <w:rsid w:val="00A74CAF"/>
    <w:rPr>
      <w:rFonts w:ascii="Times New Roman" w:eastAsia="Times New Roman" w:hAnsi="Times New Roman"/>
      <w:sz w:val="24"/>
      <w:szCs w:val="24"/>
    </w:rPr>
  </w:style>
  <w:style w:type="character" w:customStyle="1" w:styleId="aff6">
    <w:name w:val="Шапка Знак"/>
    <w:link w:val="aff7"/>
    <w:uiPriority w:val="99"/>
    <w:rsid w:val="00A74CAF"/>
    <w:rPr>
      <w:rFonts w:ascii="Arial" w:hAnsi="Arial"/>
      <w:sz w:val="24"/>
      <w:szCs w:val="24"/>
      <w:shd w:val="pct20" w:color="auto" w:fill="auto"/>
    </w:rPr>
  </w:style>
  <w:style w:type="paragraph" w:styleId="aff7">
    <w:name w:val="Message Header"/>
    <w:basedOn w:val="a1"/>
    <w:link w:val="aff6"/>
    <w:uiPriority w:val="99"/>
    <w:rsid w:val="00A74CAF"/>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eastAsia="Calibri" w:hAnsi="Arial"/>
      <w:shd w:val="pct20" w:color="auto" w:fill="auto"/>
    </w:rPr>
  </w:style>
  <w:style w:type="character" w:customStyle="1" w:styleId="1d">
    <w:name w:val="Шапка Знак1"/>
    <w:basedOn w:val="a2"/>
    <w:uiPriority w:val="99"/>
    <w:semiHidden/>
    <w:rsid w:val="00A74CAF"/>
    <w:rPr>
      <w:rFonts w:asciiTheme="majorHAnsi" w:eastAsiaTheme="majorEastAsia" w:hAnsiTheme="majorHAnsi" w:cstheme="majorBidi"/>
      <w:sz w:val="24"/>
      <w:szCs w:val="24"/>
      <w:shd w:val="pct20" w:color="auto" w:fill="auto"/>
    </w:rPr>
  </w:style>
  <w:style w:type="character" w:customStyle="1" w:styleId="111">
    <w:name w:val="Знак Знак11"/>
    <w:uiPriority w:val="99"/>
    <w:rsid w:val="00A74CAF"/>
    <w:rPr>
      <w:rFonts w:ascii="Arial" w:hAnsi="Arial" w:cs="Times New Roman"/>
      <w:sz w:val="24"/>
      <w:szCs w:val="24"/>
      <w:lang w:val="ru-RU" w:eastAsia="ru-RU" w:bidi="ar-SA"/>
    </w:rPr>
  </w:style>
  <w:style w:type="character" w:customStyle="1" w:styleId="aff8">
    <w:name w:val="Приветствие Знак"/>
    <w:link w:val="aff9"/>
    <w:uiPriority w:val="99"/>
    <w:rsid w:val="00A74CAF"/>
    <w:rPr>
      <w:sz w:val="24"/>
      <w:szCs w:val="24"/>
    </w:rPr>
  </w:style>
  <w:style w:type="paragraph" w:styleId="aff9">
    <w:name w:val="Salutation"/>
    <w:basedOn w:val="a1"/>
    <w:next w:val="a1"/>
    <w:link w:val="aff8"/>
    <w:uiPriority w:val="99"/>
    <w:rsid w:val="00A74CAF"/>
    <w:pPr>
      <w:spacing w:after="60"/>
      <w:jc w:val="both"/>
    </w:pPr>
    <w:rPr>
      <w:rFonts w:ascii="Calibri" w:eastAsia="Calibri" w:hAnsi="Calibri"/>
    </w:rPr>
  </w:style>
  <w:style w:type="character" w:customStyle="1" w:styleId="1e">
    <w:name w:val="Приветствие Знак1"/>
    <w:basedOn w:val="a2"/>
    <w:uiPriority w:val="99"/>
    <w:semiHidden/>
    <w:rsid w:val="00A74CAF"/>
    <w:rPr>
      <w:rFonts w:ascii="Times New Roman" w:eastAsia="Times New Roman" w:hAnsi="Times New Roman"/>
      <w:sz w:val="24"/>
      <w:szCs w:val="24"/>
    </w:rPr>
  </w:style>
  <w:style w:type="character" w:customStyle="1" w:styleId="91">
    <w:name w:val="Знак Знак9"/>
    <w:uiPriority w:val="99"/>
    <w:rsid w:val="00A74CAF"/>
    <w:rPr>
      <w:rFonts w:eastAsia="Times New Roman" w:cs="Times New Roman"/>
      <w:sz w:val="24"/>
      <w:szCs w:val="24"/>
      <w:lang w:val="ru-RU" w:eastAsia="ru-RU" w:bidi="ar-SA"/>
    </w:rPr>
  </w:style>
  <w:style w:type="character" w:customStyle="1" w:styleId="affa">
    <w:name w:val="Дата Знак"/>
    <w:link w:val="affb"/>
    <w:uiPriority w:val="99"/>
    <w:rsid w:val="00A74CAF"/>
    <w:rPr>
      <w:sz w:val="24"/>
      <w:szCs w:val="24"/>
    </w:rPr>
  </w:style>
  <w:style w:type="paragraph" w:styleId="affb">
    <w:name w:val="Date"/>
    <w:basedOn w:val="a1"/>
    <w:next w:val="a1"/>
    <w:link w:val="affa"/>
    <w:uiPriority w:val="99"/>
    <w:rsid w:val="00A74CAF"/>
    <w:pPr>
      <w:spacing w:after="60"/>
      <w:jc w:val="both"/>
    </w:pPr>
    <w:rPr>
      <w:rFonts w:ascii="Calibri" w:eastAsia="Calibri" w:hAnsi="Calibri"/>
    </w:rPr>
  </w:style>
  <w:style w:type="character" w:customStyle="1" w:styleId="1f">
    <w:name w:val="Дата Знак1"/>
    <w:basedOn w:val="a2"/>
    <w:uiPriority w:val="99"/>
    <w:semiHidden/>
    <w:rsid w:val="00A74CAF"/>
    <w:rPr>
      <w:rFonts w:ascii="Times New Roman" w:eastAsia="Times New Roman" w:hAnsi="Times New Roman"/>
      <w:sz w:val="24"/>
      <w:szCs w:val="24"/>
    </w:rPr>
  </w:style>
  <w:style w:type="character" w:customStyle="1" w:styleId="affc">
    <w:name w:val="Красная строка Знак"/>
    <w:link w:val="affd"/>
    <w:uiPriority w:val="99"/>
    <w:rsid w:val="00A74CAF"/>
    <w:rPr>
      <w:sz w:val="24"/>
      <w:szCs w:val="24"/>
    </w:rPr>
  </w:style>
  <w:style w:type="paragraph" w:styleId="affd">
    <w:name w:val="Body Text First Indent"/>
    <w:basedOn w:val="af"/>
    <w:link w:val="affc"/>
    <w:uiPriority w:val="99"/>
    <w:rsid w:val="00A74CAF"/>
    <w:pPr>
      <w:ind w:firstLine="210"/>
      <w:jc w:val="both"/>
    </w:pPr>
    <w:rPr>
      <w:rFonts w:ascii="Calibri" w:eastAsia="Calibri" w:hAnsi="Calibri"/>
    </w:rPr>
  </w:style>
  <w:style w:type="character" w:customStyle="1" w:styleId="1f0">
    <w:name w:val="Красная строка Знак1"/>
    <w:basedOn w:val="af0"/>
    <w:uiPriority w:val="99"/>
    <w:semiHidden/>
    <w:rsid w:val="00A74CAF"/>
    <w:rPr>
      <w:rFonts w:ascii="Times New Roman" w:eastAsia="Times New Roman" w:hAnsi="Times New Roman" w:cs="Times New Roman"/>
      <w:sz w:val="24"/>
      <w:szCs w:val="24"/>
      <w:lang w:eastAsia="ru-RU"/>
    </w:rPr>
  </w:style>
  <w:style w:type="character" w:customStyle="1" w:styleId="2a">
    <w:name w:val="Красная строка 2 Знак"/>
    <w:basedOn w:val="11"/>
    <w:link w:val="2b"/>
    <w:uiPriority w:val="99"/>
    <w:rsid w:val="00A74CAF"/>
    <w:rPr>
      <w:rFonts w:ascii="Times New Roman" w:eastAsia="Times New Roman" w:hAnsi="Times New Roman" w:cs="Times New Roman"/>
      <w:sz w:val="24"/>
      <w:szCs w:val="24"/>
      <w:lang w:eastAsia="ru-RU"/>
    </w:rPr>
  </w:style>
  <w:style w:type="paragraph" w:styleId="2b">
    <w:name w:val="Body Text First Indent 2"/>
    <w:basedOn w:val="ab"/>
    <w:link w:val="2a"/>
    <w:uiPriority w:val="99"/>
    <w:rsid w:val="00A74CAF"/>
    <w:pPr>
      <w:spacing w:line="240" w:lineRule="auto"/>
      <w:ind w:left="283" w:firstLine="210"/>
      <w:jc w:val="both"/>
    </w:pPr>
    <w:rPr>
      <w:rFonts w:ascii="Calibri" w:eastAsia="Calibri" w:hAnsi="Calibri"/>
    </w:rPr>
  </w:style>
  <w:style w:type="character" w:customStyle="1" w:styleId="211">
    <w:name w:val="Красная строка 2 Знак1"/>
    <w:basedOn w:val="11"/>
    <w:uiPriority w:val="99"/>
    <w:semiHidden/>
    <w:rsid w:val="00A74CAF"/>
    <w:rPr>
      <w:rFonts w:ascii="Times New Roman" w:eastAsia="Times New Roman" w:hAnsi="Times New Roman" w:cs="Times New Roman"/>
      <w:sz w:val="24"/>
      <w:szCs w:val="24"/>
      <w:lang w:eastAsia="ru-RU"/>
    </w:rPr>
  </w:style>
  <w:style w:type="character" w:customStyle="1" w:styleId="51">
    <w:name w:val="Знак Знак5"/>
    <w:uiPriority w:val="99"/>
    <w:rsid w:val="00A74CAF"/>
    <w:rPr>
      <w:rFonts w:eastAsia="Times New Roman" w:cs="Times New Roman"/>
      <w:sz w:val="24"/>
      <w:szCs w:val="24"/>
      <w:lang w:val="ru-RU" w:eastAsia="ru-RU" w:bidi="ar-SA"/>
    </w:rPr>
  </w:style>
  <w:style w:type="character" w:customStyle="1" w:styleId="affe">
    <w:name w:val="Электронная подпись Знак"/>
    <w:link w:val="afff"/>
    <w:uiPriority w:val="99"/>
    <w:rsid w:val="00A74CAF"/>
    <w:rPr>
      <w:sz w:val="24"/>
      <w:szCs w:val="24"/>
    </w:rPr>
  </w:style>
  <w:style w:type="paragraph" w:styleId="afff">
    <w:name w:val="E-mail Signature"/>
    <w:basedOn w:val="a1"/>
    <w:link w:val="affe"/>
    <w:uiPriority w:val="99"/>
    <w:rsid w:val="00A74CAF"/>
    <w:pPr>
      <w:spacing w:after="60"/>
      <w:jc w:val="both"/>
    </w:pPr>
    <w:rPr>
      <w:rFonts w:ascii="Calibri" w:eastAsia="Calibri" w:hAnsi="Calibri"/>
    </w:rPr>
  </w:style>
  <w:style w:type="character" w:customStyle="1" w:styleId="1f1">
    <w:name w:val="Электронная подпись Знак1"/>
    <w:basedOn w:val="a2"/>
    <w:uiPriority w:val="99"/>
    <w:semiHidden/>
    <w:rsid w:val="00A74CAF"/>
    <w:rPr>
      <w:rFonts w:ascii="Times New Roman" w:eastAsia="Times New Roman" w:hAnsi="Times New Roman"/>
      <w:sz w:val="24"/>
      <w:szCs w:val="24"/>
    </w:rPr>
  </w:style>
  <w:style w:type="character" w:customStyle="1" w:styleId="1f2">
    <w:name w:val="Замещающий текст1"/>
    <w:uiPriority w:val="99"/>
    <w:semiHidden/>
    <w:rsid w:val="00A74CAF"/>
    <w:rPr>
      <w:rFonts w:cs="Times New Roman"/>
      <w:color w:val="808080"/>
    </w:rPr>
  </w:style>
  <w:style w:type="paragraph" w:customStyle="1" w:styleId="a">
    <w:name w:val="Дефис"/>
    <w:basedOn w:val="14"/>
    <w:link w:val="afff0"/>
    <w:uiPriority w:val="99"/>
    <w:rsid w:val="00A74CAF"/>
    <w:pPr>
      <w:numPr>
        <w:numId w:val="5"/>
      </w:numPr>
      <w:spacing w:after="0" w:line="240" w:lineRule="auto"/>
    </w:pPr>
    <w:rPr>
      <w:rFonts w:ascii="Times New Roman" w:hAnsi="Times New Roman"/>
      <w:sz w:val="24"/>
      <w:szCs w:val="24"/>
      <w:lang w:val="en-US" w:eastAsia="ru-RU"/>
    </w:rPr>
  </w:style>
  <w:style w:type="character" w:customStyle="1" w:styleId="afff0">
    <w:name w:val="Дефис Знак"/>
    <w:link w:val="a"/>
    <w:uiPriority w:val="99"/>
    <w:locked/>
    <w:rsid w:val="00A74CAF"/>
    <w:rPr>
      <w:rFonts w:ascii="Times New Roman" w:eastAsia="Times New Roman" w:hAnsi="Times New Roman"/>
      <w:sz w:val="24"/>
      <w:szCs w:val="24"/>
      <w:lang w:val="en-US"/>
    </w:rPr>
  </w:style>
  <w:style w:type="paragraph" w:customStyle="1" w:styleId="42">
    <w:name w:val="Стиль4"/>
    <w:basedOn w:val="a"/>
    <w:link w:val="43"/>
    <w:uiPriority w:val="99"/>
    <w:rsid w:val="00A74CAF"/>
  </w:style>
  <w:style w:type="character" w:customStyle="1" w:styleId="43">
    <w:name w:val="Стиль4 Знак"/>
    <w:basedOn w:val="afff0"/>
    <w:link w:val="42"/>
    <w:uiPriority w:val="99"/>
    <w:locked/>
    <w:rsid w:val="00A74CAF"/>
    <w:rPr>
      <w:rFonts w:ascii="Times New Roman" w:eastAsia="Times New Roman" w:hAnsi="Times New Roman"/>
      <w:sz w:val="24"/>
      <w:szCs w:val="24"/>
      <w:lang w:val="en-US"/>
    </w:rPr>
  </w:style>
  <w:style w:type="character" w:customStyle="1" w:styleId="skypepnhtextspan">
    <w:name w:val="skype_pnh_text_span"/>
    <w:uiPriority w:val="99"/>
    <w:rsid w:val="00A74CAF"/>
    <w:rPr>
      <w:rFonts w:cs="Times New Roman"/>
    </w:rPr>
  </w:style>
  <w:style w:type="character" w:customStyle="1" w:styleId="afff1">
    <w:name w:val="Текст концевой сноски Знак"/>
    <w:link w:val="afff2"/>
    <w:uiPriority w:val="99"/>
    <w:semiHidden/>
    <w:rsid w:val="00A74CAF"/>
  </w:style>
  <w:style w:type="paragraph" w:styleId="afff2">
    <w:name w:val="endnote text"/>
    <w:basedOn w:val="a1"/>
    <w:link w:val="afff1"/>
    <w:uiPriority w:val="99"/>
    <w:semiHidden/>
    <w:rsid w:val="00A74CAF"/>
    <w:rPr>
      <w:rFonts w:ascii="Calibri" w:eastAsia="Calibri" w:hAnsi="Calibri"/>
      <w:sz w:val="20"/>
      <w:szCs w:val="20"/>
    </w:rPr>
  </w:style>
  <w:style w:type="character" w:customStyle="1" w:styleId="1f3">
    <w:name w:val="Текст концевой сноски Знак1"/>
    <w:basedOn w:val="a2"/>
    <w:uiPriority w:val="99"/>
    <w:semiHidden/>
    <w:rsid w:val="00A74CAF"/>
    <w:rPr>
      <w:rFonts w:ascii="Times New Roman" w:eastAsia="Times New Roman" w:hAnsi="Times New Roman"/>
    </w:rPr>
  </w:style>
  <w:style w:type="character" w:styleId="afff3">
    <w:name w:val="endnote reference"/>
    <w:uiPriority w:val="99"/>
    <w:semiHidden/>
    <w:rsid w:val="00A74CAF"/>
    <w:rPr>
      <w:rFonts w:cs="Times New Roman"/>
      <w:vertAlign w:val="superscript"/>
    </w:rPr>
  </w:style>
  <w:style w:type="character" w:styleId="afff4">
    <w:name w:val="Strong"/>
    <w:uiPriority w:val="99"/>
    <w:qFormat/>
    <w:rsid w:val="00A74CAF"/>
    <w:rPr>
      <w:rFonts w:cs="Times New Roman"/>
      <w:b/>
    </w:rPr>
  </w:style>
  <w:style w:type="paragraph" w:customStyle="1" w:styleId="1f4">
    <w:name w:val="Обычный1"/>
    <w:uiPriority w:val="99"/>
    <w:rsid w:val="00A74CAF"/>
    <w:pPr>
      <w:widowControl w:val="0"/>
      <w:suppressAutoHyphens/>
      <w:snapToGrid w:val="0"/>
      <w:ind w:firstLine="400"/>
      <w:jc w:val="both"/>
    </w:pPr>
    <w:rPr>
      <w:rFonts w:ascii="Times New Roman" w:hAnsi="Times New Roman"/>
      <w:sz w:val="24"/>
      <w:lang w:eastAsia="ar-SA"/>
    </w:rPr>
  </w:style>
  <w:style w:type="paragraph" w:customStyle="1" w:styleId="afff5">
    <w:name w:val="Базовый"/>
    <w:rsid w:val="00A74CAF"/>
    <w:pPr>
      <w:tabs>
        <w:tab w:val="left" w:pos="709"/>
      </w:tabs>
      <w:suppressAutoHyphens/>
      <w:spacing w:line="100" w:lineRule="atLeast"/>
    </w:pPr>
    <w:rPr>
      <w:rFonts w:ascii="Times New Roman" w:eastAsia="Times New Roman" w:hAnsi="Times New Roman"/>
      <w:sz w:val="24"/>
      <w:szCs w:val="24"/>
    </w:rPr>
  </w:style>
  <w:style w:type="paragraph" w:customStyle="1" w:styleId="afff6">
    <w:name w:val="Стиль"/>
    <w:rsid w:val="00A74CAF"/>
    <w:pPr>
      <w:widowControl w:val="0"/>
      <w:autoSpaceDE w:val="0"/>
      <w:autoSpaceDN w:val="0"/>
      <w:adjustRightInd w:val="0"/>
    </w:pPr>
    <w:rPr>
      <w:rFonts w:ascii="Times New Roman" w:eastAsia="Times New Roman" w:hAnsi="Times New Roman"/>
      <w:sz w:val="24"/>
      <w:szCs w:val="24"/>
    </w:rPr>
  </w:style>
  <w:style w:type="paragraph" w:customStyle="1" w:styleId="FR3">
    <w:name w:val="FR3"/>
    <w:rsid w:val="00A74CAF"/>
    <w:pPr>
      <w:widowControl w:val="0"/>
      <w:autoSpaceDE w:val="0"/>
      <w:autoSpaceDN w:val="0"/>
      <w:adjustRightInd w:val="0"/>
      <w:jc w:val="center"/>
    </w:pPr>
    <w:rPr>
      <w:rFonts w:ascii="Arial" w:eastAsia="Times New Roman" w:hAnsi="Arial" w:cs="Arial"/>
      <w:b/>
      <w:bCs/>
      <w:i/>
      <w:iCs/>
    </w:rPr>
  </w:style>
  <w:style w:type="paragraph" w:customStyle="1" w:styleId="msonormalcxspmiddle">
    <w:name w:val="msonormalcxspmiddle"/>
    <w:basedOn w:val="a1"/>
    <w:uiPriority w:val="99"/>
    <w:rsid w:val="00A74CAF"/>
    <w:pPr>
      <w:spacing w:before="100" w:beforeAutospacing="1" w:after="100" w:afterAutospacing="1"/>
    </w:pPr>
  </w:style>
  <w:style w:type="paragraph" w:customStyle="1" w:styleId="Default">
    <w:name w:val="Default"/>
    <w:rsid w:val="00A74CAF"/>
    <w:pPr>
      <w:autoSpaceDE w:val="0"/>
      <w:autoSpaceDN w:val="0"/>
      <w:adjustRightInd w:val="0"/>
    </w:pPr>
    <w:rPr>
      <w:rFonts w:ascii="Times New Roman" w:hAnsi="Times New Roman"/>
      <w:color w:val="000000"/>
      <w:sz w:val="24"/>
      <w:szCs w:val="24"/>
    </w:rPr>
  </w:style>
  <w:style w:type="paragraph" w:customStyle="1" w:styleId="1f5">
    <w:name w:val="Знак Знак Знак1"/>
    <w:basedOn w:val="a1"/>
    <w:rsid w:val="00A74CAF"/>
    <w:pPr>
      <w:tabs>
        <w:tab w:val="num" w:pos="360"/>
      </w:tabs>
      <w:spacing w:after="160" w:line="240" w:lineRule="exact"/>
    </w:pPr>
    <w:rPr>
      <w:rFonts w:ascii="Verdana" w:hAnsi="Verdana" w:cs="Verdana"/>
      <w:sz w:val="20"/>
      <w:szCs w:val="20"/>
      <w:lang w:val="en-US" w:eastAsia="en-US"/>
    </w:rPr>
  </w:style>
  <w:style w:type="paragraph" w:styleId="2c">
    <w:name w:val="Body Text 2"/>
    <w:basedOn w:val="a1"/>
    <w:link w:val="2d"/>
    <w:unhideWhenUsed/>
    <w:rsid w:val="00A74CAF"/>
    <w:pPr>
      <w:spacing w:after="120" w:line="480" w:lineRule="auto"/>
    </w:pPr>
  </w:style>
  <w:style w:type="character" w:customStyle="1" w:styleId="2d">
    <w:name w:val="Основной текст 2 Знак"/>
    <w:basedOn w:val="a2"/>
    <w:link w:val="2c"/>
    <w:rsid w:val="00A74CAF"/>
    <w:rPr>
      <w:rFonts w:ascii="Times New Roman" w:eastAsia="Times New Roman" w:hAnsi="Times New Roman"/>
      <w:sz w:val="24"/>
      <w:szCs w:val="24"/>
    </w:rPr>
  </w:style>
  <w:style w:type="paragraph" w:styleId="afff7">
    <w:name w:val="caption"/>
    <w:basedOn w:val="a1"/>
    <w:next w:val="a1"/>
    <w:qFormat/>
    <w:rsid w:val="00A74CAF"/>
    <w:pPr>
      <w:widowControl w:val="0"/>
      <w:spacing w:before="240" w:after="120" w:line="280" w:lineRule="exact"/>
      <w:ind w:left="641"/>
      <w:jc w:val="both"/>
    </w:pPr>
    <w:rPr>
      <w:b/>
      <w:szCs w:val="20"/>
    </w:rPr>
  </w:style>
  <w:style w:type="paragraph" w:customStyle="1" w:styleId="212">
    <w:name w:val="Основной текст 21"/>
    <w:basedOn w:val="a1"/>
    <w:rsid w:val="00A74CAF"/>
    <w:pPr>
      <w:widowControl w:val="0"/>
      <w:spacing w:line="260" w:lineRule="exact"/>
      <w:ind w:firstLine="60"/>
      <w:jc w:val="both"/>
    </w:pPr>
    <w:rPr>
      <w:szCs w:val="20"/>
    </w:rPr>
  </w:style>
  <w:style w:type="paragraph" w:customStyle="1" w:styleId="FR1">
    <w:name w:val="FR1"/>
    <w:rsid w:val="00A74CAF"/>
    <w:pPr>
      <w:widowControl w:val="0"/>
      <w:spacing w:before="20"/>
      <w:jc w:val="right"/>
    </w:pPr>
    <w:rPr>
      <w:rFonts w:ascii="Arial" w:eastAsia="Times New Roman" w:hAnsi="Arial"/>
      <w:noProof/>
      <w:sz w:val="16"/>
    </w:rPr>
  </w:style>
  <w:style w:type="paragraph" w:customStyle="1" w:styleId="213">
    <w:name w:val="Основной текст с отступом 21"/>
    <w:basedOn w:val="a1"/>
    <w:rsid w:val="00A74CAF"/>
    <w:pPr>
      <w:ind w:left="284"/>
    </w:pPr>
    <w:rPr>
      <w:color w:val="000000"/>
      <w:szCs w:val="20"/>
    </w:rPr>
  </w:style>
  <w:style w:type="paragraph" w:customStyle="1" w:styleId="312">
    <w:name w:val="Основной текст с отступом 31"/>
    <w:basedOn w:val="a1"/>
    <w:rsid w:val="00A74CAF"/>
    <w:pPr>
      <w:tabs>
        <w:tab w:val="left" w:pos="426"/>
      </w:tabs>
      <w:ind w:left="567" w:firstLine="284"/>
    </w:pPr>
    <w:rPr>
      <w:color w:val="000000"/>
      <w:szCs w:val="20"/>
    </w:rPr>
  </w:style>
  <w:style w:type="paragraph" w:customStyle="1" w:styleId="1f6">
    <w:name w:val="Схема документа1"/>
    <w:basedOn w:val="a1"/>
    <w:rsid w:val="00A74CAF"/>
    <w:pPr>
      <w:shd w:val="clear" w:color="auto" w:fill="000080"/>
    </w:pPr>
    <w:rPr>
      <w:rFonts w:ascii="Tahoma" w:hAnsi="Tahoma"/>
      <w:sz w:val="22"/>
      <w:szCs w:val="20"/>
    </w:rPr>
  </w:style>
  <w:style w:type="paragraph" w:customStyle="1" w:styleId="313">
    <w:name w:val="Основной текст 31"/>
    <w:basedOn w:val="a1"/>
    <w:rsid w:val="00A74CAF"/>
    <w:pPr>
      <w:widowControl w:val="0"/>
      <w:spacing w:line="400" w:lineRule="exact"/>
      <w:ind w:right="1320"/>
      <w:jc w:val="both"/>
    </w:pPr>
    <w:rPr>
      <w:color w:val="000000"/>
      <w:szCs w:val="20"/>
    </w:rPr>
  </w:style>
  <w:style w:type="paragraph" w:styleId="afff8">
    <w:name w:val="Document Map"/>
    <w:basedOn w:val="a1"/>
    <w:link w:val="afff9"/>
    <w:rsid w:val="00A74CAF"/>
    <w:pPr>
      <w:shd w:val="clear" w:color="auto" w:fill="000080"/>
    </w:pPr>
    <w:rPr>
      <w:rFonts w:ascii="Tahoma" w:hAnsi="Tahoma"/>
      <w:sz w:val="22"/>
      <w:szCs w:val="20"/>
    </w:rPr>
  </w:style>
  <w:style w:type="character" w:customStyle="1" w:styleId="afff9">
    <w:name w:val="Схема документа Знак"/>
    <w:basedOn w:val="a2"/>
    <w:link w:val="afff8"/>
    <w:rsid w:val="00A74CAF"/>
    <w:rPr>
      <w:rFonts w:ascii="Tahoma" w:eastAsia="Times New Roman" w:hAnsi="Tahoma"/>
      <w:sz w:val="22"/>
      <w:shd w:val="clear" w:color="auto" w:fill="000080"/>
    </w:rPr>
  </w:style>
  <w:style w:type="character" w:customStyle="1" w:styleId="1f7">
    <w:name w:val="Ст1"/>
    <w:rsid w:val="00A74CAF"/>
    <w:rPr>
      <w:rFonts w:ascii="Times New Roman" w:hAnsi="Times New Roman"/>
      <w:noProof w:val="0"/>
      <w:color w:val="000000"/>
      <w:spacing w:val="0"/>
      <w:w w:val="100"/>
      <w:position w:val="0"/>
      <w:sz w:val="24"/>
      <w:lang w:val="ru-RU"/>
    </w:rPr>
  </w:style>
  <w:style w:type="paragraph" w:customStyle="1" w:styleId="2e">
    <w:name w:val="Стиль2"/>
    <w:basedOn w:val="a1"/>
    <w:rsid w:val="00A74CAF"/>
    <w:pPr>
      <w:jc w:val="center"/>
      <w:outlineLvl w:val="0"/>
    </w:pPr>
    <w:rPr>
      <w:b/>
      <w:sz w:val="26"/>
      <w:szCs w:val="20"/>
    </w:rPr>
  </w:style>
  <w:style w:type="paragraph" w:customStyle="1" w:styleId="xl24">
    <w:name w:val="xl24"/>
    <w:basedOn w:val="a1"/>
    <w:rsid w:val="00A74CAF"/>
    <w:pPr>
      <w:pBdr>
        <w:left w:val="single" w:sz="4" w:space="0" w:color="auto"/>
        <w:bottom w:val="single" w:sz="4" w:space="0" w:color="auto"/>
        <w:right w:val="single" w:sz="4" w:space="0" w:color="auto"/>
      </w:pBdr>
      <w:spacing w:before="100" w:after="100"/>
      <w:jc w:val="center"/>
    </w:pPr>
    <w:rPr>
      <w:szCs w:val="20"/>
    </w:rPr>
  </w:style>
  <w:style w:type="paragraph" w:customStyle="1" w:styleId="font5">
    <w:name w:val="font5"/>
    <w:basedOn w:val="a1"/>
    <w:rsid w:val="00A74CAF"/>
    <w:pPr>
      <w:spacing w:before="100" w:after="100"/>
    </w:pPr>
    <w:rPr>
      <w:rFonts w:ascii="Times New Roman CYR" w:hAnsi="Times New Roman CYR"/>
      <w:szCs w:val="20"/>
    </w:rPr>
  </w:style>
  <w:style w:type="paragraph" w:styleId="afffa">
    <w:name w:val="Block Text"/>
    <w:basedOn w:val="a1"/>
    <w:rsid w:val="00A74CAF"/>
    <w:pPr>
      <w:ind w:left="113" w:right="113"/>
      <w:jc w:val="right"/>
    </w:pPr>
  </w:style>
  <w:style w:type="paragraph" w:customStyle="1" w:styleId="font6">
    <w:name w:val="font6"/>
    <w:basedOn w:val="a1"/>
    <w:rsid w:val="00A74CAF"/>
    <w:pPr>
      <w:spacing w:before="100" w:beforeAutospacing="1" w:after="100" w:afterAutospacing="1"/>
    </w:pPr>
    <w:rPr>
      <w:rFonts w:ascii="Symbol" w:eastAsia="Arial Unicode MS" w:hAnsi="Symbol" w:cs="Arial Unicode MS"/>
    </w:rPr>
  </w:style>
  <w:style w:type="paragraph" w:customStyle="1" w:styleId="font7">
    <w:name w:val="font7"/>
    <w:basedOn w:val="a1"/>
    <w:rsid w:val="00A74CAF"/>
    <w:pPr>
      <w:spacing w:before="100" w:beforeAutospacing="1" w:after="100" w:afterAutospacing="1"/>
    </w:pPr>
    <w:rPr>
      <w:rFonts w:ascii="Times New Roman CYR" w:eastAsia="Arial Unicode MS" w:hAnsi="Times New Roman CYR" w:cs="Times New Roman CYR"/>
    </w:rPr>
  </w:style>
  <w:style w:type="paragraph" w:customStyle="1" w:styleId="xl25">
    <w:name w:val="xl25"/>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CYR" w:eastAsia="Arial Unicode MS" w:hAnsi="Times New Roman CYR" w:cs="Times New Roman CYR"/>
    </w:rPr>
  </w:style>
  <w:style w:type="paragraph" w:customStyle="1" w:styleId="xl26">
    <w:name w:val="xl26"/>
    <w:basedOn w:val="a1"/>
    <w:rsid w:val="00A74CAF"/>
    <w:pPr>
      <w:pBdr>
        <w:left w:val="single" w:sz="4" w:space="0" w:color="auto"/>
        <w:bottom w:val="single" w:sz="4" w:space="0" w:color="auto"/>
        <w:right w:val="single" w:sz="4" w:space="0" w:color="auto"/>
      </w:pBdr>
      <w:spacing w:before="100" w:beforeAutospacing="1" w:after="100" w:afterAutospacing="1"/>
      <w:textAlignment w:val="center"/>
    </w:pPr>
    <w:rPr>
      <w:rFonts w:ascii="Times New Roman CYR" w:eastAsia="Arial Unicode MS" w:hAnsi="Times New Roman CYR" w:cs="Times New Roman CYR"/>
    </w:rPr>
  </w:style>
  <w:style w:type="paragraph" w:customStyle="1" w:styleId="xl27">
    <w:name w:val="xl27"/>
    <w:basedOn w:val="a1"/>
    <w:rsid w:val="00A74CA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28">
    <w:name w:val="xl28"/>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29">
    <w:name w:val="xl29"/>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30">
    <w:name w:val="xl30"/>
    <w:basedOn w:val="a1"/>
    <w:rsid w:val="00A74CAF"/>
    <w:pPr>
      <w:spacing w:before="100" w:beforeAutospacing="1" w:after="100" w:afterAutospacing="1"/>
      <w:jc w:val="center"/>
    </w:pPr>
    <w:rPr>
      <w:rFonts w:ascii="Times New Roman CYR" w:eastAsia="Arial Unicode MS" w:hAnsi="Times New Roman CYR" w:cs="Times New Roman CYR"/>
    </w:rPr>
  </w:style>
  <w:style w:type="paragraph" w:customStyle="1" w:styleId="xl31">
    <w:name w:val="xl31"/>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2">
    <w:name w:val="xl32"/>
    <w:basedOn w:val="a1"/>
    <w:rsid w:val="00A74CA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3">
    <w:name w:val="xl33"/>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4">
    <w:name w:val="xl34"/>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5">
    <w:name w:val="xl35"/>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color w:val="0000FF"/>
    </w:rPr>
  </w:style>
  <w:style w:type="paragraph" w:customStyle="1" w:styleId="xl36">
    <w:name w:val="xl36"/>
    <w:basedOn w:val="a1"/>
    <w:rsid w:val="00A74CAF"/>
    <w:pPr>
      <w:pBdr>
        <w:top w:val="single" w:sz="4" w:space="0" w:color="auto"/>
        <w:left w:val="single" w:sz="4" w:space="0" w:color="auto"/>
        <w:right w:val="single" w:sz="4" w:space="0" w:color="auto"/>
      </w:pBdr>
      <w:spacing w:before="100" w:beforeAutospacing="1" w:after="100" w:afterAutospacing="1"/>
      <w:textAlignment w:val="center"/>
    </w:pPr>
    <w:rPr>
      <w:rFonts w:ascii="Times New Roman CYR" w:eastAsia="Arial Unicode MS" w:hAnsi="Times New Roman CYR" w:cs="Times New Roman CYR"/>
    </w:rPr>
  </w:style>
  <w:style w:type="paragraph" w:customStyle="1" w:styleId="xl37">
    <w:name w:val="xl37"/>
    <w:basedOn w:val="a1"/>
    <w:rsid w:val="00A74CAF"/>
    <w:pP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8">
    <w:name w:val="xl38"/>
    <w:basedOn w:val="a1"/>
    <w:rsid w:val="00A74CA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9">
    <w:name w:val="xl39"/>
    <w:basedOn w:val="a1"/>
    <w:rsid w:val="00A74CA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40">
    <w:name w:val="xl40"/>
    <w:basedOn w:val="a1"/>
    <w:rsid w:val="00A74CA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41">
    <w:name w:val="xl41"/>
    <w:basedOn w:val="a1"/>
    <w:rsid w:val="00A74CAF"/>
    <w:pPr>
      <w:pBdr>
        <w:left w:val="single" w:sz="4" w:space="0" w:color="auto"/>
        <w:bottom w:val="single" w:sz="4" w:space="0" w:color="auto"/>
        <w:right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42">
    <w:name w:val="xl42"/>
    <w:basedOn w:val="a1"/>
    <w:rsid w:val="00A74CAF"/>
    <w:pP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43">
    <w:name w:val="xl43"/>
    <w:basedOn w:val="a1"/>
    <w:rsid w:val="00A74CAF"/>
    <w:pPr>
      <w:pBdr>
        <w:bottom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44">
    <w:name w:val="xl44"/>
    <w:basedOn w:val="a1"/>
    <w:rsid w:val="00A74CA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45">
    <w:name w:val="xl45"/>
    <w:basedOn w:val="a1"/>
    <w:rsid w:val="00A74CAF"/>
    <w:pPr>
      <w:pBdr>
        <w:left w:val="single" w:sz="4" w:space="0" w:color="auto"/>
        <w:bottom w:val="single" w:sz="4" w:space="0" w:color="auto"/>
        <w:right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46">
    <w:name w:val="xl46"/>
    <w:basedOn w:val="a1"/>
    <w:rsid w:val="00A74CAF"/>
    <w:pPr>
      <w:pBdr>
        <w:bottom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47">
    <w:name w:val="xl47"/>
    <w:basedOn w:val="a1"/>
    <w:rsid w:val="00A74CAF"/>
    <w:pPr>
      <w:pBdr>
        <w:bottom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48">
    <w:name w:val="xl48"/>
    <w:basedOn w:val="a1"/>
    <w:rsid w:val="00A74CAF"/>
    <w:pPr>
      <w:spacing w:before="100" w:beforeAutospacing="1" w:after="100" w:afterAutospacing="1"/>
      <w:jc w:val="right"/>
      <w:textAlignment w:val="center"/>
    </w:pPr>
    <w:rPr>
      <w:rFonts w:ascii="Times New Roman CYR" w:eastAsia="Arial Unicode MS" w:hAnsi="Times New Roman CYR" w:cs="Times New Roman CYR"/>
    </w:rPr>
  </w:style>
  <w:style w:type="paragraph" w:customStyle="1" w:styleId="xl49">
    <w:name w:val="xl49"/>
    <w:basedOn w:val="a1"/>
    <w:rsid w:val="00A74CAF"/>
    <w:pPr>
      <w:pBdr>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50">
    <w:name w:val="xl50"/>
    <w:basedOn w:val="a1"/>
    <w:rsid w:val="00A74CAF"/>
    <w:pPr>
      <w:pBdr>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51">
    <w:name w:val="xl51"/>
    <w:basedOn w:val="a1"/>
    <w:rsid w:val="00A74CAF"/>
    <w:pPr>
      <w:pBdr>
        <w:bottom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52">
    <w:name w:val="xl52"/>
    <w:basedOn w:val="a1"/>
    <w:rsid w:val="00A74CAF"/>
    <w:pPr>
      <w:pBdr>
        <w:left w:val="single" w:sz="4" w:space="0" w:color="auto"/>
        <w:right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53">
    <w:name w:val="xl53"/>
    <w:basedOn w:val="a1"/>
    <w:rsid w:val="00A74CAF"/>
    <w:pPr>
      <w:pBdr>
        <w:top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54">
    <w:name w:val="xl54"/>
    <w:basedOn w:val="a1"/>
    <w:rsid w:val="00A74CAF"/>
    <w:pPr>
      <w:pBdr>
        <w:top w:val="single" w:sz="4" w:space="0" w:color="auto"/>
        <w:left w:val="single" w:sz="4" w:space="0" w:color="auto"/>
        <w:right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55">
    <w:name w:val="xl55"/>
    <w:basedOn w:val="a1"/>
    <w:rsid w:val="00A74CAF"/>
    <w:pPr>
      <w:pBdr>
        <w:left w:val="single" w:sz="4" w:space="0" w:color="auto"/>
        <w:right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56">
    <w:name w:val="xl56"/>
    <w:basedOn w:val="a1"/>
    <w:rsid w:val="00A74CAF"/>
    <w:pPr>
      <w:pBdr>
        <w:top w:val="single" w:sz="4" w:space="0" w:color="auto"/>
        <w:bottom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57">
    <w:name w:val="xl57"/>
    <w:basedOn w:val="a1"/>
    <w:rsid w:val="00A74CAF"/>
    <w:pPr>
      <w:pBdr>
        <w:top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58">
    <w:name w:val="xl58"/>
    <w:basedOn w:val="a1"/>
    <w:rsid w:val="00A74CAF"/>
    <w:pPr>
      <w:pBdr>
        <w:top w:val="single" w:sz="4" w:space="0" w:color="auto"/>
        <w:left w:val="single" w:sz="4" w:space="0" w:color="auto"/>
        <w:right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59">
    <w:name w:val="xl59"/>
    <w:basedOn w:val="a1"/>
    <w:rsid w:val="00A74CAF"/>
    <w:pPr>
      <w:pBdr>
        <w:top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60">
    <w:name w:val="xl60"/>
    <w:basedOn w:val="a1"/>
    <w:rsid w:val="00A74CAF"/>
    <w:pPr>
      <w:pBdr>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61">
    <w:name w:val="xl61"/>
    <w:basedOn w:val="a1"/>
    <w:rsid w:val="00A74CA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62">
    <w:name w:val="xl62"/>
    <w:basedOn w:val="a1"/>
    <w:rsid w:val="00A74CAF"/>
    <w:pPr>
      <w:pBdr>
        <w:top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63">
    <w:name w:val="xl63"/>
    <w:basedOn w:val="a1"/>
    <w:rsid w:val="00A74CAF"/>
    <w:pPr>
      <w:spacing w:before="100" w:beforeAutospacing="1" w:after="100" w:afterAutospacing="1"/>
    </w:pPr>
    <w:rPr>
      <w:rFonts w:ascii="Times New Roman CYR" w:eastAsia="Arial Unicode MS" w:hAnsi="Times New Roman CYR" w:cs="Times New Roman CYR"/>
    </w:rPr>
  </w:style>
  <w:style w:type="paragraph" w:customStyle="1" w:styleId="xl64">
    <w:name w:val="xl64"/>
    <w:basedOn w:val="a1"/>
    <w:rsid w:val="00A74CAF"/>
    <w:pPr>
      <w:pBdr>
        <w:left w:val="single" w:sz="4" w:space="0" w:color="auto"/>
        <w:right w:val="single" w:sz="4" w:space="0" w:color="auto"/>
      </w:pBdr>
      <w:spacing w:before="100" w:beforeAutospacing="1" w:after="100" w:afterAutospacing="1"/>
      <w:textAlignment w:val="center"/>
    </w:pPr>
    <w:rPr>
      <w:rFonts w:ascii="Times New Roman CYR" w:eastAsia="Arial Unicode MS" w:hAnsi="Times New Roman CYR" w:cs="Times New Roman CYR"/>
    </w:rPr>
  </w:style>
  <w:style w:type="paragraph" w:customStyle="1" w:styleId="xl65">
    <w:name w:val="xl65"/>
    <w:basedOn w:val="a1"/>
    <w:rsid w:val="00A74CAF"/>
    <w:pPr>
      <w:pBdr>
        <w:left w:val="single" w:sz="4" w:space="0" w:color="auto"/>
        <w:right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81">
    <w:name w:val="xl81"/>
    <w:basedOn w:val="a1"/>
    <w:rsid w:val="00A74CAF"/>
    <w:pPr>
      <w:pBdr>
        <w:left w:val="single" w:sz="4" w:space="0" w:color="auto"/>
        <w:right w:val="single" w:sz="4" w:space="0" w:color="auto"/>
      </w:pBdr>
      <w:spacing w:before="100" w:beforeAutospacing="1" w:after="100" w:afterAutospacing="1"/>
      <w:jc w:val="center"/>
      <w:textAlignment w:val="top"/>
    </w:pPr>
    <w:rPr>
      <w:rFonts w:eastAsia="Arial Unicode MS"/>
      <w:b/>
      <w:bCs/>
    </w:rPr>
  </w:style>
  <w:style w:type="paragraph" w:customStyle="1" w:styleId="220">
    <w:name w:val="Îñíîâíîé òåêñò 22"/>
    <w:basedOn w:val="a1"/>
    <w:rsid w:val="00A74CAF"/>
    <w:pPr>
      <w:ind w:firstLine="284"/>
    </w:pPr>
    <w:rPr>
      <w:rFonts w:ascii="Courier New" w:hAnsi="Courier New" w:cs="Courier New"/>
    </w:rPr>
  </w:style>
  <w:style w:type="paragraph" w:customStyle="1" w:styleId="2f">
    <w:name w:val="çàãîëîâîê 2"/>
    <w:basedOn w:val="a1"/>
    <w:next w:val="a1"/>
    <w:rsid w:val="00A74CAF"/>
    <w:pPr>
      <w:keepNext/>
      <w:widowControl w:val="0"/>
    </w:pPr>
  </w:style>
  <w:style w:type="paragraph" w:styleId="afffb">
    <w:name w:val="List Bullet"/>
    <w:basedOn w:val="a1"/>
    <w:autoRedefine/>
    <w:rsid w:val="00A74CAF"/>
    <w:pPr>
      <w:tabs>
        <w:tab w:val="num" w:pos="360"/>
      </w:tabs>
      <w:ind w:left="360" w:hanging="360"/>
    </w:pPr>
  </w:style>
  <w:style w:type="paragraph" w:customStyle="1" w:styleId="afffc">
    <w:name w:val="об"/>
    <w:basedOn w:val="a1"/>
    <w:rsid w:val="00A74CAF"/>
    <w:pPr>
      <w:jc w:val="center"/>
    </w:pPr>
    <w:rPr>
      <w:noProof/>
      <w:szCs w:val="20"/>
    </w:rPr>
  </w:style>
  <w:style w:type="table" w:styleId="afffd">
    <w:name w:val="Table Grid"/>
    <w:basedOn w:val="a3"/>
    <w:uiPriority w:val="59"/>
    <w:rsid w:val="00A74CA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21">
    <w:name w:val="Body Text 21"/>
    <w:basedOn w:val="a1"/>
    <w:rsid w:val="00A74CAF"/>
    <w:pPr>
      <w:widowControl w:val="0"/>
      <w:spacing w:before="80" w:line="280" w:lineRule="exact"/>
      <w:jc w:val="both"/>
    </w:pPr>
    <w:rPr>
      <w:color w:val="000000"/>
      <w:szCs w:val="20"/>
    </w:rPr>
  </w:style>
  <w:style w:type="character" w:customStyle="1" w:styleId="fts-hit">
    <w:name w:val="fts-hit"/>
    <w:rsid w:val="00A74CAF"/>
  </w:style>
  <w:style w:type="character" w:styleId="afffe">
    <w:name w:val="line number"/>
    <w:rsid w:val="00A74CAF"/>
  </w:style>
  <w:style w:type="paragraph" w:customStyle="1" w:styleId="221">
    <w:name w:val="Основной текст 22"/>
    <w:basedOn w:val="a1"/>
    <w:rsid w:val="009C2519"/>
    <w:pPr>
      <w:widowControl w:val="0"/>
      <w:spacing w:before="80" w:line="280" w:lineRule="exact"/>
      <w:jc w:val="both"/>
    </w:pPr>
    <w:rPr>
      <w:color w:val="000000"/>
      <w:szCs w:val="20"/>
    </w:rPr>
  </w:style>
  <w:style w:type="paragraph" w:customStyle="1" w:styleId="231">
    <w:name w:val="Основной текст 23"/>
    <w:basedOn w:val="a1"/>
    <w:rsid w:val="00304F82"/>
    <w:pPr>
      <w:widowControl w:val="0"/>
      <w:spacing w:line="260" w:lineRule="exact"/>
      <w:ind w:firstLine="60"/>
      <w:jc w:val="both"/>
    </w:pPr>
    <w:rPr>
      <w:szCs w:val="20"/>
    </w:rPr>
  </w:style>
  <w:style w:type="paragraph" w:customStyle="1" w:styleId="222">
    <w:name w:val="Основной текст с отступом 22"/>
    <w:basedOn w:val="a1"/>
    <w:rsid w:val="00304F82"/>
    <w:pPr>
      <w:ind w:left="284"/>
    </w:pPr>
    <w:rPr>
      <w:color w:val="000000"/>
      <w:szCs w:val="20"/>
    </w:rPr>
  </w:style>
  <w:style w:type="paragraph" w:customStyle="1" w:styleId="320">
    <w:name w:val="Основной текст с отступом 32"/>
    <w:basedOn w:val="a1"/>
    <w:rsid w:val="00304F82"/>
    <w:pPr>
      <w:tabs>
        <w:tab w:val="left" w:pos="426"/>
      </w:tabs>
      <w:ind w:left="567" w:firstLine="284"/>
    </w:pPr>
    <w:rPr>
      <w:color w:val="000000"/>
      <w:szCs w:val="20"/>
    </w:rPr>
  </w:style>
  <w:style w:type="paragraph" w:customStyle="1" w:styleId="2f0">
    <w:name w:val="Схема документа2"/>
    <w:basedOn w:val="a1"/>
    <w:rsid w:val="00304F82"/>
    <w:pPr>
      <w:shd w:val="clear" w:color="auto" w:fill="000080"/>
    </w:pPr>
    <w:rPr>
      <w:rFonts w:ascii="Tahoma" w:hAnsi="Tahoma"/>
      <w:sz w:val="22"/>
      <w:szCs w:val="20"/>
    </w:rPr>
  </w:style>
  <w:style w:type="paragraph" w:customStyle="1" w:styleId="321">
    <w:name w:val="Основной текст 32"/>
    <w:basedOn w:val="a1"/>
    <w:rsid w:val="00304F82"/>
    <w:pPr>
      <w:widowControl w:val="0"/>
      <w:spacing w:line="400" w:lineRule="exact"/>
      <w:ind w:right="1320"/>
      <w:jc w:val="both"/>
    </w:pPr>
    <w:rPr>
      <w:color w:val="000000"/>
      <w:szCs w:val="20"/>
    </w:rPr>
  </w:style>
  <w:style w:type="paragraph" w:customStyle="1" w:styleId="affff">
    <w:name w:val="Содержимое таблицы"/>
    <w:basedOn w:val="a1"/>
    <w:rsid w:val="00CF5667"/>
    <w:pPr>
      <w:widowControl w:val="0"/>
      <w:suppressLineNumbers/>
      <w:suppressAutoHyphens/>
    </w:pPr>
    <w:rPr>
      <w:rFonts w:ascii="Arial" w:eastAsia="Lucida Sans Unicode" w:hAnsi="Arial"/>
      <w:kern w:val="2"/>
      <w:sz w:val="20"/>
    </w:rPr>
  </w:style>
  <w:style w:type="table" w:customStyle="1" w:styleId="1f8">
    <w:name w:val="Сетка таблицы1"/>
    <w:basedOn w:val="a3"/>
    <w:next w:val="afffd"/>
    <w:rsid w:val="00CF5667"/>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2z0">
    <w:name w:val="WW8Num12z0"/>
    <w:rsid w:val="00CF5667"/>
    <w:rPr>
      <w:rFonts w:ascii="Journal" w:eastAsia="Times New Roman" w:hAnsi="Journal" w:cs="Times New Roman"/>
    </w:rPr>
  </w:style>
  <w:style w:type="character" w:styleId="affff0">
    <w:name w:val="FollowedHyperlink"/>
    <w:rsid w:val="00CF5667"/>
    <w:rPr>
      <w:color w:val="800080"/>
      <w:u w:val="single"/>
    </w:rPr>
  </w:style>
  <w:style w:type="paragraph" w:customStyle="1" w:styleId="120">
    <w:name w:val="Привычный_12"/>
    <w:basedOn w:val="a1"/>
    <w:link w:val="121"/>
    <w:rsid w:val="00CF5667"/>
    <w:pPr>
      <w:widowControl w:val="0"/>
      <w:ind w:firstLine="851"/>
      <w:jc w:val="both"/>
    </w:pPr>
    <w:rPr>
      <w:kern w:val="16"/>
      <w:szCs w:val="20"/>
    </w:rPr>
  </w:style>
  <w:style w:type="character" w:customStyle="1" w:styleId="121">
    <w:name w:val="Привычный_12 Знак"/>
    <w:link w:val="120"/>
    <w:rsid w:val="00CF5667"/>
    <w:rPr>
      <w:rFonts w:ascii="Times New Roman" w:eastAsia="Times New Roman" w:hAnsi="Times New Roman"/>
      <w:kern w:val="16"/>
      <w:sz w:val="24"/>
    </w:rPr>
  </w:style>
  <w:style w:type="paragraph" w:customStyle="1" w:styleId="BodyText22">
    <w:name w:val="Body Text 22"/>
    <w:basedOn w:val="a1"/>
    <w:rsid w:val="00CF5667"/>
    <w:pPr>
      <w:widowControl w:val="0"/>
      <w:ind w:left="360"/>
      <w:jc w:val="both"/>
    </w:pPr>
    <w:rPr>
      <w:szCs w:val="20"/>
    </w:rPr>
  </w:style>
  <w:style w:type="character" w:customStyle="1" w:styleId="ConsNonformat0">
    <w:name w:val="ConsNonformat Знак"/>
    <w:link w:val="ConsNonformat"/>
    <w:locked/>
    <w:rsid w:val="00DC556E"/>
    <w:rPr>
      <w:rFonts w:ascii="Courier New" w:eastAsia="Times New Roman" w:hAnsi="Courier New"/>
      <w:snapToGrid w:val="0"/>
    </w:rPr>
  </w:style>
  <w:style w:type="character" w:customStyle="1" w:styleId="Bodytext">
    <w:name w:val="Body text_"/>
    <w:basedOn w:val="a2"/>
    <w:link w:val="2f1"/>
    <w:rsid w:val="00324944"/>
    <w:rPr>
      <w:rFonts w:eastAsia="Times New Roman"/>
      <w:sz w:val="28"/>
      <w:szCs w:val="28"/>
      <w:shd w:val="clear" w:color="auto" w:fill="FFFFFF"/>
    </w:rPr>
  </w:style>
  <w:style w:type="paragraph" w:customStyle="1" w:styleId="2f1">
    <w:name w:val="Основной текст2"/>
    <w:basedOn w:val="a1"/>
    <w:link w:val="Bodytext"/>
    <w:rsid w:val="00324944"/>
    <w:pPr>
      <w:widowControl w:val="0"/>
      <w:shd w:val="clear" w:color="auto" w:fill="FFFFFF"/>
      <w:spacing w:before="600" w:line="389" w:lineRule="exact"/>
      <w:ind w:hanging="960"/>
      <w:jc w:val="both"/>
    </w:pPr>
    <w:rPr>
      <w:rFonts w:ascii="Calibri" w:hAnsi="Calibri"/>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line number" w:uiPriority="0"/>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Note Heading" w:semiHidden="0" w:unhideWhenUsed="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nhideWhenUsed="0" w:qFormat="1"/>
    <w:lsdException w:name="Emphasis" w:semiHidden="0" w:uiPriority="20" w:unhideWhenUsed="0" w:qFormat="1"/>
    <w:lsdException w:name="Document Map" w:uiPriority="0"/>
    <w:lsdException w:name="Plain Text" w:uiPriority="0"/>
    <w:lsdException w:name="HTML Preformatted"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3E61A6"/>
    <w:rPr>
      <w:rFonts w:ascii="Times New Roman" w:eastAsia="Times New Roman" w:hAnsi="Times New Roman"/>
      <w:sz w:val="24"/>
      <w:szCs w:val="24"/>
    </w:rPr>
  </w:style>
  <w:style w:type="paragraph" w:styleId="1">
    <w:name w:val="heading 1"/>
    <w:aliases w:val="Document Header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1"/>
    <w:next w:val="a1"/>
    <w:link w:val="10"/>
    <w:qFormat/>
    <w:rsid w:val="00A74CAF"/>
    <w:pPr>
      <w:keepNext/>
      <w:numPr>
        <w:numId w:val="1"/>
      </w:numPr>
      <w:spacing w:before="240" w:after="60"/>
      <w:jc w:val="center"/>
      <w:outlineLvl w:val="0"/>
    </w:pPr>
    <w:rPr>
      <w:b/>
      <w:kern w:val="28"/>
      <w:sz w:val="36"/>
      <w:szCs w:val="20"/>
    </w:rPr>
  </w:style>
  <w:style w:type="paragraph" w:styleId="2">
    <w:name w:val="heading 2"/>
    <w:aliases w:val="H2"/>
    <w:basedOn w:val="a1"/>
    <w:next w:val="a1"/>
    <w:link w:val="20"/>
    <w:qFormat/>
    <w:rsid w:val="00A74CAF"/>
    <w:pPr>
      <w:keepNext/>
      <w:numPr>
        <w:ilvl w:val="1"/>
        <w:numId w:val="1"/>
      </w:numPr>
      <w:spacing w:after="60"/>
      <w:jc w:val="center"/>
      <w:outlineLvl w:val="1"/>
    </w:pPr>
    <w:rPr>
      <w:b/>
      <w:sz w:val="30"/>
      <w:szCs w:val="20"/>
    </w:rPr>
  </w:style>
  <w:style w:type="paragraph" w:styleId="30">
    <w:name w:val="heading 3"/>
    <w:basedOn w:val="a1"/>
    <w:next w:val="a1"/>
    <w:link w:val="31"/>
    <w:unhideWhenUsed/>
    <w:qFormat/>
    <w:rsid w:val="003E61A6"/>
    <w:pPr>
      <w:keepNext/>
      <w:keepLines/>
      <w:spacing w:before="200"/>
      <w:outlineLvl w:val="2"/>
    </w:pPr>
    <w:rPr>
      <w:rFonts w:ascii="Cambria" w:hAnsi="Cambria"/>
      <w:b/>
      <w:bCs/>
      <w:color w:val="4F81BD"/>
    </w:rPr>
  </w:style>
  <w:style w:type="paragraph" w:styleId="4">
    <w:name w:val="heading 4"/>
    <w:basedOn w:val="a1"/>
    <w:next w:val="a1"/>
    <w:link w:val="41"/>
    <w:qFormat/>
    <w:rsid w:val="00A74CAF"/>
    <w:pPr>
      <w:keepNext/>
      <w:numPr>
        <w:ilvl w:val="3"/>
        <w:numId w:val="1"/>
      </w:numPr>
      <w:spacing w:before="240" w:after="60"/>
      <w:jc w:val="both"/>
      <w:outlineLvl w:val="3"/>
    </w:pPr>
    <w:rPr>
      <w:rFonts w:ascii="Arial" w:hAnsi="Arial"/>
      <w:szCs w:val="20"/>
    </w:rPr>
  </w:style>
  <w:style w:type="paragraph" w:styleId="5">
    <w:name w:val="heading 5"/>
    <w:basedOn w:val="a1"/>
    <w:next w:val="a1"/>
    <w:link w:val="50"/>
    <w:unhideWhenUsed/>
    <w:qFormat/>
    <w:rsid w:val="00A74CA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qFormat/>
    <w:rsid w:val="00A74CAF"/>
    <w:pPr>
      <w:numPr>
        <w:ilvl w:val="5"/>
        <w:numId w:val="1"/>
      </w:numPr>
      <w:spacing w:before="240" w:after="60"/>
      <w:jc w:val="both"/>
      <w:outlineLvl w:val="5"/>
    </w:pPr>
    <w:rPr>
      <w:i/>
      <w:sz w:val="20"/>
      <w:szCs w:val="20"/>
    </w:rPr>
  </w:style>
  <w:style w:type="paragraph" w:styleId="7">
    <w:name w:val="heading 7"/>
    <w:basedOn w:val="a1"/>
    <w:next w:val="a1"/>
    <w:link w:val="70"/>
    <w:qFormat/>
    <w:rsid w:val="00A74CAF"/>
    <w:pPr>
      <w:numPr>
        <w:ilvl w:val="6"/>
        <w:numId w:val="1"/>
      </w:numPr>
      <w:spacing w:before="240" w:after="60"/>
      <w:jc w:val="both"/>
      <w:outlineLvl w:val="6"/>
    </w:pPr>
    <w:rPr>
      <w:rFonts w:ascii="Arial" w:hAnsi="Arial"/>
      <w:sz w:val="20"/>
      <w:szCs w:val="20"/>
    </w:rPr>
  </w:style>
  <w:style w:type="paragraph" w:styleId="8">
    <w:name w:val="heading 8"/>
    <w:basedOn w:val="a1"/>
    <w:next w:val="a1"/>
    <w:link w:val="80"/>
    <w:qFormat/>
    <w:rsid w:val="00A74CAF"/>
    <w:pPr>
      <w:numPr>
        <w:ilvl w:val="7"/>
        <w:numId w:val="1"/>
      </w:numPr>
      <w:spacing w:before="240" w:after="60"/>
      <w:jc w:val="both"/>
      <w:outlineLvl w:val="7"/>
    </w:pPr>
    <w:rPr>
      <w:rFonts w:ascii="Arial" w:hAnsi="Arial"/>
      <w:i/>
      <w:sz w:val="20"/>
      <w:szCs w:val="20"/>
    </w:rPr>
  </w:style>
  <w:style w:type="paragraph" w:styleId="9">
    <w:name w:val="heading 9"/>
    <w:basedOn w:val="a1"/>
    <w:next w:val="a1"/>
    <w:link w:val="90"/>
    <w:qFormat/>
    <w:rsid w:val="00A74CAF"/>
    <w:pPr>
      <w:numPr>
        <w:ilvl w:val="8"/>
        <w:numId w:val="1"/>
      </w:numPr>
      <w:spacing w:before="240" w:after="60"/>
      <w:jc w:val="both"/>
      <w:outlineLvl w:val="8"/>
    </w:pPr>
    <w:rPr>
      <w:rFonts w:ascii="Arial" w:hAnsi="Arial"/>
      <w:b/>
      <w:i/>
      <w:sz w:val="1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31">
    <w:name w:val="Заголовок 3 Знак"/>
    <w:basedOn w:val="a2"/>
    <w:link w:val="30"/>
    <w:rsid w:val="003E61A6"/>
    <w:rPr>
      <w:rFonts w:ascii="Cambria" w:eastAsia="Times New Roman" w:hAnsi="Cambria" w:cs="Times New Roman"/>
      <w:b/>
      <w:bCs/>
      <w:color w:val="4F81BD"/>
      <w:sz w:val="24"/>
      <w:szCs w:val="24"/>
      <w:lang w:eastAsia="ru-RU"/>
    </w:rPr>
  </w:style>
  <w:style w:type="character" w:styleId="a5">
    <w:name w:val="page number"/>
    <w:basedOn w:val="a2"/>
    <w:rsid w:val="003E61A6"/>
    <w:rPr>
      <w:rFonts w:ascii="Times New Roman" w:hAnsi="Times New Roman" w:cs="Times New Roman"/>
    </w:rPr>
  </w:style>
  <w:style w:type="paragraph" w:customStyle="1" w:styleId="ConsPlusNormal">
    <w:name w:val="ConsPlusNormal"/>
    <w:link w:val="ConsPlusNormal0"/>
    <w:uiPriority w:val="99"/>
    <w:rsid w:val="003E61A6"/>
    <w:pPr>
      <w:widowControl w:val="0"/>
      <w:autoSpaceDE w:val="0"/>
      <w:autoSpaceDN w:val="0"/>
      <w:adjustRightInd w:val="0"/>
      <w:ind w:firstLine="720"/>
    </w:pPr>
    <w:rPr>
      <w:rFonts w:ascii="Arial" w:eastAsia="Times New Roman" w:hAnsi="Arial" w:cs="Arial"/>
      <w:sz w:val="22"/>
      <w:szCs w:val="22"/>
    </w:rPr>
  </w:style>
  <w:style w:type="paragraph" w:styleId="a6">
    <w:name w:val="header"/>
    <w:basedOn w:val="a1"/>
    <w:link w:val="a7"/>
    <w:uiPriority w:val="99"/>
    <w:rsid w:val="003E61A6"/>
    <w:pPr>
      <w:tabs>
        <w:tab w:val="center" w:pos="4153"/>
        <w:tab w:val="right" w:pos="8306"/>
      </w:tabs>
      <w:spacing w:before="120" w:after="120"/>
      <w:jc w:val="both"/>
    </w:pPr>
    <w:rPr>
      <w:rFonts w:ascii="Arial" w:hAnsi="Arial"/>
      <w:noProof/>
    </w:rPr>
  </w:style>
  <w:style w:type="character" w:customStyle="1" w:styleId="a7">
    <w:name w:val="Верхний колонтитул Знак"/>
    <w:basedOn w:val="a2"/>
    <w:link w:val="a6"/>
    <w:uiPriority w:val="99"/>
    <w:rsid w:val="003E61A6"/>
    <w:rPr>
      <w:rFonts w:ascii="Arial" w:eastAsia="Times New Roman" w:hAnsi="Arial" w:cs="Times New Roman"/>
      <w:noProof/>
      <w:sz w:val="24"/>
      <w:szCs w:val="24"/>
      <w:lang w:eastAsia="ru-RU"/>
    </w:rPr>
  </w:style>
  <w:style w:type="paragraph" w:styleId="a8">
    <w:name w:val="footer"/>
    <w:basedOn w:val="a1"/>
    <w:link w:val="a9"/>
    <w:rsid w:val="003E61A6"/>
    <w:pPr>
      <w:tabs>
        <w:tab w:val="center" w:pos="4153"/>
        <w:tab w:val="right" w:pos="8306"/>
      </w:tabs>
      <w:spacing w:after="60"/>
      <w:jc w:val="both"/>
    </w:pPr>
    <w:rPr>
      <w:noProof/>
    </w:rPr>
  </w:style>
  <w:style w:type="character" w:customStyle="1" w:styleId="a9">
    <w:name w:val="Нижний колонтитул Знак"/>
    <w:basedOn w:val="a2"/>
    <w:link w:val="a8"/>
    <w:rsid w:val="003E61A6"/>
    <w:rPr>
      <w:rFonts w:ascii="Times New Roman" w:eastAsia="Times New Roman" w:hAnsi="Times New Roman" w:cs="Times New Roman"/>
      <w:noProof/>
      <w:sz w:val="24"/>
      <w:szCs w:val="24"/>
      <w:lang w:eastAsia="ru-RU"/>
    </w:rPr>
  </w:style>
  <w:style w:type="paragraph" w:styleId="aa">
    <w:name w:val="Normal (Web)"/>
    <w:aliases w:val="Обычный (Web)"/>
    <w:basedOn w:val="a1"/>
    <w:uiPriority w:val="99"/>
    <w:rsid w:val="003E61A6"/>
    <w:pPr>
      <w:spacing w:before="100" w:beforeAutospacing="1" w:after="100" w:afterAutospacing="1"/>
    </w:pPr>
  </w:style>
  <w:style w:type="paragraph" w:styleId="ab">
    <w:name w:val="Body Text Indent"/>
    <w:basedOn w:val="a1"/>
    <w:link w:val="11"/>
    <w:rsid w:val="003E61A6"/>
    <w:pPr>
      <w:spacing w:after="120" w:line="480" w:lineRule="auto"/>
    </w:pPr>
  </w:style>
  <w:style w:type="character" w:customStyle="1" w:styleId="ac">
    <w:name w:val="Основной текст с отступом Знак"/>
    <w:basedOn w:val="a2"/>
    <w:link w:val="12"/>
    <w:rsid w:val="003E61A6"/>
    <w:rPr>
      <w:rFonts w:ascii="Times New Roman" w:eastAsia="Times New Roman" w:hAnsi="Times New Roman" w:cs="Times New Roman"/>
      <w:sz w:val="24"/>
      <w:szCs w:val="24"/>
      <w:lang w:eastAsia="ru-RU"/>
    </w:rPr>
  </w:style>
  <w:style w:type="character" w:customStyle="1" w:styleId="11">
    <w:name w:val="Основной текст с отступом Знак1"/>
    <w:link w:val="ab"/>
    <w:uiPriority w:val="99"/>
    <w:rsid w:val="003E61A6"/>
    <w:rPr>
      <w:rFonts w:ascii="Times New Roman" w:eastAsia="Times New Roman" w:hAnsi="Times New Roman" w:cs="Times New Roman"/>
      <w:sz w:val="24"/>
      <w:szCs w:val="24"/>
      <w:lang w:eastAsia="ru-RU"/>
    </w:rPr>
  </w:style>
  <w:style w:type="paragraph" w:customStyle="1" w:styleId="13">
    <w:name w:val="Текст1"/>
    <w:basedOn w:val="a1"/>
    <w:rsid w:val="003E61A6"/>
    <w:pPr>
      <w:suppressAutoHyphens/>
      <w:spacing w:line="288" w:lineRule="auto"/>
      <w:ind w:firstLine="720"/>
    </w:pPr>
    <w:rPr>
      <w:rFonts w:ascii="Courier New" w:hAnsi="Courier New" w:cs="Courier New"/>
      <w:lang w:eastAsia="ar-SA"/>
    </w:rPr>
  </w:style>
  <w:style w:type="paragraph" w:styleId="ad">
    <w:name w:val="List Paragraph"/>
    <w:basedOn w:val="a1"/>
    <w:link w:val="ae"/>
    <w:uiPriority w:val="34"/>
    <w:qFormat/>
    <w:rsid w:val="003E61A6"/>
    <w:pPr>
      <w:ind w:left="720"/>
      <w:contextualSpacing/>
    </w:pPr>
    <w:rPr>
      <w:sz w:val="20"/>
      <w:szCs w:val="20"/>
    </w:rPr>
  </w:style>
  <w:style w:type="paragraph" w:styleId="af">
    <w:name w:val="Body Text"/>
    <w:aliases w:val="Caaieiaie aeaau,Corps de texte,RFQ,RFQ Text,body tesx,body text,body text1,body text11,body text2,body text21,body text3,body text4,body text5,body text6,body text7,body text8,bt,bt1,bt11,bt2,bt3,bt4,bt5,bt6,bt7,contents,t,Заг1"/>
    <w:basedOn w:val="a1"/>
    <w:link w:val="af0"/>
    <w:unhideWhenUsed/>
    <w:rsid w:val="003E61A6"/>
    <w:pPr>
      <w:spacing w:after="120"/>
    </w:pPr>
  </w:style>
  <w:style w:type="character" w:customStyle="1" w:styleId="af0">
    <w:name w:val="Основной текст Знак"/>
    <w:aliases w:val="Caaieiaie aeaau Знак,Corps de texte Знак,RFQ Знак,RFQ Text Знак,body tesx Знак,body text Знак,body text1 Знак,body text11 Знак,body text2 Знак,body text21 Знак,body text3 Знак,body text4 Знак,body text5 Знак,body text6 Знак,bt Знак"/>
    <w:basedOn w:val="a2"/>
    <w:link w:val="af"/>
    <w:rsid w:val="003E61A6"/>
    <w:rPr>
      <w:rFonts w:ascii="Times New Roman" w:eastAsia="Times New Roman" w:hAnsi="Times New Roman" w:cs="Times New Roman"/>
      <w:sz w:val="24"/>
      <w:szCs w:val="24"/>
      <w:lang w:eastAsia="ru-RU"/>
    </w:rPr>
  </w:style>
  <w:style w:type="paragraph" w:customStyle="1" w:styleId="ConsNormal">
    <w:name w:val="ConsNormal"/>
    <w:link w:val="ConsNormal0"/>
    <w:uiPriority w:val="99"/>
    <w:rsid w:val="003E61A6"/>
    <w:pPr>
      <w:widowControl w:val="0"/>
      <w:suppressAutoHyphens/>
      <w:ind w:firstLine="720"/>
    </w:pPr>
    <w:rPr>
      <w:rFonts w:ascii="Consultant" w:eastAsia="Arial" w:hAnsi="Consultant"/>
      <w:sz w:val="22"/>
      <w:szCs w:val="22"/>
      <w:lang w:eastAsia="ar-SA"/>
    </w:rPr>
  </w:style>
  <w:style w:type="character" w:customStyle="1" w:styleId="ConsNormal0">
    <w:name w:val="ConsNormal Знак"/>
    <w:link w:val="ConsNormal"/>
    <w:uiPriority w:val="99"/>
    <w:rsid w:val="003E61A6"/>
    <w:rPr>
      <w:rFonts w:ascii="Consultant" w:eastAsia="Arial" w:hAnsi="Consultant"/>
      <w:sz w:val="22"/>
      <w:szCs w:val="22"/>
      <w:lang w:eastAsia="ar-SA" w:bidi="ar-SA"/>
    </w:rPr>
  </w:style>
  <w:style w:type="paragraph" w:customStyle="1" w:styleId="110">
    <w:name w:val="заголовок 11"/>
    <w:basedOn w:val="a1"/>
    <w:next w:val="a1"/>
    <w:uiPriority w:val="99"/>
    <w:rsid w:val="003E61A6"/>
    <w:pPr>
      <w:keepNext/>
      <w:snapToGrid w:val="0"/>
      <w:jc w:val="center"/>
    </w:pPr>
    <w:rPr>
      <w:rFonts w:eastAsia="Calibri"/>
    </w:rPr>
  </w:style>
  <w:style w:type="paragraph" w:customStyle="1" w:styleId="Heading">
    <w:name w:val="Heading"/>
    <w:rsid w:val="003E61A6"/>
    <w:pPr>
      <w:autoSpaceDE w:val="0"/>
      <w:autoSpaceDN w:val="0"/>
      <w:adjustRightInd w:val="0"/>
    </w:pPr>
    <w:rPr>
      <w:rFonts w:ascii="Arial" w:eastAsia="Times New Roman" w:hAnsi="Arial" w:cs="Arial"/>
      <w:b/>
      <w:bCs/>
      <w:sz w:val="22"/>
      <w:szCs w:val="22"/>
    </w:rPr>
  </w:style>
  <w:style w:type="paragraph" w:customStyle="1" w:styleId="ConsNonformat">
    <w:name w:val="ConsNonformat"/>
    <w:link w:val="ConsNonformat0"/>
    <w:rsid w:val="003E61A6"/>
    <w:pPr>
      <w:widowControl w:val="0"/>
    </w:pPr>
    <w:rPr>
      <w:rFonts w:ascii="Courier New" w:eastAsia="Times New Roman" w:hAnsi="Courier New"/>
      <w:snapToGrid w:val="0"/>
    </w:rPr>
  </w:style>
  <w:style w:type="character" w:customStyle="1" w:styleId="ConsPlusNormal0">
    <w:name w:val="ConsPlusNormal Знак"/>
    <w:link w:val="ConsPlusNormal"/>
    <w:uiPriority w:val="99"/>
    <w:rsid w:val="003E61A6"/>
    <w:rPr>
      <w:rFonts w:ascii="Arial" w:eastAsia="Times New Roman" w:hAnsi="Arial" w:cs="Arial"/>
      <w:sz w:val="22"/>
      <w:szCs w:val="22"/>
      <w:lang w:eastAsia="ru-RU" w:bidi="ar-SA"/>
    </w:rPr>
  </w:style>
  <w:style w:type="paragraph" w:customStyle="1" w:styleId="ListParagraph1">
    <w:name w:val="List Paragraph1"/>
    <w:basedOn w:val="a1"/>
    <w:uiPriority w:val="99"/>
    <w:rsid w:val="003E61A6"/>
    <w:pPr>
      <w:spacing w:after="200" w:line="276" w:lineRule="auto"/>
      <w:ind w:left="720"/>
    </w:pPr>
    <w:rPr>
      <w:rFonts w:ascii="Calibri" w:hAnsi="Calibri"/>
      <w:sz w:val="22"/>
      <w:szCs w:val="22"/>
      <w:lang w:eastAsia="en-US"/>
    </w:rPr>
  </w:style>
  <w:style w:type="paragraph" w:customStyle="1" w:styleId="14">
    <w:name w:val="Абзац списка1"/>
    <w:basedOn w:val="a1"/>
    <w:uiPriority w:val="99"/>
    <w:rsid w:val="003E61A6"/>
    <w:pPr>
      <w:spacing w:after="200" w:line="276" w:lineRule="auto"/>
      <w:ind w:left="720"/>
    </w:pPr>
    <w:rPr>
      <w:rFonts w:ascii="Calibri" w:hAnsi="Calibri"/>
      <w:sz w:val="22"/>
      <w:szCs w:val="22"/>
      <w:lang w:eastAsia="en-US"/>
    </w:rPr>
  </w:style>
  <w:style w:type="paragraph" w:customStyle="1" w:styleId="TextNormal">
    <w:name w:val="Text Normal"/>
    <w:basedOn w:val="a1"/>
    <w:rsid w:val="003E61A6"/>
    <w:pPr>
      <w:widowControl w:val="0"/>
      <w:tabs>
        <w:tab w:val="left" w:pos="0"/>
      </w:tabs>
      <w:spacing w:after="120"/>
      <w:ind w:left="850" w:right="-1" w:hanging="283"/>
      <w:jc w:val="both"/>
    </w:pPr>
    <w:rPr>
      <w:rFonts w:ascii="Arial" w:hAnsi="Arial" w:cs="Arial"/>
      <w:sz w:val="22"/>
      <w:szCs w:val="22"/>
    </w:rPr>
  </w:style>
  <w:style w:type="paragraph" w:customStyle="1" w:styleId="200">
    <w:name w:val="20"/>
    <w:basedOn w:val="a1"/>
    <w:rsid w:val="003E61A6"/>
    <w:pPr>
      <w:suppressAutoHyphens/>
      <w:spacing w:before="104" w:after="104"/>
      <w:ind w:left="104" w:right="104"/>
    </w:pPr>
    <w:rPr>
      <w:lang w:eastAsia="ar-SA"/>
    </w:rPr>
  </w:style>
  <w:style w:type="paragraph" w:customStyle="1" w:styleId="32">
    <w:name w:val="Абзац списка3"/>
    <w:basedOn w:val="a1"/>
    <w:uiPriority w:val="99"/>
    <w:rsid w:val="003E61A6"/>
    <w:pPr>
      <w:suppressAutoHyphens/>
      <w:ind w:left="720"/>
    </w:pPr>
    <w:rPr>
      <w:rFonts w:eastAsia="Calibri"/>
      <w:lang w:eastAsia="ar-SA"/>
    </w:rPr>
  </w:style>
  <w:style w:type="paragraph" w:styleId="af1">
    <w:name w:val="Plain Text"/>
    <w:basedOn w:val="a1"/>
    <w:link w:val="af2"/>
    <w:rsid w:val="007C425F"/>
    <w:rPr>
      <w:rFonts w:ascii="Courier New" w:hAnsi="Courier New"/>
      <w:sz w:val="20"/>
      <w:szCs w:val="20"/>
    </w:rPr>
  </w:style>
  <w:style w:type="character" w:customStyle="1" w:styleId="af2">
    <w:name w:val="Текст Знак"/>
    <w:basedOn w:val="a2"/>
    <w:link w:val="af1"/>
    <w:rsid w:val="007C425F"/>
    <w:rPr>
      <w:rFonts w:ascii="Courier New" w:eastAsia="Times New Roman" w:hAnsi="Courier New" w:cs="Times New Roman"/>
      <w:sz w:val="20"/>
      <w:szCs w:val="20"/>
      <w:lang w:eastAsia="ru-RU"/>
    </w:rPr>
  </w:style>
  <w:style w:type="paragraph" w:customStyle="1" w:styleId="ConsPlusTitle">
    <w:name w:val="ConsPlusTitle"/>
    <w:uiPriority w:val="99"/>
    <w:rsid w:val="00D21084"/>
    <w:pPr>
      <w:widowControl w:val="0"/>
      <w:autoSpaceDE w:val="0"/>
      <w:autoSpaceDN w:val="0"/>
      <w:adjustRightInd w:val="0"/>
    </w:pPr>
    <w:rPr>
      <w:rFonts w:ascii="Arial" w:eastAsia="Times New Roman" w:hAnsi="Arial" w:cs="Arial"/>
      <w:b/>
      <w:bCs/>
    </w:rPr>
  </w:style>
  <w:style w:type="character" w:styleId="af3">
    <w:name w:val="Hyperlink"/>
    <w:basedOn w:val="a2"/>
    <w:uiPriority w:val="99"/>
    <w:unhideWhenUsed/>
    <w:rsid w:val="00682012"/>
    <w:rPr>
      <w:color w:val="0000FF"/>
      <w:u w:val="single"/>
    </w:rPr>
  </w:style>
  <w:style w:type="paragraph" w:customStyle="1" w:styleId="21">
    <w:name w:val="Обычный2"/>
    <w:rsid w:val="00094D26"/>
    <w:pPr>
      <w:widowControl w:val="0"/>
      <w:shd w:val="clear" w:color="auto" w:fill="FFFFFF"/>
      <w:ind w:firstLine="709"/>
      <w:jc w:val="both"/>
    </w:pPr>
    <w:rPr>
      <w:rFonts w:ascii="Times New Roman" w:eastAsia="Times New Roman" w:hAnsi="Times New Roman"/>
      <w:snapToGrid w:val="0"/>
      <w:sz w:val="22"/>
    </w:rPr>
  </w:style>
  <w:style w:type="character" w:customStyle="1" w:styleId="ae">
    <w:name w:val="Абзац списка Знак"/>
    <w:link w:val="ad"/>
    <w:uiPriority w:val="99"/>
    <w:locked/>
    <w:rsid w:val="00094D26"/>
    <w:rPr>
      <w:rFonts w:ascii="Times New Roman" w:eastAsia="Times New Roman" w:hAnsi="Times New Roman"/>
    </w:rPr>
  </w:style>
  <w:style w:type="character" w:customStyle="1" w:styleId="50">
    <w:name w:val="Заголовок 5 Знак"/>
    <w:basedOn w:val="a2"/>
    <w:link w:val="5"/>
    <w:rsid w:val="00A74CAF"/>
    <w:rPr>
      <w:rFonts w:asciiTheme="majorHAnsi" w:eastAsiaTheme="majorEastAsia" w:hAnsiTheme="majorHAnsi" w:cstheme="majorBidi"/>
      <w:color w:val="243F60" w:themeColor="accent1" w:themeShade="7F"/>
      <w:sz w:val="24"/>
      <w:szCs w:val="24"/>
    </w:rPr>
  </w:style>
  <w:style w:type="character" w:customStyle="1" w:styleId="10">
    <w:name w:val="Заголовок 1 Знак"/>
    <w:aliases w:val="Document Header1 Знак,H1 Знак,Заголовок 1 Знак Знак Знак Знак Знак,Заголовок 1 Знак Знак Знак1 Знак,Заголовок 1 Знак Знак1 Знак Знак Знак,Заголовок 1 Знак Знак2 Знак Знак,Заголовок 1 Знак1 Знак Знак Знак,Заголовок 1 Знак1 Знак1 Знак"/>
    <w:basedOn w:val="a2"/>
    <w:link w:val="1"/>
    <w:rsid w:val="00A74CAF"/>
    <w:rPr>
      <w:rFonts w:ascii="Times New Roman" w:eastAsia="Times New Roman" w:hAnsi="Times New Roman"/>
      <w:b/>
      <w:kern w:val="28"/>
      <w:sz w:val="36"/>
    </w:rPr>
  </w:style>
  <w:style w:type="character" w:customStyle="1" w:styleId="20">
    <w:name w:val="Заголовок 2 Знак"/>
    <w:aliases w:val="H2 Знак"/>
    <w:basedOn w:val="a2"/>
    <w:link w:val="2"/>
    <w:rsid w:val="00A74CAF"/>
    <w:rPr>
      <w:rFonts w:ascii="Times New Roman" w:eastAsia="Times New Roman" w:hAnsi="Times New Roman"/>
      <w:b/>
      <w:sz w:val="30"/>
    </w:rPr>
  </w:style>
  <w:style w:type="character" w:customStyle="1" w:styleId="41">
    <w:name w:val="Заголовок 4 Знак"/>
    <w:basedOn w:val="a2"/>
    <w:link w:val="4"/>
    <w:rsid w:val="00A74CAF"/>
    <w:rPr>
      <w:rFonts w:ascii="Arial" w:eastAsia="Times New Roman" w:hAnsi="Arial"/>
      <w:sz w:val="24"/>
    </w:rPr>
  </w:style>
  <w:style w:type="character" w:customStyle="1" w:styleId="60">
    <w:name w:val="Заголовок 6 Знак"/>
    <w:basedOn w:val="a2"/>
    <w:link w:val="6"/>
    <w:rsid w:val="00A74CAF"/>
    <w:rPr>
      <w:rFonts w:ascii="Times New Roman" w:eastAsia="Times New Roman" w:hAnsi="Times New Roman"/>
      <w:i/>
    </w:rPr>
  </w:style>
  <w:style w:type="character" w:customStyle="1" w:styleId="70">
    <w:name w:val="Заголовок 7 Знак"/>
    <w:basedOn w:val="a2"/>
    <w:link w:val="7"/>
    <w:rsid w:val="00A74CAF"/>
    <w:rPr>
      <w:rFonts w:ascii="Arial" w:eastAsia="Times New Roman" w:hAnsi="Arial"/>
    </w:rPr>
  </w:style>
  <w:style w:type="character" w:customStyle="1" w:styleId="80">
    <w:name w:val="Заголовок 8 Знак"/>
    <w:basedOn w:val="a2"/>
    <w:link w:val="8"/>
    <w:rsid w:val="00A74CAF"/>
    <w:rPr>
      <w:rFonts w:ascii="Arial" w:eastAsia="Times New Roman" w:hAnsi="Arial"/>
      <w:i/>
    </w:rPr>
  </w:style>
  <w:style w:type="character" w:customStyle="1" w:styleId="90">
    <w:name w:val="Заголовок 9 Знак"/>
    <w:basedOn w:val="a2"/>
    <w:link w:val="9"/>
    <w:rsid w:val="00A74CAF"/>
    <w:rPr>
      <w:rFonts w:ascii="Arial" w:eastAsia="Times New Roman" w:hAnsi="Arial"/>
      <w:b/>
      <w:i/>
      <w:sz w:val="18"/>
    </w:rPr>
  </w:style>
  <w:style w:type="character" w:customStyle="1" w:styleId="af4">
    <w:name w:val="Текст примечания Знак"/>
    <w:link w:val="af5"/>
    <w:uiPriority w:val="99"/>
    <w:semiHidden/>
    <w:rsid w:val="00A74CAF"/>
  </w:style>
  <w:style w:type="paragraph" w:styleId="af5">
    <w:name w:val="annotation text"/>
    <w:basedOn w:val="a1"/>
    <w:link w:val="af4"/>
    <w:uiPriority w:val="99"/>
    <w:semiHidden/>
    <w:rsid w:val="00A74CAF"/>
    <w:rPr>
      <w:rFonts w:ascii="Calibri" w:eastAsia="Calibri" w:hAnsi="Calibri"/>
      <w:sz w:val="20"/>
      <w:szCs w:val="20"/>
    </w:rPr>
  </w:style>
  <w:style w:type="character" w:customStyle="1" w:styleId="15">
    <w:name w:val="Текст примечания Знак1"/>
    <w:basedOn w:val="a2"/>
    <w:uiPriority w:val="99"/>
    <w:semiHidden/>
    <w:rsid w:val="00A74CAF"/>
    <w:rPr>
      <w:rFonts w:ascii="Times New Roman" w:eastAsia="Times New Roman" w:hAnsi="Times New Roman"/>
    </w:rPr>
  </w:style>
  <w:style w:type="character" w:customStyle="1" w:styleId="af6">
    <w:name w:val="Тема примечания Знак"/>
    <w:link w:val="af7"/>
    <w:uiPriority w:val="99"/>
    <w:semiHidden/>
    <w:rsid w:val="00A74CAF"/>
    <w:rPr>
      <w:b/>
      <w:bCs/>
    </w:rPr>
  </w:style>
  <w:style w:type="paragraph" w:styleId="af7">
    <w:name w:val="annotation subject"/>
    <w:basedOn w:val="af5"/>
    <w:next w:val="af5"/>
    <w:link w:val="af6"/>
    <w:uiPriority w:val="99"/>
    <w:semiHidden/>
    <w:rsid w:val="00A74CAF"/>
    <w:rPr>
      <w:b/>
      <w:bCs/>
    </w:rPr>
  </w:style>
  <w:style w:type="character" w:customStyle="1" w:styleId="16">
    <w:name w:val="Тема примечания Знак1"/>
    <w:basedOn w:val="15"/>
    <w:uiPriority w:val="99"/>
    <w:semiHidden/>
    <w:rsid w:val="00A74CAF"/>
    <w:rPr>
      <w:rFonts w:ascii="Times New Roman" w:eastAsia="Times New Roman" w:hAnsi="Times New Roman"/>
      <w:b/>
      <w:bCs/>
    </w:rPr>
  </w:style>
  <w:style w:type="character" w:customStyle="1" w:styleId="af8">
    <w:name w:val="Текст выноски Знак"/>
    <w:link w:val="af9"/>
    <w:rsid w:val="00A74CAF"/>
    <w:rPr>
      <w:rFonts w:ascii="Tahoma" w:hAnsi="Tahoma"/>
      <w:sz w:val="16"/>
      <w:szCs w:val="16"/>
    </w:rPr>
  </w:style>
  <w:style w:type="paragraph" w:styleId="af9">
    <w:name w:val="Balloon Text"/>
    <w:basedOn w:val="a1"/>
    <w:link w:val="af8"/>
    <w:rsid w:val="00A74CAF"/>
    <w:rPr>
      <w:rFonts w:ascii="Tahoma" w:eastAsia="Calibri" w:hAnsi="Tahoma"/>
      <w:sz w:val="16"/>
      <w:szCs w:val="16"/>
    </w:rPr>
  </w:style>
  <w:style w:type="character" w:customStyle="1" w:styleId="17">
    <w:name w:val="Текст выноски Знак1"/>
    <w:basedOn w:val="a2"/>
    <w:uiPriority w:val="99"/>
    <w:semiHidden/>
    <w:rsid w:val="00A74CAF"/>
    <w:rPr>
      <w:rFonts w:ascii="Tahoma" w:eastAsia="Times New Roman" w:hAnsi="Tahoma" w:cs="Tahoma"/>
      <w:sz w:val="16"/>
      <w:szCs w:val="16"/>
    </w:rPr>
  </w:style>
  <w:style w:type="character" w:customStyle="1" w:styleId="afa">
    <w:name w:val="Текст сноски Знак"/>
    <w:aliases w:val="Знак Знак,Знак2 Знак"/>
    <w:link w:val="afb"/>
    <w:uiPriority w:val="99"/>
    <w:rsid w:val="00A74CAF"/>
    <w:rPr>
      <w:sz w:val="18"/>
      <w:szCs w:val="18"/>
    </w:rPr>
  </w:style>
  <w:style w:type="paragraph" w:styleId="afb">
    <w:name w:val="footnote text"/>
    <w:aliases w:val="Знак,Знак2"/>
    <w:basedOn w:val="a1"/>
    <w:link w:val="afa"/>
    <w:uiPriority w:val="99"/>
    <w:rsid w:val="00A74CAF"/>
    <w:pPr>
      <w:spacing w:after="60"/>
      <w:ind w:left="-426"/>
      <w:jc w:val="both"/>
    </w:pPr>
    <w:rPr>
      <w:rFonts w:ascii="Calibri" w:eastAsia="Calibri" w:hAnsi="Calibri"/>
      <w:sz w:val="18"/>
      <w:szCs w:val="18"/>
    </w:rPr>
  </w:style>
  <w:style w:type="character" w:customStyle="1" w:styleId="18">
    <w:name w:val="Текст сноски Знак1"/>
    <w:basedOn w:val="a2"/>
    <w:uiPriority w:val="99"/>
    <w:semiHidden/>
    <w:rsid w:val="00A74CAF"/>
    <w:rPr>
      <w:rFonts w:ascii="Times New Roman" w:eastAsia="Times New Roman" w:hAnsi="Times New Roman"/>
    </w:rPr>
  </w:style>
  <w:style w:type="paragraph" w:customStyle="1" w:styleId="ConsPlusCell">
    <w:name w:val="ConsPlusCell"/>
    <w:uiPriority w:val="99"/>
    <w:rsid w:val="00A74CAF"/>
    <w:pPr>
      <w:autoSpaceDE w:val="0"/>
      <w:autoSpaceDN w:val="0"/>
      <w:adjustRightInd w:val="0"/>
    </w:pPr>
    <w:rPr>
      <w:rFonts w:ascii="Arial" w:eastAsia="Times New Roman" w:hAnsi="Arial" w:cs="Arial"/>
    </w:rPr>
  </w:style>
  <w:style w:type="character" w:styleId="afc">
    <w:name w:val="footnote reference"/>
    <w:uiPriority w:val="99"/>
    <w:semiHidden/>
    <w:rsid w:val="00A74CAF"/>
    <w:rPr>
      <w:rFonts w:cs="Times New Roman"/>
      <w:vertAlign w:val="superscript"/>
    </w:rPr>
  </w:style>
  <w:style w:type="character" w:customStyle="1" w:styleId="33">
    <w:name w:val="Основной текст с отступом 3 Знак"/>
    <w:link w:val="34"/>
    <w:rsid w:val="00A74CAF"/>
  </w:style>
  <w:style w:type="paragraph" w:styleId="34">
    <w:name w:val="Body Text Indent 3"/>
    <w:basedOn w:val="a1"/>
    <w:link w:val="33"/>
    <w:rsid w:val="00A74CAF"/>
    <w:pPr>
      <w:spacing w:after="120"/>
      <w:ind w:left="283"/>
      <w:jc w:val="both"/>
    </w:pPr>
    <w:rPr>
      <w:rFonts w:ascii="Calibri" w:eastAsia="Calibri" w:hAnsi="Calibri"/>
      <w:sz w:val="20"/>
      <w:szCs w:val="20"/>
    </w:rPr>
  </w:style>
  <w:style w:type="character" w:customStyle="1" w:styleId="310">
    <w:name w:val="Основной текст с отступом 3 Знак1"/>
    <w:basedOn w:val="a2"/>
    <w:uiPriority w:val="99"/>
    <w:semiHidden/>
    <w:rsid w:val="00A74CAF"/>
    <w:rPr>
      <w:rFonts w:ascii="Times New Roman" w:eastAsia="Times New Roman" w:hAnsi="Times New Roman"/>
      <w:sz w:val="16"/>
      <w:szCs w:val="16"/>
    </w:rPr>
  </w:style>
  <w:style w:type="character" w:customStyle="1" w:styleId="afd">
    <w:name w:val="Заголовок записки Знак"/>
    <w:link w:val="19"/>
    <w:uiPriority w:val="99"/>
    <w:rsid w:val="00A74CAF"/>
    <w:rPr>
      <w:sz w:val="24"/>
      <w:szCs w:val="24"/>
    </w:rPr>
  </w:style>
  <w:style w:type="paragraph" w:customStyle="1" w:styleId="19">
    <w:name w:val="Заголовок записки1"/>
    <w:basedOn w:val="a1"/>
    <w:next w:val="a1"/>
    <w:link w:val="afd"/>
    <w:uiPriority w:val="99"/>
    <w:rsid w:val="00A74CAF"/>
    <w:pPr>
      <w:spacing w:after="60"/>
      <w:jc w:val="both"/>
    </w:pPr>
    <w:rPr>
      <w:rFonts w:ascii="Calibri" w:eastAsia="Calibri" w:hAnsi="Calibri"/>
    </w:rPr>
  </w:style>
  <w:style w:type="character" w:customStyle="1" w:styleId="1a">
    <w:name w:val="Заголовок записки Знак1"/>
    <w:basedOn w:val="a2"/>
    <w:uiPriority w:val="99"/>
    <w:semiHidden/>
    <w:rsid w:val="00A74CAF"/>
    <w:rPr>
      <w:rFonts w:ascii="Times New Roman" w:eastAsia="Times New Roman" w:hAnsi="Times New Roman"/>
      <w:sz w:val="24"/>
      <w:szCs w:val="24"/>
    </w:rPr>
  </w:style>
  <w:style w:type="paragraph" w:customStyle="1" w:styleId="12">
    <w:name w:val="Основной текст с отступом1"/>
    <w:basedOn w:val="a1"/>
    <w:link w:val="ac"/>
    <w:uiPriority w:val="99"/>
    <w:rsid w:val="00A74CAF"/>
    <w:pPr>
      <w:spacing w:after="120"/>
      <w:ind w:left="283"/>
    </w:pPr>
  </w:style>
  <w:style w:type="character" w:customStyle="1" w:styleId="35">
    <w:name w:val="Основной текст 3 Знак"/>
    <w:link w:val="36"/>
    <w:rsid w:val="00A74CAF"/>
    <w:rPr>
      <w:sz w:val="16"/>
      <w:szCs w:val="16"/>
    </w:rPr>
  </w:style>
  <w:style w:type="paragraph" w:styleId="36">
    <w:name w:val="Body Text 3"/>
    <w:basedOn w:val="a1"/>
    <w:link w:val="35"/>
    <w:rsid w:val="00A74CAF"/>
    <w:pPr>
      <w:spacing w:after="120"/>
    </w:pPr>
    <w:rPr>
      <w:rFonts w:ascii="Calibri" w:eastAsia="Calibri" w:hAnsi="Calibri"/>
      <w:sz w:val="16"/>
      <w:szCs w:val="16"/>
    </w:rPr>
  </w:style>
  <w:style w:type="character" w:customStyle="1" w:styleId="311">
    <w:name w:val="Основной текст 3 Знак1"/>
    <w:basedOn w:val="a2"/>
    <w:uiPriority w:val="99"/>
    <w:semiHidden/>
    <w:rsid w:val="00A74CAF"/>
    <w:rPr>
      <w:rFonts w:ascii="Times New Roman" w:eastAsia="Times New Roman" w:hAnsi="Times New Roman"/>
      <w:sz w:val="16"/>
      <w:szCs w:val="16"/>
    </w:rPr>
  </w:style>
  <w:style w:type="character" w:customStyle="1" w:styleId="DocumentHeader11">
    <w:name w:val="Document Header1 Знак1"/>
    <w:aliases w:val="H1 Знак1,Заголовок 1 Знак Знак Знак Знак Знак1,Заголовок 1 Знак Знак1 Знак Знак Знак1,Заголовок 1 Знак Знак2 Знак Знак1,Заголовок 1 Знак1 Знак Знак Знак1,Заголовок 1 Знак1 Знак1 Знак1,Заголовок 1 Знак2 Знак Знак1"/>
    <w:uiPriority w:val="99"/>
    <w:rsid w:val="00A74CAF"/>
    <w:rPr>
      <w:rFonts w:cs="Times New Roman"/>
      <w:b/>
      <w:kern w:val="28"/>
      <w:sz w:val="36"/>
      <w:lang w:val="ru-RU" w:eastAsia="ru-RU" w:bidi="ar-SA"/>
    </w:rPr>
  </w:style>
  <w:style w:type="paragraph" w:customStyle="1" w:styleId="a0">
    <w:name w:val="Раздел"/>
    <w:basedOn w:val="a1"/>
    <w:uiPriority w:val="99"/>
    <w:semiHidden/>
    <w:rsid w:val="00A74CAF"/>
    <w:pPr>
      <w:numPr>
        <w:ilvl w:val="1"/>
        <w:numId w:val="2"/>
      </w:numPr>
      <w:spacing w:before="120" w:after="120"/>
      <w:jc w:val="center"/>
    </w:pPr>
    <w:rPr>
      <w:rFonts w:ascii="Arial Narrow" w:hAnsi="Arial Narrow"/>
      <w:b/>
      <w:sz w:val="28"/>
      <w:szCs w:val="20"/>
    </w:rPr>
  </w:style>
  <w:style w:type="paragraph" w:customStyle="1" w:styleId="3">
    <w:name w:val="Раздел 3"/>
    <w:basedOn w:val="a1"/>
    <w:uiPriority w:val="99"/>
    <w:semiHidden/>
    <w:rsid w:val="00A74CAF"/>
    <w:pPr>
      <w:numPr>
        <w:numId w:val="3"/>
      </w:numPr>
      <w:spacing w:before="120" w:after="120"/>
      <w:jc w:val="center"/>
    </w:pPr>
    <w:rPr>
      <w:b/>
      <w:szCs w:val="20"/>
    </w:rPr>
  </w:style>
  <w:style w:type="paragraph" w:styleId="afe">
    <w:name w:val="Subtitle"/>
    <w:basedOn w:val="a1"/>
    <w:link w:val="aff"/>
    <w:qFormat/>
    <w:rsid w:val="00A74CAF"/>
    <w:pPr>
      <w:spacing w:after="60"/>
      <w:jc w:val="center"/>
      <w:outlineLvl w:val="1"/>
    </w:pPr>
    <w:rPr>
      <w:rFonts w:ascii="Arial" w:eastAsia="Calibri" w:hAnsi="Arial"/>
      <w:sz w:val="20"/>
      <w:szCs w:val="20"/>
    </w:rPr>
  </w:style>
  <w:style w:type="character" w:customStyle="1" w:styleId="aff">
    <w:name w:val="Подзаголовок Знак"/>
    <w:basedOn w:val="a2"/>
    <w:link w:val="afe"/>
    <w:rsid w:val="00A74CAF"/>
    <w:rPr>
      <w:rFonts w:ascii="Arial" w:hAnsi="Arial"/>
    </w:rPr>
  </w:style>
  <w:style w:type="character" w:customStyle="1" w:styleId="22">
    <w:name w:val="Основной текст с отступом 2 Знак"/>
    <w:aliases w:val="Знак1 Знак,Знак3 Знак"/>
    <w:link w:val="23"/>
    <w:rsid w:val="00A74CAF"/>
  </w:style>
  <w:style w:type="paragraph" w:styleId="23">
    <w:name w:val="Body Text Indent 2"/>
    <w:aliases w:val="Знак1,Знак3"/>
    <w:basedOn w:val="a1"/>
    <w:link w:val="22"/>
    <w:rsid w:val="00A74CAF"/>
    <w:pPr>
      <w:spacing w:after="120" w:line="480" w:lineRule="auto"/>
      <w:ind w:left="283"/>
      <w:jc w:val="both"/>
    </w:pPr>
    <w:rPr>
      <w:rFonts w:ascii="Calibri" w:eastAsia="Calibri" w:hAnsi="Calibri"/>
      <w:sz w:val="20"/>
      <w:szCs w:val="20"/>
    </w:rPr>
  </w:style>
  <w:style w:type="character" w:customStyle="1" w:styleId="210">
    <w:name w:val="Основной текст с отступом 2 Знак1"/>
    <w:basedOn w:val="a2"/>
    <w:uiPriority w:val="99"/>
    <w:semiHidden/>
    <w:rsid w:val="00A74CAF"/>
    <w:rPr>
      <w:rFonts w:ascii="Times New Roman" w:eastAsia="Times New Roman" w:hAnsi="Times New Roman"/>
      <w:sz w:val="24"/>
      <w:szCs w:val="24"/>
    </w:rPr>
  </w:style>
  <w:style w:type="paragraph" w:customStyle="1" w:styleId="ConsPlusNonformat">
    <w:name w:val="ConsPlusNonformat"/>
    <w:rsid w:val="00A74CAF"/>
    <w:pPr>
      <w:autoSpaceDE w:val="0"/>
      <w:autoSpaceDN w:val="0"/>
      <w:adjustRightInd w:val="0"/>
    </w:pPr>
    <w:rPr>
      <w:rFonts w:ascii="Courier New" w:eastAsia="Times New Roman" w:hAnsi="Courier New" w:cs="Courier New"/>
    </w:rPr>
  </w:style>
  <w:style w:type="paragraph" w:styleId="40">
    <w:name w:val="toc 4"/>
    <w:basedOn w:val="a1"/>
    <w:next w:val="a1"/>
    <w:autoRedefine/>
    <w:uiPriority w:val="99"/>
    <w:semiHidden/>
    <w:rsid w:val="00A74CAF"/>
    <w:pPr>
      <w:numPr>
        <w:numId w:val="4"/>
      </w:numPr>
      <w:tabs>
        <w:tab w:val="clear" w:pos="432"/>
      </w:tabs>
      <w:ind w:left="720" w:firstLine="0"/>
    </w:pPr>
  </w:style>
  <w:style w:type="character" w:customStyle="1" w:styleId="H2">
    <w:name w:val="H2 Знак Знак"/>
    <w:uiPriority w:val="99"/>
    <w:rsid w:val="00A74CAF"/>
    <w:rPr>
      <w:rFonts w:eastAsia="Times New Roman" w:cs="Times New Roman"/>
      <w:b/>
      <w:bCs/>
      <w:sz w:val="30"/>
      <w:szCs w:val="30"/>
      <w:lang w:val="ru-RU" w:eastAsia="ru-RU" w:bidi="ar-SA"/>
    </w:rPr>
  </w:style>
  <w:style w:type="character" w:customStyle="1" w:styleId="29">
    <w:name w:val="Знак Знак29"/>
    <w:uiPriority w:val="99"/>
    <w:rsid w:val="00A74CAF"/>
    <w:rPr>
      <w:rFonts w:ascii="Cambria" w:hAnsi="Cambria" w:cs="Times New Roman"/>
      <w:b/>
      <w:bCs/>
      <w:sz w:val="26"/>
      <w:szCs w:val="26"/>
      <w:lang w:val="ru-RU" w:eastAsia="en-US" w:bidi="ar-SA"/>
    </w:rPr>
  </w:style>
  <w:style w:type="character" w:customStyle="1" w:styleId="28">
    <w:name w:val="Знак Знак28"/>
    <w:uiPriority w:val="99"/>
    <w:rsid w:val="00A74CAF"/>
    <w:rPr>
      <w:rFonts w:ascii="Arial" w:hAnsi="Arial" w:cs="Arial"/>
      <w:sz w:val="24"/>
      <w:szCs w:val="24"/>
      <w:lang w:val="ru-RU" w:eastAsia="ru-RU" w:bidi="ar-SA"/>
    </w:rPr>
  </w:style>
  <w:style w:type="character" w:customStyle="1" w:styleId="27">
    <w:name w:val="Знак Знак27"/>
    <w:uiPriority w:val="99"/>
    <w:rsid w:val="00A74CAF"/>
    <w:rPr>
      <w:rFonts w:eastAsia="Times New Roman" w:cs="Times New Roman"/>
      <w:sz w:val="22"/>
      <w:szCs w:val="22"/>
      <w:lang w:val="ru-RU" w:eastAsia="ru-RU" w:bidi="ar-SA"/>
    </w:rPr>
  </w:style>
  <w:style w:type="character" w:customStyle="1" w:styleId="26">
    <w:name w:val="Знак Знак26"/>
    <w:uiPriority w:val="99"/>
    <w:rsid w:val="00A74CAF"/>
    <w:rPr>
      <w:rFonts w:eastAsia="Times New Roman" w:cs="Times New Roman"/>
      <w:i/>
      <w:iCs/>
      <w:sz w:val="22"/>
      <w:szCs w:val="22"/>
      <w:lang w:val="ru-RU" w:eastAsia="ru-RU" w:bidi="ar-SA"/>
    </w:rPr>
  </w:style>
  <w:style w:type="character" w:customStyle="1" w:styleId="25">
    <w:name w:val="Знак Знак25"/>
    <w:uiPriority w:val="99"/>
    <w:rsid w:val="00A74CAF"/>
    <w:rPr>
      <w:rFonts w:ascii="Arial" w:hAnsi="Arial" w:cs="Arial"/>
      <w:lang w:val="ru-RU" w:eastAsia="ru-RU" w:bidi="ar-SA"/>
    </w:rPr>
  </w:style>
  <w:style w:type="character" w:customStyle="1" w:styleId="24">
    <w:name w:val="Знак Знак24"/>
    <w:uiPriority w:val="99"/>
    <w:rsid w:val="00A74CAF"/>
    <w:rPr>
      <w:rFonts w:ascii="Arial" w:hAnsi="Arial" w:cs="Arial"/>
      <w:i/>
      <w:iCs/>
      <w:lang w:val="ru-RU" w:eastAsia="ru-RU" w:bidi="ar-SA"/>
    </w:rPr>
  </w:style>
  <w:style w:type="character" w:customStyle="1" w:styleId="230">
    <w:name w:val="Знак Знак23"/>
    <w:uiPriority w:val="99"/>
    <w:rsid w:val="00A74CAF"/>
    <w:rPr>
      <w:rFonts w:ascii="Arial" w:hAnsi="Arial" w:cs="Arial"/>
      <w:b/>
      <w:bCs/>
      <w:i/>
      <w:iCs/>
      <w:sz w:val="18"/>
      <w:szCs w:val="18"/>
      <w:lang w:val="ru-RU" w:eastAsia="ru-RU" w:bidi="ar-SA"/>
    </w:rPr>
  </w:style>
  <w:style w:type="character" w:customStyle="1" w:styleId="HTML">
    <w:name w:val="Адрес HTML Знак"/>
    <w:link w:val="HTML0"/>
    <w:uiPriority w:val="99"/>
    <w:rsid w:val="00A74CAF"/>
    <w:rPr>
      <w:i/>
      <w:iCs/>
      <w:sz w:val="24"/>
      <w:szCs w:val="24"/>
    </w:rPr>
  </w:style>
  <w:style w:type="paragraph" w:styleId="HTML0">
    <w:name w:val="HTML Address"/>
    <w:basedOn w:val="a1"/>
    <w:link w:val="HTML"/>
    <w:uiPriority w:val="99"/>
    <w:rsid w:val="00A74CAF"/>
    <w:pPr>
      <w:spacing w:after="60"/>
      <w:jc w:val="both"/>
    </w:pPr>
    <w:rPr>
      <w:rFonts w:ascii="Calibri" w:eastAsia="Calibri" w:hAnsi="Calibri"/>
      <w:i/>
      <w:iCs/>
    </w:rPr>
  </w:style>
  <w:style w:type="character" w:customStyle="1" w:styleId="HTML1">
    <w:name w:val="Адрес HTML Знак1"/>
    <w:basedOn w:val="a2"/>
    <w:uiPriority w:val="99"/>
    <w:semiHidden/>
    <w:rsid w:val="00A74CAF"/>
    <w:rPr>
      <w:rFonts w:ascii="Times New Roman" w:eastAsia="Times New Roman" w:hAnsi="Times New Roman"/>
      <w:i/>
      <w:iCs/>
      <w:sz w:val="24"/>
      <w:szCs w:val="24"/>
    </w:rPr>
  </w:style>
  <w:style w:type="character" w:customStyle="1" w:styleId="HTML2">
    <w:name w:val="Стандартный HTML Знак"/>
    <w:link w:val="HTML3"/>
    <w:rsid w:val="00A74CAF"/>
    <w:rPr>
      <w:rFonts w:ascii="Courier New" w:hAnsi="Courier New"/>
    </w:rPr>
  </w:style>
  <w:style w:type="paragraph" w:styleId="HTML3">
    <w:name w:val="HTML Preformatted"/>
    <w:basedOn w:val="a1"/>
    <w:link w:val="HTML2"/>
    <w:rsid w:val="00A74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pPr>
    <w:rPr>
      <w:rFonts w:ascii="Courier New" w:eastAsia="Calibri" w:hAnsi="Courier New"/>
      <w:sz w:val="20"/>
      <w:szCs w:val="20"/>
    </w:rPr>
  </w:style>
  <w:style w:type="character" w:customStyle="1" w:styleId="HTML10">
    <w:name w:val="Стандартный HTML Знак1"/>
    <w:basedOn w:val="a2"/>
    <w:uiPriority w:val="99"/>
    <w:semiHidden/>
    <w:rsid w:val="00A74CAF"/>
    <w:rPr>
      <w:rFonts w:ascii="Consolas" w:eastAsia="Times New Roman" w:hAnsi="Consolas" w:cs="Consolas"/>
    </w:rPr>
  </w:style>
  <w:style w:type="character" w:customStyle="1" w:styleId="170">
    <w:name w:val="Знак Знак17"/>
    <w:uiPriority w:val="99"/>
    <w:rsid w:val="00A74CAF"/>
    <w:rPr>
      <w:rFonts w:ascii="Cambria" w:hAnsi="Cambria" w:cs="Times New Roman"/>
      <w:b/>
      <w:bCs/>
      <w:kern w:val="28"/>
      <w:sz w:val="32"/>
      <w:szCs w:val="32"/>
      <w:lang w:val="ru-RU" w:eastAsia="zh-CN" w:bidi="ar-SA"/>
    </w:rPr>
  </w:style>
  <w:style w:type="paragraph" w:styleId="aff0">
    <w:name w:val="Title"/>
    <w:basedOn w:val="a1"/>
    <w:link w:val="aff1"/>
    <w:qFormat/>
    <w:rsid w:val="00A74CAF"/>
    <w:pPr>
      <w:widowControl w:val="0"/>
      <w:autoSpaceDE w:val="0"/>
      <w:autoSpaceDN w:val="0"/>
      <w:adjustRightInd w:val="0"/>
      <w:spacing w:before="240" w:after="60"/>
      <w:jc w:val="center"/>
      <w:outlineLvl w:val="0"/>
    </w:pPr>
    <w:rPr>
      <w:rFonts w:ascii="Cambria" w:eastAsia="Calibri" w:hAnsi="Cambria"/>
      <w:b/>
      <w:bCs/>
      <w:kern w:val="28"/>
      <w:sz w:val="32"/>
      <w:szCs w:val="32"/>
    </w:rPr>
  </w:style>
  <w:style w:type="character" w:customStyle="1" w:styleId="aff1">
    <w:name w:val="Название Знак"/>
    <w:basedOn w:val="a2"/>
    <w:link w:val="aff0"/>
    <w:rsid w:val="00A74CAF"/>
    <w:rPr>
      <w:rFonts w:ascii="Cambria" w:hAnsi="Cambria"/>
      <w:b/>
      <w:bCs/>
      <w:kern w:val="28"/>
      <w:sz w:val="32"/>
      <w:szCs w:val="32"/>
    </w:rPr>
  </w:style>
  <w:style w:type="character" w:customStyle="1" w:styleId="aff2">
    <w:name w:val="Прощание Знак"/>
    <w:link w:val="aff3"/>
    <w:uiPriority w:val="99"/>
    <w:rsid w:val="00A74CAF"/>
    <w:rPr>
      <w:sz w:val="24"/>
      <w:szCs w:val="24"/>
    </w:rPr>
  </w:style>
  <w:style w:type="paragraph" w:styleId="aff3">
    <w:name w:val="Closing"/>
    <w:basedOn w:val="a1"/>
    <w:link w:val="aff2"/>
    <w:uiPriority w:val="99"/>
    <w:rsid w:val="00A74CAF"/>
    <w:pPr>
      <w:spacing w:after="60"/>
      <w:ind w:left="4252"/>
      <w:jc w:val="both"/>
    </w:pPr>
    <w:rPr>
      <w:rFonts w:ascii="Calibri" w:eastAsia="Calibri" w:hAnsi="Calibri"/>
    </w:rPr>
  </w:style>
  <w:style w:type="character" w:customStyle="1" w:styleId="1b">
    <w:name w:val="Прощание Знак1"/>
    <w:basedOn w:val="a2"/>
    <w:uiPriority w:val="99"/>
    <w:semiHidden/>
    <w:rsid w:val="00A74CAF"/>
    <w:rPr>
      <w:rFonts w:ascii="Times New Roman" w:eastAsia="Times New Roman" w:hAnsi="Times New Roman"/>
      <w:sz w:val="24"/>
      <w:szCs w:val="24"/>
    </w:rPr>
  </w:style>
  <w:style w:type="character" w:customStyle="1" w:styleId="aff4">
    <w:name w:val="Подпись Знак"/>
    <w:link w:val="aff5"/>
    <w:uiPriority w:val="99"/>
    <w:rsid w:val="00A74CAF"/>
    <w:rPr>
      <w:sz w:val="24"/>
      <w:szCs w:val="24"/>
    </w:rPr>
  </w:style>
  <w:style w:type="paragraph" w:styleId="aff5">
    <w:name w:val="Signature"/>
    <w:basedOn w:val="a1"/>
    <w:link w:val="aff4"/>
    <w:uiPriority w:val="99"/>
    <w:rsid w:val="00A74CAF"/>
    <w:pPr>
      <w:spacing w:after="60"/>
      <w:ind w:left="4252"/>
      <w:jc w:val="both"/>
    </w:pPr>
    <w:rPr>
      <w:rFonts w:ascii="Calibri" w:eastAsia="Calibri" w:hAnsi="Calibri"/>
    </w:rPr>
  </w:style>
  <w:style w:type="character" w:customStyle="1" w:styleId="1c">
    <w:name w:val="Подпись Знак1"/>
    <w:basedOn w:val="a2"/>
    <w:uiPriority w:val="99"/>
    <w:semiHidden/>
    <w:rsid w:val="00A74CAF"/>
    <w:rPr>
      <w:rFonts w:ascii="Times New Roman" w:eastAsia="Times New Roman" w:hAnsi="Times New Roman"/>
      <w:sz w:val="24"/>
      <w:szCs w:val="24"/>
    </w:rPr>
  </w:style>
  <w:style w:type="character" w:customStyle="1" w:styleId="aff6">
    <w:name w:val="Шапка Знак"/>
    <w:link w:val="aff7"/>
    <w:uiPriority w:val="99"/>
    <w:rsid w:val="00A74CAF"/>
    <w:rPr>
      <w:rFonts w:ascii="Arial" w:hAnsi="Arial"/>
      <w:sz w:val="24"/>
      <w:szCs w:val="24"/>
      <w:shd w:val="pct20" w:color="auto" w:fill="auto"/>
    </w:rPr>
  </w:style>
  <w:style w:type="paragraph" w:styleId="aff7">
    <w:name w:val="Message Header"/>
    <w:basedOn w:val="a1"/>
    <w:link w:val="aff6"/>
    <w:uiPriority w:val="99"/>
    <w:rsid w:val="00A74CAF"/>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eastAsia="Calibri" w:hAnsi="Arial"/>
      <w:shd w:val="pct20" w:color="auto" w:fill="auto"/>
    </w:rPr>
  </w:style>
  <w:style w:type="character" w:customStyle="1" w:styleId="1d">
    <w:name w:val="Шапка Знак1"/>
    <w:basedOn w:val="a2"/>
    <w:uiPriority w:val="99"/>
    <w:semiHidden/>
    <w:rsid w:val="00A74CAF"/>
    <w:rPr>
      <w:rFonts w:asciiTheme="majorHAnsi" w:eastAsiaTheme="majorEastAsia" w:hAnsiTheme="majorHAnsi" w:cstheme="majorBidi"/>
      <w:sz w:val="24"/>
      <w:szCs w:val="24"/>
      <w:shd w:val="pct20" w:color="auto" w:fill="auto"/>
    </w:rPr>
  </w:style>
  <w:style w:type="character" w:customStyle="1" w:styleId="111">
    <w:name w:val="Знак Знак11"/>
    <w:uiPriority w:val="99"/>
    <w:rsid w:val="00A74CAF"/>
    <w:rPr>
      <w:rFonts w:ascii="Arial" w:hAnsi="Arial" w:cs="Times New Roman"/>
      <w:sz w:val="24"/>
      <w:szCs w:val="24"/>
      <w:lang w:val="ru-RU" w:eastAsia="ru-RU" w:bidi="ar-SA"/>
    </w:rPr>
  </w:style>
  <w:style w:type="character" w:customStyle="1" w:styleId="aff8">
    <w:name w:val="Приветствие Знак"/>
    <w:link w:val="aff9"/>
    <w:uiPriority w:val="99"/>
    <w:rsid w:val="00A74CAF"/>
    <w:rPr>
      <w:sz w:val="24"/>
      <w:szCs w:val="24"/>
    </w:rPr>
  </w:style>
  <w:style w:type="paragraph" w:styleId="aff9">
    <w:name w:val="Salutation"/>
    <w:basedOn w:val="a1"/>
    <w:next w:val="a1"/>
    <w:link w:val="aff8"/>
    <w:uiPriority w:val="99"/>
    <w:rsid w:val="00A74CAF"/>
    <w:pPr>
      <w:spacing w:after="60"/>
      <w:jc w:val="both"/>
    </w:pPr>
    <w:rPr>
      <w:rFonts w:ascii="Calibri" w:eastAsia="Calibri" w:hAnsi="Calibri"/>
    </w:rPr>
  </w:style>
  <w:style w:type="character" w:customStyle="1" w:styleId="1e">
    <w:name w:val="Приветствие Знак1"/>
    <w:basedOn w:val="a2"/>
    <w:uiPriority w:val="99"/>
    <w:semiHidden/>
    <w:rsid w:val="00A74CAF"/>
    <w:rPr>
      <w:rFonts w:ascii="Times New Roman" w:eastAsia="Times New Roman" w:hAnsi="Times New Roman"/>
      <w:sz w:val="24"/>
      <w:szCs w:val="24"/>
    </w:rPr>
  </w:style>
  <w:style w:type="character" w:customStyle="1" w:styleId="91">
    <w:name w:val="Знак Знак9"/>
    <w:uiPriority w:val="99"/>
    <w:rsid w:val="00A74CAF"/>
    <w:rPr>
      <w:rFonts w:eastAsia="Times New Roman" w:cs="Times New Roman"/>
      <w:sz w:val="24"/>
      <w:szCs w:val="24"/>
      <w:lang w:val="ru-RU" w:eastAsia="ru-RU" w:bidi="ar-SA"/>
    </w:rPr>
  </w:style>
  <w:style w:type="character" w:customStyle="1" w:styleId="affa">
    <w:name w:val="Дата Знак"/>
    <w:link w:val="affb"/>
    <w:uiPriority w:val="99"/>
    <w:rsid w:val="00A74CAF"/>
    <w:rPr>
      <w:sz w:val="24"/>
      <w:szCs w:val="24"/>
    </w:rPr>
  </w:style>
  <w:style w:type="paragraph" w:styleId="affb">
    <w:name w:val="Date"/>
    <w:basedOn w:val="a1"/>
    <w:next w:val="a1"/>
    <w:link w:val="affa"/>
    <w:uiPriority w:val="99"/>
    <w:rsid w:val="00A74CAF"/>
    <w:pPr>
      <w:spacing w:after="60"/>
      <w:jc w:val="both"/>
    </w:pPr>
    <w:rPr>
      <w:rFonts w:ascii="Calibri" w:eastAsia="Calibri" w:hAnsi="Calibri"/>
    </w:rPr>
  </w:style>
  <w:style w:type="character" w:customStyle="1" w:styleId="1f">
    <w:name w:val="Дата Знак1"/>
    <w:basedOn w:val="a2"/>
    <w:uiPriority w:val="99"/>
    <w:semiHidden/>
    <w:rsid w:val="00A74CAF"/>
    <w:rPr>
      <w:rFonts w:ascii="Times New Roman" w:eastAsia="Times New Roman" w:hAnsi="Times New Roman"/>
      <w:sz w:val="24"/>
      <w:szCs w:val="24"/>
    </w:rPr>
  </w:style>
  <w:style w:type="character" w:customStyle="1" w:styleId="affc">
    <w:name w:val="Красная строка Знак"/>
    <w:link w:val="affd"/>
    <w:uiPriority w:val="99"/>
    <w:rsid w:val="00A74CAF"/>
    <w:rPr>
      <w:sz w:val="24"/>
      <w:szCs w:val="24"/>
    </w:rPr>
  </w:style>
  <w:style w:type="paragraph" w:styleId="affd">
    <w:name w:val="Body Text First Indent"/>
    <w:basedOn w:val="af"/>
    <w:link w:val="affc"/>
    <w:uiPriority w:val="99"/>
    <w:rsid w:val="00A74CAF"/>
    <w:pPr>
      <w:ind w:firstLine="210"/>
      <w:jc w:val="both"/>
    </w:pPr>
    <w:rPr>
      <w:rFonts w:ascii="Calibri" w:eastAsia="Calibri" w:hAnsi="Calibri"/>
    </w:rPr>
  </w:style>
  <w:style w:type="character" w:customStyle="1" w:styleId="1f0">
    <w:name w:val="Красная строка Знак1"/>
    <w:basedOn w:val="af0"/>
    <w:uiPriority w:val="99"/>
    <w:semiHidden/>
    <w:rsid w:val="00A74CAF"/>
    <w:rPr>
      <w:rFonts w:ascii="Times New Roman" w:eastAsia="Times New Roman" w:hAnsi="Times New Roman" w:cs="Times New Roman"/>
      <w:sz w:val="24"/>
      <w:szCs w:val="24"/>
      <w:lang w:eastAsia="ru-RU"/>
    </w:rPr>
  </w:style>
  <w:style w:type="character" w:customStyle="1" w:styleId="2a">
    <w:name w:val="Красная строка 2 Знак"/>
    <w:basedOn w:val="11"/>
    <w:link w:val="2b"/>
    <w:uiPriority w:val="99"/>
    <w:rsid w:val="00A74CAF"/>
    <w:rPr>
      <w:rFonts w:ascii="Times New Roman" w:eastAsia="Times New Roman" w:hAnsi="Times New Roman" w:cs="Times New Roman"/>
      <w:sz w:val="24"/>
      <w:szCs w:val="24"/>
      <w:lang w:eastAsia="ru-RU"/>
    </w:rPr>
  </w:style>
  <w:style w:type="paragraph" w:styleId="2b">
    <w:name w:val="Body Text First Indent 2"/>
    <w:basedOn w:val="ab"/>
    <w:link w:val="2a"/>
    <w:uiPriority w:val="99"/>
    <w:rsid w:val="00A74CAF"/>
    <w:pPr>
      <w:spacing w:line="240" w:lineRule="auto"/>
      <w:ind w:left="283" w:firstLine="210"/>
      <w:jc w:val="both"/>
    </w:pPr>
    <w:rPr>
      <w:rFonts w:ascii="Calibri" w:eastAsia="Calibri" w:hAnsi="Calibri"/>
    </w:rPr>
  </w:style>
  <w:style w:type="character" w:customStyle="1" w:styleId="211">
    <w:name w:val="Красная строка 2 Знак1"/>
    <w:basedOn w:val="11"/>
    <w:uiPriority w:val="99"/>
    <w:semiHidden/>
    <w:rsid w:val="00A74CAF"/>
    <w:rPr>
      <w:rFonts w:ascii="Times New Roman" w:eastAsia="Times New Roman" w:hAnsi="Times New Roman" w:cs="Times New Roman"/>
      <w:sz w:val="24"/>
      <w:szCs w:val="24"/>
      <w:lang w:eastAsia="ru-RU"/>
    </w:rPr>
  </w:style>
  <w:style w:type="character" w:customStyle="1" w:styleId="51">
    <w:name w:val="Знак Знак5"/>
    <w:uiPriority w:val="99"/>
    <w:rsid w:val="00A74CAF"/>
    <w:rPr>
      <w:rFonts w:eastAsia="Times New Roman" w:cs="Times New Roman"/>
      <w:sz w:val="24"/>
      <w:szCs w:val="24"/>
      <w:lang w:val="ru-RU" w:eastAsia="ru-RU" w:bidi="ar-SA"/>
    </w:rPr>
  </w:style>
  <w:style w:type="character" w:customStyle="1" w:styleId="affe">
    <w:name w:val="Электронная подпись Знак"/>
    <w:link w:val="afff"/>
    <w:uiPriority w:val="99"/>
    <w:rsid w:val="00A74CAF"/>
    <w:rPr>
      <w:sz w:val="24"/>
      <w:szCs w:val="24"/>
    </w:rPr>
  </w:style>
  <w:style w:type="paragraph" w:styleId="afff">
    <w:name w:val="E-mail Signature"/>
    <w:basedOn w:val="a1"/>
    <w:link w:val="affe"/>
    <w:uiPriority w:val="99"/>
    <w:rsid w:val="00A74CAF"/>
    <w:pPr>
      <w:spacing w:after="60"/>
      <w:jc w:val="both"/>
    </w:pPr>
    <w:rPr>
      <w:rFonts w:ascii="Calibri" w:eastAsia="Calibri" w:hAnsi="Calibri"/>
    </w:rPr>
  </w:style>
  <w:style w:type="character" w:customStyle="1" w:styleId="1f1">
    <w:name w:val="Электронная подпись Знак1"/>
    <w:basedOn w:val="a2"/>
    <w:uiPriority w:val="99"/>
    <w:semiHidden/>
    <w:rsid w:val="00A74CAF"/>
    <w:rPr>
      <w:rFonts w:ascii="Times New Roman" w:eastAsia="Times New Roman" w:hAnsi="Times New Roman"/>
      <w:sz w:val="24"/>
      <w:szCs w:val="24"/>
    </w:rPr>
  </w:style>
  <w:style w:type="character" w:customStyle="1" w:styleId="1f2">
    <w:name w:val="Замещающий текст1"/>
    <w:uiPriority w:val="99"/>
    <w:semiHidden/>
    <w:rsid w:val="00A74CAF"/>
    <w:rPr>
      <w:rFonts w:cs="Times New Roman"/>
      <w:color w:val="808080"/>
    </w:rPr>
  </w:style>
  <w:style w:type="paragraph" w:customStyle="1" w:styleId="a">
    <w:name w:val="Дефис"/>
    <w:basedOn w:val="14"/>
    <w:link w:val="afff0"/>
    <w:uiPriority w:val="99"/>
    <w:rsid w:val="00A74CAF"/>
    <w:pPr>
      <w:numPr>
        <w:numId w:val="5"/>
      </w:numPr>
      <w:spacing w:after="0" w:line="240" w:lineRule="auto"/>
    </w:pPr>
    <w:rPr>
      <w:rFonts w:ascii="Times New Roman" w:hAnsi="Times New Roman"/>
      <w:sz w:val="24"/>
      <w:szCs w:val="24"/>
      <w:lang w:val="en-US" w:eastAsia="ru-RU"/>
    </w:rPr>
  </w:style>
  <w:style w:type="character" w:customStyle="1" w:styleId="afff0">
    <w:name w:val="Дефис Знак"/>
    <w:link w:val="a"/>
    <w:uiPriority w:val="99"/>
    <w:locked/>
    <w:rsid w:val="00A74CAF"/>
    <w:rPr>
      <w:rFonts w:ascii="Times New Roman" w:eastAsia="Times New Roman" w:hAnsi="Times New Roman"/>
      <w:sz w:val="24"/>
      <w:szCs w:val="24"/>
      <w:lang w:val="en-US"/>
    </w:rPr>
  </w:style>
  <w:style w:type="paragraph" w:customStyle="1" w:styleId="42">
    <w:name w:val="Стиль4"/>
    <w:basedOn w:val="a"/>
    <w:link w:val="43"/>
    <w:uiPriority w:val="99"/>
    <w:rsid w:val="00A74CAF"/>
  </w:style>
  <w:style w:type="character" w:customStyle="1" w:styleId="43">
    <w:name w:val="Стиль4 Знак"/>
    <w:basedOn w:val="afff0"/>
    <w:link w:val="42"/>
    <w:uiPriority w:val="99"/>
    <w:locked/>
    <w:rsid w:val="00A74CAF"/>
    <w:rPr>
      <w:rFonts w:ascii="Times New Roman" w:eastAsia="Times New Roman" w:hAnsi="Times New Roman"/>
      <w:sz w:val="24"/>
      <w:szCs w:val="24"/>
      <w:lang w:val="en-US"/>
    </w:rPr>
  </w:style>
  <w:style w:type="character" w:customStyle="1" w:styleId="skypepnhtextspan">
    <w:name w:val="skype_pnh_text_span"/>
    <w:uiPriority w:val="99"/>
    <w:rsid w:val="00A74CAF"/>
    <w:rPr>
      <w:rFonts w:cs="Times New Roman"/>
    </w:rPr>
  </w:style>
  <w:style w:type="character" w:customStyle="1" w:styleId="afff1">
    <w:name w:val="Текст концевой сноски Знак"/>
    <w:link w:val="afff2"/>
    <w:uiPriority w:val="99"/>
    <w:semiHidden/>
    <w:rsid w:val="00A74CAF"/>
  </w:style>
  <w:style w:type="paragraph" w:styleId="afff2">
    <w:name w:val="endnote text"/>
    <w:basedOn w:val="a1"/>
    <w:link w:val="afff1"/>
    <w:uiPriority w:val="99"/>
    <w:semiHidden/>
    <w:rsid w:val="00A74CAF"/>
    <w:rPr>
      <w:rFonts w:ascii="Calibri" w:eastAsia="Calibri" w:hAnsi="Calibri"/>
      <w:sz w:val="20"/>
      <w:szCs w:val="20"/>
    </w:rPr>
  </w:style>
  <w:style w:type="character" w:customStyle="1" w:styleId="1f3">
    <w:name w:val="Текст концевой сноски Знак1"/>
    <w:basedOn w:val="a2"/>
    <w:uiPriority w:val="99"/>
    <w:semiHidden/>
    <w:rsid w:val="00A74CAF"/>
    <w:rPr>
      <w:rFonts w:ascii="Times New Roman" w:eastAsia="Times New Roman" w:hAnsi="Times New Roman"/>
    </w:rPr>
  </w:style>
  <w:style w:type="character" w:styleId="afff3">
    <w:name w:val="endnote reference"/>
    <w:uiPriority w:val="99"/>
    <w:semiHidden/>
    <w:rsid w:val="00A74CAF"/>
    <w:rPr>
      <w:rFonts w:cs="Times New Roman"/>
      <w:vertAlign w:val="superscript"/>
    </w:rPr>
  </w:style>
  <w:style w:type="character" w:styleId="afff4">
    <w:name w:val="Strong"/>
    <w:uiPriority w:val="99"/>
    <w:qFormat/>
    <w:rsid w:val="00A74CAF"/>
    <w:rPr>
      <w:rFonts w:cs="Times New Roman"/>
      <w:b/>
    </w:rPr>
  </w:style>
  <w:style w:type="paragraph" w:customStyle="1" w:styleId="1f4">
    <w:name w:val="Обычный1"/>
    <w:uiPriority w:val="99"/>
    <w:rsid w:val="00A74CAF"/>
    <w:pPr>
      <w:widowControl w:val="0"/>
      <w:suppressAutoHyphens/>
      <w:snapToGrid w:val="0"/>
      <w:ind w:firstLine="400"/>
      <w:jc w:val="both"/>
    </w:pPr>
    <w:rPr>
      <w:rFonts w:ascii="Times New Roman" w:hAnsi="Times New Roman"/>
      <w:sz w:val="24"/>
      <w:lang w:eastAsia="ar-SA"/>
    </w:rPr>
  </w:style>
  <w:style w:type="paragraph" w:customStyle="1" w:styleId="afff5">
    <w:name w:val="Базовый"/>
    <w:rsid w:val="00A74CAF"/>
    <w:pPr>
      <w:tabs>
        <w:tab w:val="left" w:pos="709"/>
      </w:tabs>
      <w:suppressAutoHyphens/>
      <w:spacing w:line="100" w:lineRule="atLeast"/>
    </w:pPr>
    <w:rPr>
      <w:rFonts w:ascii="Times New Roman" w:eastAsia="Times New Roman" w:hAnsi="Times New Roman"/>
      <w:sz w:val="24"/>
      <w:szCs w:val="24"/>
    </w:rPr>
  </w:style>
  <w:style w:type="paragraph" w:customStyle="1" w:styleId="afff6">
    <w:name w:val="Стиль"/>
    <w:rsid w:val="00A74CAF"/>
    <w:pPr>
      <w:widowControl w:val="0"/>
      <w:autoSpaceDE w:val="0"/>
      <w:autoSpaceDN w:val="0"/>
      <w:adjustRightInd w:val="0"/>
    </w:pPr>
    <w:rPr>
      <w:rFonts w:ascii="Times New Roman" w:eastAsia="Times New Roman" w:hAnsi="Times New Roman"/>
      <w:sz w:val="24"/>
      <w:szCs w:val="24"/>
    </w:rPr>
  </w:style>
  <w:style w:type="paragraph" w:customStyle="1" w:styleId="FR3">
    <w:name w:val="FR3"/>
    <w:rsid w:val="00A74CAF"/>
    <w:pPr>
      <w:widowControl w:val="0"/>
      <w:autoSpaceDE w:val="0"/>
      <w:autoSpaceDN w:val="0"/>
      <w:adjustRightInd w:val="0"/>
      <w:jc w:val="center"/>
    </w:pPr>
    <w:rPr>
      <w:rFonts w:ascii="Arial" w:eastAsia="Times New Roman" w:hAnsi="Arial" w:cs="Arial"/>
      <w:b/>
      <w:bCs/>
      <w:i/>
      <w:iCs/>
    </w:rPr>
  </w:style>
  <w:style w:type="paragraph" w:customStyle="1" w:styleId="msonormalcxspmiddle">
    <w:name w:val="msonormalcxspmiddle"/>
    <w:basedOn w:val="a1"/>
    <w:uiPriority w:val="99"/>
    <w:rsid w:val="00A74CAF"/>
    <w:pPr>
      <w:spacing w:before="100" w:beforeAutospacing="1" w:after="100" w:afterAutospacing="1"/>
    </w:pPr>
  </w:style>
  <w:style w:type="paragraph" w:customStyle="1" w:styleId="Default">
    <w:name w:val="Default"/>
    <w:rsid w:val="00A74CAF"/>
    <w:pPr>
      <w:autoSpaceDE w:val="0"/>
      <w:autoSpaceDN w:val="0"/>
      <w:adjustRightInd w:val="0"/>
    </w:pPr>
    <w:rPr>
      <w:rFonts w:ascii="Times New Roman" w:hAnsi="Times New Roman"/>
      <w:color w:val="000000"/>
      <w:sz w:val="24"/>
      <w:szCs w:val="24"/>
    </w:rPr>
  </w:style>
  <w:style w:type="paragraph" w:customStyle="1" w:styleId="1f5">
    <w:name w:val="Знак Знак Знак1"/>
    <w:basedOn w:val="a1"/>
    <w:rsid w:val="00A74CAF"/>
    <w:pPr>
      <w:tabs>
        <w:tab w:val="num" w:pos="360"/>
      </w:tabs>
      <w:spacing w:after="160" w:line="240" w:lineRule="exact"/>
    </w:pPr>
    <w:rPr>
      <w:rFonts w:ascii="Verdana" w:hAnsi="Verdana" w:cs="Verdana"/>
      <w:sz w:val="20"/>
      <w:szCs w:val="20"/>
      <w:lang w:val="en-US" w:eastAsia="en-US"/>
    </w:rPr>
  </w:style>
  <w:style w:type="paragraph" w:styleId="2c">
    <w:name w:val="Body Text 2"/>
    <w:basedOn w:val="a1"/>
    <w:link w:val="2d"/>
    <w:unhideWhenUsed/>
    <w:rsid w:val="00A74CAF"/>
    <w:pPr>
      <w:spacing w:after="120" w:line="480" w:lineRule="auto"/>
    </w:pPr>
  </w:style>
  <w:style w:type="character" w:customStyle="1" w:styleId="2d">
    <w:name w:val="Основной текст 2 Знак"/>
    <w:basedOn w:val="a2"/>
    <w:link w:val="2c"/>
    <w:rsid w:val="00A74CAF"/>
    <w:rPr>
      <w:rFonts w:ascii="Times New Roman" w:eastAsia="Times New Roman" w:hAnsi="Times New Roman"/>
      <w:sz w:val="24"/>
      <w:szCs w:val="24"/>
    </w:rPr>
  </w:style>
  <w:style w:type="paragraph" w:styleId="afff7">
    <w:name w:val="caption"/>
    <w:basedOn w:val="a1"/>
    <w:next w:val="a1"/>
    <w:qFormat/>
    <w:rsid w:val="00A74CAF"/>
    <w:pPr>
      <w:widowControl w:val="0"/>
      <w:spacing w:before="240" w:after="120" w:line="280" w:lineRule="exact"/>
      <w:ind w:left="641"/>
      <w:jc w:val="both"/>
    </w:pPr>
    <w:rPr>
      <w:b/>
      <w:szCs w:val="20"/>
    </w:rPr>
  </w:style>
  <w:style w:type="paragraph" w:customStyle="1" w:styleId="212">
    <w:name w:val="Основной текст 21"/>
    <w:basedOn w:val="a1"/>
    <w:rsid w:val="00A74CAF"/>
    <w:pPr>
      <w:widowControl w:val="0"/>
      <w:spacing w:line="260" w:lineRule="exact"/>
      <w:ind w:firstLine="60"/>
      <w:jc w:val="both"/>
    </w:pPr>
    <w:rPr>
      <w:szCs w:val="20"/>
    </w:rPr>
  </w:style>
  <w:style w:type="paragraph" w:customStyle="1" w:styleId="FR1">
    <w:name w:val="FR1"/>
    <w:rsid w:val="00A74CAF"/>
    <w:pPr>
      <w:widowControl w:val="0"/>
      <w:spacing w:before="20"/>
      <w:jc w:val="right"/>
    </w:pPr>
    <w:rPr>
      <w:rFonts w:ascii="Arial" w:eastAsia="Times New Roman" w:hAnsi="Arial"/>
      <w:noProof/>
      <w:sz w:val="16"/>
    </w:rPr>
  </w:style>
  <w:style w:type="paragraph" w:customStyle="1" w:styleId="213">
    <w:name w:val="Основной текст с отступом 21"/>
    <w:basedOn w:val="a1"/>
    <w:rsid w:val="00A74CAF"/>
    <w:pPr>
      <w:ind w:left="284"/>
    </w:pPr>
    <w:rPr>
      <w:color w:val="000000"/>
      <w:szCs w:val="20"/>
    </w:rPr>
  </w:style>
  <w:style w:type="paragraph" w:customStyle="1" w:styleId="312">
    <w:name w:val="Основной текст с отступом 31"/>
    <w:basedOn w:val="a1"/>
    <w:rsid w:val="00A74CAF"/>
    <w:pPr>
      <w:tabs>
        <w:tab w:val="left" w:pos="426"/>
      </w:tabs>
      <w:ind w:left="567" w:firstLine="284"/>
    </w:pPr>
    <w:rPr>
      <w:color w:val="000000"/>
      <w:szCs w:val="20"/>
    </w:rPr>
  </w:style>
  <w:style w:type="paragraph" w:customStyle="1" w:styleId="1f6">
    <w:name w:val="Схема документа1"/>
    <w:basedOn w:val="a1"/>
    <w:rsid w:val="00A74CAF"/>
    <w:pPr>
      <w:shd w:val="clear" w:color="auto" w:fill="000080"/>
    </w:pPr>
    <w:rPr>
      <w:rFonts w:ascii="Tahoma" w:hAnsi="Tahoma"/>
      <w:sz w:val="22"/>
      <w:szCs w:val="20"/>
    </w:rPr>
  </w:style>
  <w:style w:type="paragraph" w:customStyle="1" w:styleId="313">
    <w:name w:val="Основной текст 31"/>
    <w:basedOn w:val="a1"/>
    <w:rsid w:val="00A74CAF"/>
    <w:pPr>
      <w:widowControl w:val="0"/>
      <w:spacing w:line="400" w:lineRule="exact"/>
      <w:ind w:right="1320"/>
      <w:jc w:val="both"/>
    </w:pPr>
    <w:rPr>
      <w:color w:val="000000"/>
      <w:szCs w:val="20"/>
    </w:rPr>
  </w:style>
  <w:style w:type="paragraph" w:styleId="afff8">
    <w:name w:val="Document Map"/>
    <w:basedOn w:val="a1"/>
    <w:link w:val="afff9"/>
    <w:rsid w:val="00A74CAF"/>
    <w:pPr>
      <w:shd w:val="clear" w:color="auto" w:fill="000080"/>
    </w:pPr>
    <w:rPr>
      <w:rFonts w:ascii="Tahoma" w:hAnsi="Tahoma"/>
      <w:sz w:val="22"/>
      <w:szCs w:val="20"/>
    </w:rPr>
  </w:style>
  <w:style w:type="character" w:customStyle="1" w:styleId="afff9">
    <w:name w:val="Схема документа Знак"/>
    <w:basedOn w:val="a2"/>
    <w:link w:val="afff8"/>
    <w:rsid w:val="00A74CAF"/>
    <w:rPr>
      <w:rFonts w:ascii="Tahoma" w:eastAsia="Times New Roman" w:hAnsi="Tahoma"/>
      <w:sz w:val="22"/>
      <w:shd w:val="clear" w:color="auto" w:fill="000080"/>
    </w:rPr>
  </w:style>
  <w:style w:type="character" w:customStyle="1" w:styleId="1f7">
    <w:name w:val="Ст1"/>
    <w:rsid w:val="00A74CAF"/>
    <w:rPr>
      <w:rFonts w:ascii="Times New Roman" w:hAnsi="Times New Roman"/>
      <w:noProof w:val="0"/>
      <w:color w:val="000000"/>
      <w:spacing w:val="0"/>
      <w:w w:val="100"/>
      <w:position w:val="0"/>
      <w:sz w:val="24"/>
      <w:lang w:val="ru-RU"/>
    </w:rPr>
  </w:style>
  <w:style w:type="paragraph" w:customStyle="1" w:styleId="2e">
    <w:name w:val="Стиль2"/>
    <w:basedOn w:val="a1"/>
    <w:rsid w:val="00A74CAF"/>
    <w:pPr>
      <w:jc w:val="center"/>
      <w:outlineLvl w:val="0"/>
    </w:pPr>
    <w:rPr>
      <w:b/>
      <w:sz w:val="26"/>
      <w:szCs w:val="20"/>
    </w:rPr>
  </w:style>
  <w:style w:type="paragraph" w:customStyle="1" w:styleId="xl24">
    <w:name w:val="xl24"/>
    <w:basedOn w:val="a1"/>
    <w:rsid w:val="00A74CAF"/>
    <w:pPr>
      <w:pBdr>
        <w:left w:val="single" w:sz="4" w:space="0" w:color="auto"/>
        <w:bottom w:val="single" w:sz="4" w:space="0" w:color="auto"/>
        <w:right w:val="single" w:sz="4" w:space="0" w:color="auto"/>
      </w:pBdr>
      <w:spacing w:before="100" w:after="100"/>
      <w:jc w:val="center"/>
    </w:pPr>
    <w:rPr>
      <w:szCs w:val="20"/>
    </w:rPr>
  </w:style>
  <w:style w:type="paragraph" w:customStyle="1" w:styleId="font5">
    <w:name w:val="font5"/>
    <w:basedOn w:val="a1"/>
    <w:rsid w:val="00A74CAF"/>
    <w:pPr>
      <w:spacing w:before="100" w:after="100"/>
    </w:pPr>
    <w:rPr>
      <w:rFonts w:ascii="Times New Roman CYR" w:hAnsi="Times New Roman CYR"/>
      <w:szCs w:val="20"/>
    </w:rPr>
  </w:style>
  <w:style w:type="paragraph" w:styleId="afffa">
    <w:name w:val="Block Text"/>
    <w:basedOn w:val="a1"/>
    <w:rsid w:val="00A74CAF"/>
    <w:pPr>
      <w:ind w:left="113" w:right="113"/>
      <w:jc w:val="right"/>
    </w:pPr>
  </w:style>
  <w:style w:type="paragraph" w:customStyle="1" w:styleId="font6">
    <w:name w:val="font6"/>
    <w:basedOn w:val="a1"/>
    <w:rsid w:val="00A74CAF"/>
    <w:pPr>
      <w:spacing w:before="100" w:beforeAutospacing="1" w:after="100" w:afterAutospacing="1"/>
    </w:pPr>
    <w:rPr>
      <w:rFonts w:ascii="Symbol" w:eastAsia="Arial Unicode MS" w:hAnsi="Symbol" w:cs="Arial Unicode MS"/>
    </w:rPr>
  </w:style>
  <w:style w:type="paragraph" w:customStyle="1" w:styleId="font7">
    <w:name w:val="font7"/>
    <w:basedOn w:val="a1"/>
    <w:rsid w:val="00A74CAF"/>
    <w:pPr>
      <w:spacing w:before="100" w:beforeAutospacing="1" w:after="100" w:afterAutospacing="1"/>
    </w:pPr>
    <w:rPr>
      <w:rFonts w:ascii="Times New Roman CYR" w:eastAsia="Arial Unicode MS" w:hAnsi="Times New Roman CYR" w:cs="Times New Roman CYR"/>
    </w:rPr>
  </w:style>
  <w:style w:type="paragraph" w:customStyle="1" w:styleId="xl25">
    <w:name w:val="xl25"/>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CYR" w:eastAsia="Arial Unicode MS" w:hAnsi="Times New Roman CYR" w:cs="Times New Roman CYR"/>
    </w:rPr>
  </w:style>
  <w:style w:type="paragraph" w:customStyle="1" w:styleId="xl26">
    <w:name w:val="xl26"/>
    <w:basedOn w:val="a1"/>
    <w:rsid w:val="00A74CAF"/>
    <w:pPr>
      <w:pBdr>
        <w:left w:val="single" w:sz="4" w:space="0" w:color="auto"/>
        <w:bottom w:val="single" w:sz="4" w:space="0" w:color="auto"/>
        <w:right w:val="single" w:sz="4" w:space="0" w:color="auto"/>
      </w:pBdr>
      <w:spacing w:before="100" w:beforeAutospacing="1" w:after="100" w:afterAutospacing="1"/>
      <w:textAlignment w:val="center"/>
    </w:pPr>
    <w:rPr>
      <w:rFonts w:ascii="Times New Roman CYR" w:eastAsia="Arial Unicode MS" w:hAnsi="Times New Roman CYR" w:cs="Times New Roman CYR"/>
    </w:rPr>
  </w:style>
  <w:style w:type="paragraph" w:customStyle="1" w:styleId="xl27">
    <w:name w:val="xl27"/>
    <w:basedOn w:val="a1"/>
    <w:rsid w:val="00A74CA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28">
    <w:name w:val="xl28"/>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29">
    <w:name w:val="xl29"/>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30">
    <w:name w:val="xl30"/>
    <w:basedOn w:val="a1"/>
    <w:rsid w:val="00A74CAF"/>
    <w:pPr>
      <w:spacing w:before="100" w:beforeAutospacing="1" w:after="100" w:afterAutospacing="1"/>
      <w:jc w:val="center"/>
    </w:pPr>
    <w:rPr>
      <w:rFonts w:ascii="Times New Roman CYR" w:eastAsia="Arial Unicode MS" w:hAnsi="Times New Roman CYR" w:cs="Times New Roman CYR"/>
    </w:rPr>
  </w:style>
  <w:style w:type="paragraph" w:customStyle="1" w:styleId="xl31">
    <w:name w:val="xl31"/>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2">
    <w:name w:val="xl32"/>
    <w:basedOn w:val="a1"/>
    <w:rsid w:val="00A74CA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3">
    <w:name w:val="xl33"/>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4">
    <w:name w:val="xl34"/>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5">
    <w:name w:val="xl35"/>
    <w:basedOn w:val="a1"/>
    <w:rsid w:val="00A74C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color w:val="0000FF"/>
    </w:rPr>
  </w:style>
  <w:style w:type="paragraph" w:customStyle="1" w:styleId="xl36">
    <w:name w:val="xl36"/>
    <w:basedOn w:val="a1"/>
    <w:rsid w:val="00A74CAF"/>
    <w:pPr>
      <w:pBdr>
        <w:top w:val="single" w:sz="4" w:space="0" w:color="auto"/>
        <w:left w:val="single" w:sz="4" w:space="0" w:color="auto"/>
        <w:right w:val="single" w:sz="4" w:space="0" w:color="auto"/>
      </w:pBdr>
      <w:spacing w:before="100" w:beforeAutospacing="1" w:after="100" w:afterAutospacing="1"/>
      <w:textAlignment w:val="center"/>
    </w:pPr>
    <w:rPr>
      <w:rFonts w:ascii="Times New Roman CYR" w:eastAsia="Arial Unicode MS" w:hAnsi="Times New Roman CYR" w:cs="Times New Roman CYR"/>
    </w:rPr>
  </w:style>
  <w:style w:type="paragraph" w:customStyle="1" w:styleId="xl37">
    <w:name w:val="xl37"/>
    <w:basedOn w:val="a1"/>
    <w:rsid w:val="00A74CAF"/>
    <w:pP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8">
    <w:name w:val="xl38"/>
    <w:basedOn w:val="a1"/>
    <w:rsid w:val="00A74CA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39">
    <w:name w:val="xl39"/>
    <w:basedOn w:val="a1"/>
    <w:rsid w:val="00A74CA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40">
    <w:name w:val="xl40"/>
    <w:basedOn w:val="a1"/>
    <w:rsid w:val="00A74CA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41">
    <w:name w:val="xl41"/>
    <w:basedOn w:val="a1"/>
    <w:rsid w:val="00A74CAF"/>
    <w:pPr>
      <w:pBdr>
        <w:left w:val="single" w:sz="4" w:space="0" w:color="auto"/>
        <w:bottom w:val="single" w:sz="4" w:space="0" w:color="auto"/>
        <w:right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42">
    <w:name w:val="xl42"/>
    <w:basedOn w:val="a1"/>
    <w:rsid w:val="00A74CAF"/>
    <w:pP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43">
    <w:name w:val="xl43"/>
    <w:basedOn w:val="a1"/>
    <w:rsid w:val="00A74CAF"/>
    <w:pPr>
      <w:pBdr>
        <w:bottom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44">
    <w:name w:val="xl44"/>
    <w:basedOn w:val="a1"/>
    <w:rsid w:val="00A74CA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45">
    <w:name w:val="xl45"/>
    <w:basedOn w:val="a1"/>
    <w:rsid w:val="00A74CAF"/>
    <w:pPr>
      <w:pBdr>
        <w:left w:val="single" w:sz="4" w:space="0" w:color="auto"/>
        <w:bottom w:val="single" w:sz="4" w:space="0" w:color="auto"/>
        <w:right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46">
    <w:name w:val="xl46"/>
    <w:basedOn w:val="a1"/>
    <w:rsid w:val="00A74CAF"/>
    <w:pPr>
      <w:pBdr>
        <w:bottom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47">
    <w:name w:val="xl47"/>
    <w:basedOn w:val="a1"/>
    <w:rsid w:val="00A74CAF"/>
    <w:pPr>
      <w:pBdr>
        <w:bottom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48">
    <w:name w:val="xl48"/>
    <w:basedOn w:val="a1"/>
    <w:rsid w:val="00A74CAF"/>
    <w:pPr>
      <w:spacing w:before="100" w:beforeAutospacing="1" w:after="100" w:afterAutospacing="1"/>
      <w:jc w:val="right"/>
      <w:textAlignment w:val="center"/>
    </w:pPr>
    <w:rPr>
      <w:rFonts w:ascii="Times New Roman CYR" w:eastAsia="Arial Unicode MS" w:hAnsi="Times New Roman CYR" w:cs="Times New Roman CYR"/>
    </w:rPr>
  </w:style>
  <w:style w:type="paragraph" w:customStyle="1" w:styleId="xl49">
    <w:name w:val="xl49"/>
    <w:basedOn w:val="a1"/>
    <w:rsid w:val="00A74CAF"/>
    <w:pPr>
      <w:pBdr>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50">
    <w:name w:val="xl50"/>
    <w:basedOn w:val="a1"/>
    <w:rsid w:val="00A74CAF"/>
    <w:pPr>
      <w:pBdr>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51">
    <w:name w:val="xl51"/>
    <w:basedOn w:val="a1"/>
    <w:rsid w:val="00A74CAF"/>
    <w:pPr>
      <w:pBdr>
        <w:bottom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52">
    <w:name w:val="xl52"/>
    <w:basedOn w:val="a1"/>
    <w:rsid w:val="00A74CAF"/>
    <w:pPr>
      <w:pBdr>
        <w:left w:val="single" w:sz="4" w:space="0" w:color="auto"/>
        <w:right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53">
    <w:name w:val="xl53"/>
    <w:basedOn w:val="a1"/>
    <w:rsid w:val="00A74CAF"/>
    <w:pPr>
      <w:pBdr>
        <w:top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54">
    <w:name w:val="xl54"/>
    <w:basedOn w:val="a1"/>
    <w:rsid w:val="00A74CAF"/>
    <w:pPr>
      <w:pBdr>
        <w:top w:val="single" w:sz="4" w:space="0" w:color="auto"/>
        <w:left w:val="single" w:sz="4" w:space="0" w:color="auto"/>
        <w:right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55">
    <w:name w:val="xl55"/>
    <w:basedOn w:val="a1"/>
    <w:rsid w:val="00A74CAF"/>
    <w:pPr>
      <w:pBdr>
        <w:left w:val="single" w:sz="4" w:space="0" w:color="auto"/>
        <w:right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56">
    <w:name w:val="xl56"/>
    <w:basedOn w:val="a1"/>
    <w:rsid w:val="00A74CAF"/>
    <w:pPr>
      <w:pBdr>
        <w:top w:val="single" w:sz="4" w:space="0" w:color="auto"/>
        <w:bottom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57">
    <w:name w:val="xl57"/>
    <w:basedOn w:val="a1"/>
    <w:rsid w:val="00A74CAF"/>
    <w:pPr>
      <w:pBdr>
        <w:top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58">
    <w:name w:val="xl58"/>
    <w:basedOn w:val="a1"/>
    <w:rsid w:val="00A74CAF"/>
    <w:pPr>
      <w:pBdr>
        <w:top w:val="single" w:sz="4" w:space="0" w:color="auto"/>
        <w:left w:val="single" w:sz="4" w:space="0" w:color="auto"/>
        <w:right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59">
    <w:name w:val="xl59"/>
    <w:basedOn w:val="a1"/>
    <w:rsid w:val="00A74CAF"/>
    <w:pPr>
      <w:pBdr>
        <w:top w:val="single" w:sz="4" w:space="0" w:color="auto"/>
      </w:pBdr>
      <w:spacing w:before="100" w:beforeAutospacing="1" w:after="100" w:afterAutospacing="1"/>
      <w:jc w:val="center"/>
    </w:pPr>
    <w:rPr>
      <w:rFonts w:ascii="Times New Roman CYR" w:eastAsia="Arial Unicode MS" w:hAnsi="Times New Roman CYR" w:cs="Times New Roman CYR"/>
    </w:rPr>
  </w:style>
  <w:style w:type="paragraph" w:customStyle="1" w:styleId="xl60">
    <w:name w:val="xl60"/>
    <w:basedOn w:val="a1"/>
    <w:rsid w:val="00A74CAF"/>
    <w:pPr>
      <w:pBdr>
        <w:left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61">
    <w:name w:val="xl61"/>
    <w:basedOn w:val="a1"/>
    <w:rsid w:val="00A74CA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eastAsia="Arial Unicode MS" w:hAnsi="Times New Roman CYR" w:cs="Times New Roman CYR"/>
    </w:rPr>
  </w:style>
  <w:style w:type="paragraph" w:customStyle="1" w:styleId="xl62">
    <w:name w:val="xl62"/>
    <w:basedOn w:val="a1"/>
    <w:rsid w:val="00A74CAF"/>
    <w:pPr>
      <w:pBdr>
        <w:top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63">
    <w:name w:val="xl63"/>
    <w:basedOn w:val="a1"/>
    <w:rsid w:val="00A74CAF"/>
    <w:pPr>
      <w:spacing w:before="100" w:beforeAutospacing="1" w:after="100" w:afterAutospacing="1"/>
    </w:pPr>
    <w:rPr>
      <w:rFonts w:ascii="Times New Roman CYR" w:eastAsia="Arial Unicode MS" w:hAnsi="Times New Roman CYR" w:cs="Times New Roman CYR"/>
    </w:rPr>
  </w:style>
  <w:style w:type="paragraph" w:customStyle="1" w:styleId="xl64">
    <w:name w:val="xl64"/>
    <w:basedOn w:val="a1"/>
    <w:rsid w:val="00A74CAF"/>
    <w:pPr>
      <w:pBdr>
        <w:left w:val="single" w:sz="4" w:space="0" w:color="auto"/>
        <w:right w:val="single" w:sz="4" w:space="0" w:color="auto"/>
      </w:pBdr>
      <w:spacing w:before="100" w:beforeAutospacing="1" w:after="100" w:afterAutospacing="1"/>
      <w:textAlignment w:val="center"/>
    </w:pPr>
    <w:rPr>
      <w:rFonts w:ascii="Times New Roman CYR" w:eastAsia="Arial Unicode MS" w:hAnsi="Times New Roman CYR" w:cs="Times New Roman CYR"/>
    </w:rPr>
  </w:style>
  <w:style w:type="paragraph" w:customStyle="1" w:styleId="xl65">
    <w:name w:val="xl65"/>
    <w:basedOn w:val="a1"/>
    <w:rsid w:val="00A74CAF"/>
    <w:pPr>
      <w:pBdr>
        <w:left w:val="single" w:sz="4" w:space="0" w:color="auto"/>
        <w:right w:val="single" w:sz="4" w:space="0" w:color="auto"/>
      </w:pBdr>
      <w:spacing w:before="100" w:beforeAutospacing="1" w:after="100" w:afterAutospacing="1"/>
    </w:pPr>
    <w:rPr>
      <w:rFonts w:ascii="Times New Roman CYR" w:eastAsia="Arial Unicode MS" w:hAnsi="Times New Roman CYR" w:cs="Times New Roman CYR"/>
    </w:rPr>
  </w:style>
  <w:style w:type="paragraph" w:customStyle="1" w:styleId="xl81">
    <w:name w:val="xl81"/>
    <w:basedOn w:val="a1"/>
    <w:rsid w:val="00A74CAF"/>
    <w:pPr>
      <w:pBdr>
        <w:left w:val="single" w:sz="4" w:space="0" w:color="auto"/>
        <w:right w:val="single" w:sz="4" w:space="0" w:color="auto"/>
      </w:pBdr>
      <w:spacing w:before="100" w:beforeAutospacing="1" w:after="100" w:afterAutospacing="1"/>
      <w:jc w:val="center"/>
      <w:textAlignment w:val="top"/>
    </w:pPr>
    <w:rPr>
      <w:rFonts w:eastAsia="Arial Unicode MS"/>
      <w:b/>
      <w:bCs/>
    </w:rPr>
  </w:style>
  <w:style w:type="paragraph" w:customStyle="1" w:styleId="220">
    <w:name w:val="Îñíîâíîé òåêñò 22"/>
    <w:basedOn w:val="a1"/>
    <w:rsid w:val="00A74CAF"/>
    <w:pPr>
      <w:ind w:firstLine="284"/>
    </w:pPr>
    <w:rPr>
      <w:rFonts w:ascii="Courier New" w:hAnsi="Courier New" w:cs="Courier New"/>
    </w:rPr>
  </w:style>
  <w:style w:type="paragraph" w:customStyle="1" w:styleId="2f">
    <w:name w:val="çàãîëîâîê 2"/>
    <w:basedOn w:val="a1"/>
    <w:next w:val="a1"/>
    <w:rsid w:val="00A74CAF"/>
    <w:pPr>
      <w:keepNext/>
      <w:widowControl w:val="0"/>
    </w:pPr>
  </w:style>
  <w:style w:type="paragraph" w:styleId="afffb">
    <w:name w:val="List Bullet"/>
    <w:basedOn w:val="a1"/>
    <w:autoRedefine/>
    <w:rsid w:val="00A74CAF"/>
    <w:pPr>
      <w:tabs>
        <w:tab w:val="num" w:pos="360"/>
      </w:tabs>
      <w:ind w:left="360" w:hanging="360"/>
    </w:pPr>
  </w:style>
  <w:style w:type="paragraph" w:customStyle="1" w:styleId="afffc">
    <w:name w:val="об"/>
    <w:basedOn w:val="a1"/>
    <w:rsid w:val="00A74CAF"/>
    <w:pPr>
      <w:jc w:val="center"/>
    </w:pPr>
    <w:rPr>
      <w:noProof/>
      <w:szCs w:val="20"/>
    </w:rPr>
  </w:style>
  <w:style w:type="table" w:styleId="afffd">
    <w:name w:val="Table Grid"/>
    <w:basedOn w:val="a3"/>
    <w:uiPriority w:val="59"/>
    <w:rsid w:val="00A74CA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21">
    <w:name w:val="Body Text 21"/>
    <w:basedOn w:val="a1"/>
    <w:rsid w:val="00A74CAF"/>
    <w:pPr>
      <w:widowControl w:val="0"/>
      <w:spacing w:before="80" w:line="280" w:lineRule="exact"/>
      <w:jc w:val="both"/>
    </w:pPr>
    <w:rPr>
      <w:color w:val="000000"/>
      <w:szCs w:val="20"/>
    </w:rPr>
  </w:style>
  <w:style w:type="character" w:customStyle="1" w:styleId="fts-hit">
    <w:name w:val="fts-hit"/>
    <w:rsid w:val="00A74CAF"/>
  </w:style>
  <w:style w:type="character" w:styleId="afffe">
    <w:name w:val="line number"/>
    <w:rsid w:val="00A74CAF"/>
  </w:style>
  <w:style w:type="paragraph" w:customStyle="1" w:styleId="221">
    <w:name w:val="Основной текст 22"/>
    <w:basedOn w:val="a1"/>
    <w:rsid w:val="009C2519"/>
    <w:pPr>
      <w:widowControl w:val="0"/>
      <w:spacing w:before="80" w:line="280" w:lineRule="exact"/>
      <w:jc w:val="both"/>
    </w:pPr>
    <w:rPr>
      <w:color w:val="000000"/>
      <w:szCs w:val="20"/>
    </w:rPr>
  </w:style>
  <w:style w:type="paragraph" w:customStyle="1" w:styleId="231">
    <w:name w:val="Основной текст 23"/>
    <w:basedOn w:val="a1"/>
    <w:rsid w:val="00304F82"/>
    <w:pPr>
      <w:widowControl w:val="0"/>
      <w:spacing w:line="260" w:lineRule="exact"/>
      <w:ind w:firstLine="60"/>
      <w:jc w:val="both"/>
    </w:pPr>
    <w:rPr>
      <w:szCs w:val="20"/>
    </w:rPr>
  </w:style>
  <w:style w:type="paragraph" w:customStyle="1" w:styleId="222">
    <w:name w:val="Основной текст с отступом 22"/>
    <w:basedOn w:val="a1"/>
    <w:rsid w:val="00304F82"/>
    <w:pPr>
      <w:ind w:left="284"/>
    </w:pPr>
    <w:rPr>
      <w:color w:val="000000"/>
      <w:szCs w:val="20"/>
    </w:rPr>
  </w:style>
  <w:style w:type="paragraph" w:customStyle="1" w:styleId="320">
    <w:name w:val="Основной текст с отступом 32"/>
    <w:basedOn w:val="a1"/>
    <w:rsid w:val="00304F82"/>
    <w:pPr>
      <w:tabs>
        <w:tab w:val="left" w:pos="426"/>
      </w:tabs>
      <w:ind w:left="567" w:firstLine="284"/>
    </w:pPr>
    <w:rPr>
      <w:color w:val="000000"/>
      <w:szCs w:val="20"/>
    </w:rPr>
  </w:style>
  <w:style w:type="paragraph" w:customStyle="1" w:styleId="2f0">
    <w:name w:val="Схема документа2"/>
    <w:basedOn w:val="a1"/>
    <w:rsid w:val="00304F82"/>
    <w:pPr>
      <w:shd w:val="clear" w:color="auto" w:fill="000080"/>
    </w:pPr>
    <w:rPr>
      <w:rFonts w:ascii="Tahoma" w:hAnsi="Tahoma"/>
      <w:sz w:val="22"/>
      <w:szCs w:val="20"/>
    </w:rPr>
  </w:style>
  <w:style w:type="paragraph" w:customStyle="1" w:styleId="321">
    <w:name w:val="Основной текст 32"/>
    <w:basedOn w:val="a1"/>
    <w:rsid w:val="00304F82"/>
    <w:pPr>
      <w:widowControl w:val="0"/>
      <w:spacing w:line="400" w:lineRule="exact"/>
      <w:ind w:right="1320"/>
      <w:jc w:val="both"/>
    </w:pPr>
    <w:rPr>
      <w:color w:val="000000"/>
      <w:szCs w:val="20"/>
    </w:rPr>
  </w:style>
  <w:style w:type="paragraph" w:customStyle="1" w:styleId="affff">
    <w:name w:val="Содержимое таблицы"/>
    <w:basedOn w:val="a1"/>
    <w:rsid w:val="00CF5667"/>
    <w:pPr>
      <w:widowControl w:val="0"/>
      <w:suppressLineNumbers/>
      <w:suppressAutoHyphens/>
    </w:pPr>
    <w:rPr>
      <w:rFonts w:ascii="Arial" w:eastAsia="Lucida Sans Unicode" w:hAnsi="Arial"/>
      <w:kern w:val="2"/>
      <w:sz w:val="20"/>
    </w:rPr>
  </w:style>
  <w:style w:type="table" w:customStyle="1" w:styleId="1f8">
    <w:name w:val="Сетка таблицы1"/>
    <w:basedOn w:val="a3"/>
    <w:next w:val="afffd"/>
    <w:rsid w:val="00CF5667"/>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2z0">
    <w:name w:val="WW8Num12z0"/>
    <w:rsid w:val="00CF5667"/>
    <w:rPr>
      <w:rFonts w:ascii="Journal" w:eastAsia="Times New Roman" w:hAnsi="Journal" w:cs="Times New Roman"/>
    </w:rPr>
  </w:style>
  <w:style w:type="character" w:styleId="affff0">
    <w:name w:val="FollowedHyperlink"/>
    <w:rsid w:val="00CF5667"/>
    <w:rPr>
      <w:color w:val="800080"/>
      <w:u w:val="single"/>
    </w:rPr>
  </w:style>
  <w:style w:type="paragraph" w:customStyle="1" w:styleId="120">
    <w:name w:val="Привычный_12"/>
    <w:basedOn w:val="a1"/>
    <w:link w:val="121"/>
    <w:rsid w:val="00CF5667"/>
    <w:pPr>
      <w:widowControl w:val="0"/>
      <w:ind w:firstLine="851"/>
      <w:jc w:val="both"/>
    </w:pPr>
    <w:rPr>
      <w:kern w:val="16"/>
      <w:szCs w:val="20"/>
    </w:rPr>
  </w:style>
  <w:style w:type="character" w:customStyle="1" w:styleId="121">
    <w:name w:val="Привычный_12 Знак"/>
    <w:link w:val="120"/>
    <w:rsid w:val="00CF5667"/>
    <w:rPr>
      <w:rFonts w:ascii="Times New Roman" w:eastAsia="Times New Roman" w:hAnsi="Times New Roman"/>
      <w:kern w:val="16"/>
      <w:sz w:val="24"/>
    </w:rPr>
  </w:style>
  <w:style w:type="paragraph" w:customStyle="1" w:styleId="BodyText22">
    <w:name w:val="Body Text 22"/>
    <w:basedOn w:val="a1"/>
    <w:rsid w:val="00CF5667"/>
    <w:pPr>
      <w:widowControl w:val="0"/>
      <w:ind w:left="360"/>
      <w:jc w:val="both"/>
    </w:pPr>
    <w:rPr>
      <w:szCs w:val="20"/>
    </w:rPr>
  </w:style>
  <w:style w:type="character" w:customStyle="1" w:styleId="ConsNonformat0">
    <w:name w:val="ConsNonformat Знак"/>
    <w:link w:val="ConsNonformat"/>
    <w:locked/>
    <w:rsid w:val="00DC556E"/>
    <w:rPr>
      <w:rFonts w:ascii="Courier New" w:eastAsia="Times New Roman" w:hAnsi="Courier New"/>
      <w:snapToGrid w:val="0"/>
    </w:rPr>
  </w:style>
  <w:style w:type="character" w:customStyle="1" w:styleId="Bodytext">
    <w:name w:val="Body text_"/>
    <w:basedOn w:val="a2"/>
    <w:link w:val="2f1"/>
    <w:rsid w:val="00324944"/>
    <w:rPr>
      <w:rFonts w:eastAsia="Times New Roman"/>
      <w:sz w:val="28"/>
      <w:szCs w:val="28"/>
      <w:shd w:val="clear" w:color="auto" w:fill="FFFFFF"/>
    </w:rPr>
  </w:style>
  <w:style w:type="paragraph" w:customStyle="1" w:styleId="2f1">
    <w:name w:val="Основной текст2"/>
    <w:basedOn w:val="a1"/>
    <w:link w:val="Bodytext"/>
    <w:rsid w:val="00324944"/>
    <w:pPr>
      <w:widowControl w:val="0"/>
      <w:shd w:val="clear" w:color="auto" w:fill="FFFFFF"/>
      <w:spacing w:before="600" w:line="389" w:lineRule="exact"/>
      <w:ind w:hanging="960"/>
      <w:jc w:val="both"/>
    </w:pPr>
    <w:rPr>
      <w:rFonts w:ascii="Calibri" w:hAnsi="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consultantplus://offline/ref=C0776083F0FD0DB4C27E804789C45E7A1A177644E5AA4BFFF96AE4053C1FD5780533A2A5986296C3A1888F4C3D7FC5212C7777C2A75E4BB1cFK9A"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rosavtodor.gov.ru/about/upravlenie-fda/upravlenie-nauchno-tekhnicheskikh-issledovaniy-informatsionnykh-tekhnologiy-i-khozyaystvennogo-obespecheniya/tekhnicheskoe-regulirovanie/otraslevye-dorozhnye-metodicheskie-dokumenty" TargetMode="External"/><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consultantplus://offline/main?base=LAW;n=116659;fld=134" TargetMode="External"/><Relationship Id="rId5" Type="http://schemas.microsoft.com/office/2007/relationships/stylesWithEffects" Target="stylesWithEffects.xml"/><Relationship Id="rId15" Type="http://schemas.openxmlformats.org/officeDocument/2006/relationships/header" Target="header1.xml"/><Relationship Id="rId10" Type="http://schemas.openxmlformats.org/officeDocument/2006/relationships/hyperlink" Target="consultantplus://offline/main?base=LAW;n=112770;fld=134"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mailto:glonass@khbuprdor.ru"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FA5661-C0D1-4AED-AB07-F1D6584A0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21</Pages>
  <Words>10550</Words>
  <Characters>60140</Characters>
  <Application>Microsoft Office Word</Application>
  <DocSecurity>0</DocSecurity>
  <Lines>501</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70549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gz4</dc:creator>
  <cp:lastModifiedBy>Ведущий инспектор</cp:lastModifiedBy>
  <cp:revision>21</cp:revision>
  <cp:lastPrinted>2014-04-21T07:38:00Z</cp:lastPrinted>
  <dcterms:created xsi:type="dcterms:W3CDTF">2025-01-29T06:50:00Z</dcterms:created>
  <dcterms:modified xsi:type="dcterms:W3CDTF">2025-12-03T01:21:00Z</dcterms:modified>
</cp:coreProperties>
</file>