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204564" w14:textId="77777777" w:rsidR="00B301E2" w:rsidRPr="00381ED6" w:rsidRDefault="00B301E2" w:rsidP="00381ED6">
      <w:pPr>
        <w:spacing w:after="0" w:line="240" w:lineRule="auto"/>
        <w:ind w:left="9204"/>
        <w:jc w:val="both"/>
        <w:rPr>
          <w:rFonts w:ascii="Times New Roman" w:hAnsi="Times New Roman" w:cs="Times New Roman"/>
          <w:sz w:val="24"/>
          <w:szCs w:val="24"/>
        </w:rPr>
      </w:pPr>
    </w:p>
    <w:p w14:paraId="5612CEBD" w14:textId="77777777" w:rsidR="00B301E2" w:rsidRPr="00381ED6" w:rsidRDefault="00AF4692" w:rsidP="00381ED6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1ED6">
        <w:rPr>
          <w:rFonts w:ascii="Times New Roman" w:hAnsi="Times New Roman" w:cs="Times New Roman"/>
          <w:b/>
          <w:sz w:val="24"/>
          <w:szCs w:val="24"/>
        </w:rPr>
        <w:t>Обоснование начальной (максимальной) цены контракта</w:t>
      </w:r>
    </w:p>
    <w:p w14:paraId="2A921874" w14:textId="77777777" w:rsidR="00B301E2" w:rsidRPr="00381ED6" w:rsidRDefault="00B301E2" w:rsidP="00381ED6">
      <w:pPr>
        <w:spacing w:after="0" w:line="240" w:lineRule="auto"/>
        <w:ind w:left="-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990385" w14:textId="5CB9F6C3" w:rsidR="004E14A1" w:rsidRPr="00381ED6" w:rsidRDefault="00AF4692" w:rsidP="00792FC8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1ED6">
        <w:rPr>
          <w:rFonts w:ascii="Times New Roman" w:hAnsi="Times New Roman" w:cs="Times New Roman"/>
          <w:sz w:val="24"/>
          <w:szCs w:val="24"/>
        </w:rPr>
        <w:t>Расчет обоснования начальной (максимальной) цены контракта</w:t>
      </w:r>
      <w:r w:rsidR="004E14A1" w:rsidRPr="00381ED6">
        <w:rPr>
          <w:rFonts w:ascii="Times New Roman" w:hAnsi="Times New Roman" w:cs="Times New Roman"/>
          <w:sz w:val="24"/>
          <w:szCs w:val="24"/>
        </w:rPr>
        <w:t xml:space="preserve"> произведен в соответствии с требованиями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утвержденными приказом Минэкономразвития России от 02.10.2013 № 567) и частью 6 статьи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 w14:paraId="3628B9EB" w14:textId="77777777" w:rsidR="004E14A1" w:rsidRPr="00381ED6" w:rsidRDefault="004E14A1" w:rsidP="00381E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2A0A7E" w14:textId="5EC233B4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1. Используемый метод определения н</w:t>
      </w:r>
      <w:r w:rsidR="00BC191D">
        <w:rPr>
          <w:rFonts w:ascii="Times New Roman" w:eastAsia="Calibri" w:hAnsi="Times New Roman" w:cs="Times New Roman"/>
          <w:sz w:val="24"/>
          <w:szCs w:val="24"/>
        </w:rPr>
        <w:t xml:space="preserve">ачальной (максимальной) цены </w:t>
      </w:r>
      <w:r w:rsidRPr="00381ED6">
        <w:rPr>
          <w:rFonts w:ascii="Times New Roman" w:eastAsia="Calibri" w:hAnsi="Times New Roman" w:cs="Times New Roman"/>
          <w:sz w:val="24"/>
          <w:szCs w:val="24"/>
        </w:rPr>
        <w:t>контракта с обоснованием:</w:t>
      </w:r>
    </w:p>
    <w:p w14:paraId="09E130E2" w14:textId="38A3B134" w:rsidR="00024B99" w:rsidRPr="00381ED6" w:rsidRDefault="00BC191D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</w:t>
      </w:r>
      <w:r w:rsidR="00024B99" w:rsidRPr="00381ED6">
        <w:rPr>
          <w:rFonts w:ascii="Times New Roman" w:eastAsia="Calibri" w:hAnsi="Times New Roman" w:cs="Times New Roman"/>
          <w:sz w:val="24"/>
          <w:szCs w:val="24"/>
        </w:rPr>
        <w:t>ака</w:t>
      </w:r>
      <w:r w:rsidR="000E3DA2">
        <w:rPr>
          <w:rFonts w:ascii="Times New Roman" w:eastAsia="Calibri" w:hAnsi="Times New Roman" w:cs="Times New Roman"/>
          <w:sz w:val="24"/>
          <w:szCs w:val="24"/>
        </w:rPr>
        <w:t xml:space="preserve">зчиком использован иной метод. </w:t>
      </w:r>
      <w:r w:rsidR="00024B99" w:rsidRPr="00381ED6">
        <w:rPr>
          <w:rFonts w:ascii="Times New Roman" w:eastAsia="Calibri" w:hAnsi="Times New Roman" w:cs="Times New Roman"/>
          <w:sz w:val="24"/>
          <w:szCs w:val="24"/>
        </w:rPr>
        <w:t>В соответствии с ч. 12 ст. 22 Федерального закона от 05.04.2013 г. № 44-ФЗ «О контрактной системе в сфере закупок товаров, работ, услуг для обеспечения государственных и муниципальных нужд» (далее – Закон № 44-ФЗ) иной метод может применяться в случае невозможности применения следующих методов:</w:t>
      </w:r>
    </w:p>
    <w:p w14:paraId="2519B3BD" w14:textId="4382496C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1) Метод сопоставимых рыночных цен (анализа рынка</w:t>
      </w:r>
      <w:proofErr w:type="gramStart"/>
      <w:r w:rsidRPr="00381ED6">
        <w:rPr>
          <w:rFonts w:ascii="Times New Roman" w:eastAsia="Calibri" w:hAnsi="Times New Roman" w:cs="Times New Roman"/>
          <w:sz w:val="24"/>
          <w:szCs w:val="24"/>
        </w:rPr>
        <w:t>)-</w:t>
      </w:r>
      <w:proofErr w:type="gramEnd"/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невозможно применить при данной закупке на оказание услуги по организации мероприятий, связанных с обеспечением лиц лекарственными препаратами, для нужд </w:t>
      </w:r>
      <w:r w:rsidR="00BC191D">
        <w:rPr>
          <w:rFonts w:ascii="Times New Roman" w:eastAsia="Calibri" w:hAnsi="Times New Roman" w:cs="Times New Roman"/>
          <w:sz w:val="24"/>
          <w:szCs w:val="24"/>
        </w:rPr>
        <w:t>Заказчика</w:t>
      </w:r>
      <w:r w:rsidRPr="00381ED6">
        <w:rPr>
          <w:rFonts w:ascii="Times New Roman" w:eastAsia="Calibri" w:hAnsi="Times New Roman" w:cs="Times New Roman"/>
          <w:sz w:val="24"/>
          <w:szCs w:val="24"/>
        </w:rPr>
        <w:t>, в виде:</w:t>
      </w:r>
    </w:p>
    <w:p w14:paraId="66110D6F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- приёмочного контроля поставленных лекарственных препаратов;</w:t>
      </w:r>
    </w:p>
    <w:p w14:paraId="373D48DF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- размещением, поступивших лекарственных препаратов;</w:t>
      </w:r>
    </w:p>
    <w:p w14:paraId="45215BEB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- учёта и хранения, поступивших лекарственных препаратов, </w:t>
      </w:r>
    </w:p>
    <w:p w14:paraId="532DDE08" w14:textId="07387B59" w:rsidR="00024B99" w:rsidRPr="00381ED6" w:rsidRDefault="00203CCA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 отпуска</w:t>
      </w:r>
      <w:bookmarkStart w:id="0" w:name="_GoBack"/>
      <w:bookmarkEnd w:id="0"/>
      <w:r w:rsidRPr="00203CC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по рецептам врачей Заказчика</w:t>
      </w:r>
      <w:r w:rsidR="00024B99" w:rsidRPr="00381ED6">
        <w:rPr>
          <w:rFonts w:ascii="Times New Roman" w:eastAsia="Calibri" w:hAnsi="Times New Roman" w:cs="Times New Roman"/>
          <w:sz w:val="24"/>
          <w:szCs w:val="24"/>
        </w:rPr>
        <w:t xml:space="preserve"> поступивших лекарственных препаратов, </w:t>
      </w:r>
    </w:p>
    <w:p w14:paraId="1F1D0EEB" w14:textId="09AC8532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предназначенных для лечения больных</w:t>
      </w:r>
      <w:r w:rsidR="00497474">
        <w:rPr>
          <w:rFonts w:ascii="Times New Roman" w:eastAsia="Calibri" w:hAnsi="Times New Roman" w:cs="Times New Roman"/>
          <w:sz w:val="24"/>
          <w:szCs w:val="24"/>
        </w:rPr>
        <w:t xml:space="preserve"> ВИЧ инфекцией и вирусными гепатитами</w:t>
      </w:r>
      <w:proofErr w:type="gramStart"/>
      <w:r w:rsidR="00497474">
        <w:rPr>
          <w:rFonts w:ascii="Times New Roman" w:eastAsia="Calibri" w:hAnsi="Times New Roman" w:cs="Times New Roman"/>
          <w:sz w:val="24"/>
          <w:szCs w:val="24"/>
        </w:rPr>
        <w:t xml:space="preserve"> В</w:t>
      </w:r>
      <w:proofErr w:type="gramEnd"/>
      <w:r w:rsidR="00497474">
        <w:rPr>
          <w:rFonts w:ascii="Times New Roman" w:eastAsia="Calibri" w:hAnsi="Times New Roman" w:cs="Times New Roman"/>
          <w:sz w:val="24"/>
          <w:szCs w:val="24"/>
        </w:rPr>
        <w:t>, С, В+Д</w:t>
      </w:r>
      <w:r w:rsidRPr="00381ED6">
        <w:rPr>
          <w:rFonts w:ascii="Times New Roman" w:eastAsia="Calibri" w:hAnsi="Times New Roman" w:cs="Times New Roman"/>
          <w:sz w:val="24"/>
          <w:szCs w:val="24"/>
        </w:rPr>
        <w:t>, по следующей причине:</w:t>
      </w:r>
    </w:p>
    <w:p w14:paraId="38D2056B" w14:textId="60415CFB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Для применения указанного метода при обосновании НМЦК методом сопоставимых рыночных цен (анализа рынка) рекомендуется наличие не менее 3 (трех) цен товара, работы, услуги, предлагаемых различными поставщиками (подрядчиками, исполнителями). </w:t>
      </w:r>
      <w:r w:rsidR="00497474">
        <w:rPr>
          <w:rFonts w:ascii="Times New Roman" w:eastAsia="Calibri" w:hAnsi="Times New Roman" w:cs="Times New Roman"/>
          <w:sz w:val="24"/>
          <w:szCs w:val="24"/>
        </w:rPr>
        <w:t>З</w:t>
      </w:r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аказчиком был изучен рынок потенциальных исполнителей требуемых услуг, находящихся на территории Камчатского края, в целях получения ценовой информации, необходимой для определения НМЦК. </w:t>
      </w:r>
      <w:proofErr w:type="gramStart"/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В связи с тем, что услуги по приемке, хранению, учету, отчетности и отпуску по рецептам врачей поставленных лекарственных препаратов необходимо оказывать непосредственно на территории </w:t>
      </w:r>
      <w:r w:rsidR="00F67ADE">
        <w:rPr>
          <w:rFonts w:ascii="Times New Roman" w:eastAsia="Calibri" w:hAnsi="Times New Roman" w:cs="Times New Roman"/>
          <w:sz w:val="24"/>
          <w:szCs w:val="24"/>
        </w:rPr>
        <w:t>Петропавловска-Камчатского</w:t>
      </w:r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, и на территории </w:t>
      </w:r>
      <w:r w:rsidR="00F67ADE">
        <w:rPr>
          <w:rFonts w:ascii="Times New Roman" w:eastAsia="Calibri" w:hAnsi="Times New Roman" w:cs="Times New Roman"/>
          <w:sz w:val="24"/>
          <w:szCs w:val="24"/>
        </w:rPr>
        <w:t>Петропавловска-Камчатского</w:t>
      </w:r>
      <w:r w:rsidR="00F67ADE" w:rsidRPr="00381ED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1ED6">
        <w:rPr>
          <w:rFonts w:ascii="Times New Roman" w:eastAsia="Calibri" w:hAnsi="Times New Roman" w:cs="Times New Roman"/>
          <w:sz w:val="24"/>
          <w:szCs w:val="24"/>
        </w:rPr>
        <w:t>имеется только одна организация, которая сможет оказать услуги по приемке, хранению, учету, отчетности и отпуску по рецептам врачей поставленных лекарственных препаратов (ГУП «Камчатфармация»), метод сопоставимых рыночных цен (анализа рынка) не применим</w:t>
      </w:r>
      <w:proofErr w:type="gramEnd"/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 к данной закупке (отсутствуют  конкурентные условия рынка).</w:t>
      </w:r>
    </w:p>
    <w:p w14:paraId="6C26AE9D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2) Нормативный метод:</w:t>
      </w:r>
    </w:p>
    <w:p w14:paraId="2305A796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Нормативный метод определения и обоснования НМЦК, согласно ч. 7 ст. 22 Закона № 44-ФЗ, заключается в расчете НМЦК на основании требований к закупаемым товарам, работам, услугам, установленным в соответствии со ст. 19 Закона № 44-ФЗ в случае, если такие требования предусматривают установление предельных цен товаров, работ, услуг. В настоящее время указанный метод не применим, так как отсутствуют требования к закупаемым услугам, установленные в соответствии со ст. 19 Закона №44-ФЗ.</w:t>
      </w:r>
    </w:p>
    <w:p w14:paraId="2AFAE45C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3) Тарифный метод:</w:t>
      </w:r>
    </w:p>
    <w:p w14:paraId="7617601B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Согласно ч. 8 ст. 22 Закона № 44-ФЗ тарифный метод определения и обоснования НМЦК применяется заказчиком, если в соответствии с законодательством Российской Федерации цены закупаемых товаров, работ, услуг для обеспечения государственных и муниципальных нужд подлежат государственному регулированию или установлены муниципальными правовыми актами. В настоящее время цены на закупаемые услуги не подлежат государственному регулированию, в связи с чем тарифный метод не может быть применен для расчета НМЦК. </w:t>
      </w:r>
    </w:p>
    <w:p w14:paraId="79CEDEF8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4) Проектно-сметный метод:</w:t>
      </w:r>
    </w:p>
    <w:p w14:paraId="104CD758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Проектно-сметный метод определения НМЦК невозможно применить, т.к. закупаемые услуги не включены в перечни работ и услуг, определенные ч. 9 и ч. 9.1 ст. 22 Закона № 44-ФЗ.</w:t>
      </w:r>
    </w:p>
    <w:p w14:paraId="6EEDF932" w14:textId="77777777" w:rsidR="00024B99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5) Затратный метод: </w:t>
      </w:r>
    </w:p>
    <w:p w14:paraId="5371337A" w14:textId="4698E01A" w:rsidR="004E14A1" w:rsidRPr="00381ED6" w:rsidRDefault="00024B99" w:rsidP="00381ED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>Затратный метод не применим в связи с невозможностью достоверно определить произведенные прямые, косвенные и иные затраты на оказание требуемых заказчику услуг.</w:t>
      </w:r>
    </w:p>
    <w:p w14:paraId="48A1FBA1" w14:textId="4B667A30" w:rsidR="00024B99" w:rsidRPr="000E3DA2" w:rsidRDefault="002544AD" w:rsidP="000E3DA2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</w:t>
      </w:r>
      <w:r w:rsidR="00024B99" w:rsidRPr="000E3DA2">
        <w:rPr>
          <w:rFonts w:ascii="Times New Roman" w:eastAsia="Calibri" w:hAnsi="Times New Roman" w:cs="Times New Roman"/>
          <w:sz w:val="24"/>
          <w:szCs w:val="24"/>
        </w:rPr>
        <w:t>инансовое обеспечение расходов на организационные мероприятия, связанные с обеспечением лиц лекарственными препаратами, предназначенны</w:t>
      </w:r>
      <w:r w:rsidR="00F67ADE">
        <w:rPr>
          <w:rFonts w:ascii="Times New Roman" w:eastAsia="Calibri" w:hAnsi="Times New Roman" w:cs="Times New Roman"/>
          <w:sz w:val="24"/>
          <w:szCs w:val="24"/>
        </w:rPr>
        <w:t>х</w:t>
      </w:r>
      <w:r w:rsidR="00024B99" w:rsidRPr="000E3DA2">
        <w:rPr>
          <w:rFonts w:ascii="Times New Roman" w:eastAsia="Calibri" w:hAnsi="Times New Roman" w:cs="Times New Roman"/>
          <w:sz w:val="24"/>
          <w:szCs w:val="24"/>
        </w:rPr>
        <w:t xml:space="preserve"> для лечения больных </w:t>
      </w:r>
      <w:r>
        <w:rPr>
          <w:rFonts w:ascii="Times New Roman" w:eastAsia="Calibri" w:hAnsi="Times New Roman" w:cs="Times New Roman"/>
          <w:sz w:val="24"/>
          <w:szCs w:val="24"/>
        </w:rPr>
        <w:t>ВИЧ инфекцией и вирусными гепатитами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 В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, С, В+Д</w:t>
      </w:r>
      <w:r w:rsidR="00024B99" w:rsidRPr="000E3DA2">
        <w:rPr>
          <w:rFonts w:ascii="Times New Roman" w:eastAsia="Calibri" w:hAnsi="Times New Roman" w:cs="Times New Roman"/>
          <w:sz w:val="24"/>
          <w:szCs w:val="24"/>
        </w:rPr>
        <w:t xml:space="preserve">, осуществляется за счет </w:t>
      </w:r>
      <w:r>
        <w:rPr>
          <w:rFonts w:ascii="Times New Roman" w:eastAsia="Calibri" w:hAnsi="Times New Roman" w:cs="Times New Roman"/>
          <w:sz w:val="24"/>
          <w:szCs w:val="24"/>
        </w:rPr>
        <w:t>средств государственного задания на оказание государственных услуг</w:t>
      </w:r>
      <w:r w:rsidR="00024B99" w:rsidRPr="000E3DA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A2427D" w14:textId="6BEA6655" w:rsidR="0013619B" w:rsidRPr="00D91332" w:rsidRDefault="00736F26" w:rsidP="00736F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PT Astra Serif" w:hAnsi="PT Astra Serif"/>
          <w:sz w:val="24"/>
          <w:szCs w:val="24"/>
        </w:rPr>
        <w:t xml:space="preserve">         </w:t>
      </w:r>
      <w:r w:rsidR="002544A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024B99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редельный объем бюджетных ассигнований за счет средств </w:t>
      </w:r>
      <w:r w:rsidR="002544A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субсидии на выполнение государственного задания</w:t>
      </w:r>
      <w:r w:rsidR="005370D4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предусмотренных в 202</w:t>
      </w:r>
      <w:r w:rsidR="002544A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024B99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году на финансовое обеспечение расходов на организационные мероприятия, связанные с обеспечением лиц лекарственными препаратами, предназначенными для лечения больных</w:t>
      </w:r>
      <w:r w:rsidR="00576F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ВИЧ инфекцией и вирусными гепатитами</w:t>
      </w:r>
      <w:proofErr w:type="gramStart"/>
      <w:r w:rsidR="00576F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="00576F5F">
        <w:rPr>
          <w:rFonts w:ascii="Times New Roman" w:eastAsia="Times New Roman" w:hAnsi="Times New Roman" w:cs="Times New Roman"/>
          <w:sz w:val="24"/>
          <w:szCs w:val="24"/>
          <w:lang w:eastAsia="ru-RU"/>
        </w:rPr>
        <w:t>, С, В+Д</w:t>
      </w:r>
      <w:r w:rsidR="00024B99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включающие в себя хранение лекарственных препаратов, создание и сопровождение электронных баз данных учета и движения лекарственных препаратов,</w:t>
      </w:r>
      <w:r w:rsidR="0013619B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4B99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составляет </w:t>
      </w:r>
      <w:r w:rsidR="00913D5D">
        <w:rPr>
          <w:rFonts w:ascii="Times New Roman" w:eastAsia="Times New Roman" w:hAnsi="Times New Roman" w:cs="Times New Roman"/>
          <w:sz w:val="24"/>
          <w:szCs w:val="24"/>
          <w:lang w:eastAsia="ru-RU"/>
        </w:rPr>
        <w:t>2 055 607</w:t>
      </w:r>
      <w:r w:rsidR="0013619B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913D5D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миллиона пятьдесят пять тысяч шестьсот семь</w:t>
      </w:r>
      <w:r w:rsidR="005370D4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>) рублей 00 копеек.</w:t>
      </w:r>
    </w:p>
    <w:p w14:paraId="51532F40" w14:textId="77777777" w:rsidR="001300F0" w:rsidRPr="00D91332" w:rsidRDefault="00024B99" w:rsidP="001300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ED6">
        <w:rPr>
          <w:rFonts w:ascii="PT Astra Serif" w:hAnsi="PT Astra Serif"/>
          <w:sz w:val="24"/>
          <w:szCs w:val="24"/>
        </w:rPr>
        <w:t xml:space="preserve">Таким </w:t>
      </w:r>
      <w:r w:rsidR="00916FC5">
        <w:rPr>
          <w:rFonts w:ascii="PT Astra Serif" w:hAnsi="PT Astra Serif"/>
          <w:sz w:val="24"/>
          <w:szCs w:val="24"/>
        </w:rPr>
        <w:t>образом, стоимость</w:t>
      </w:r>
      <w:r w:rsidRPr="00381ED6">
        <w:rPr>
          <w:rFonts w:ascii="PT Astra Serif" w:hAnsi="PT Astra Serif"/>
          <w:sz w:val="24"/>
          <w:szCs w:val="24"/>
        </w:rPr>
        <w:t xml:space="preserve"> услуг в </w:t>
      </w:r>
      <w:r w:rsidR="001300F0">
        <w:rPr>
          <w:rFonts w:ascii="PT Astra Serif" w:hAnsi="PT Astra Serif"/>
          <w:sz w:val="24"/>
          <w:szCs w:val="24"/>
        </w:rPr>
        <w:t>январе</w:t>
      </w:r>
      <w:r w:rsidRPr="00381ED6">
        <w:rPr>
          <w:rFonts w:ascii="PT Astra Serif" w:hAnsi="PT Astra Serif"/>
          <w:sz w:val="24"/>
          <w:szCs w:val="24"/>
        </w:rPr>
        <w:t xml:space="preserve"> - декабре 202</w:t>
      </w:r>
      <w:r w:rsidR="001300F0">
        <w:rPr>
          <w:rFonts w:ascii="PT Astra Serif" w:hAnsi="PT Astra Serif"/>
          <w:sz w:val="24"/>
          <w:szCs w:val="24"/>
        </w:rPr>
        <w:t>6</w:t>
      </w:r>
      <w:r w:rsidRPr="00381ED6">
        <w:rPr>
          <w:rFonts w:ascii="PT Astra Serif" w:hAnsi="PT Astra Serif"/>
          <w:sz w:val="24"/>
          <w:szCs w:val="24"/>
        </w:rPr>
        <w:t xml:space="preserve"> года составляет </w:t>
      </w:r>
      <w:r w:rsidR="001300F0">
        <w:rPr>
          <w:rFonts w:ascii="Times New Roman" w:eastAsia="Times New Roman" w:hAnsi="Times New Roman" w:cs="Times New Roman"/>
          <w:sz w:val="24"/>
          <w:szCs w:val="24"/>
          <w:lang w:eastAsia="ru-RU"/>
        </w:rPr>
        <w:t>2 055 607</w:t>
      </w:r>
      <w:r w:rsidR="001300F0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300F0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миллиона пятьдесят пять тысяч шестьсот семь</w:t>
      </w:r>
      <w:r w:rsidR="001300F0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>) рублей 00 копеек.</w:t>
      </w:r>
    </w:p>
    <w:p w14:paraId="01196B68" w14:textId="4554627D" w:rsidR="00024B99" w:rsidRPr="00381ED6" w:rsidRDefault="00024B99" w:rsidP="00916FC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AB1902" w14:textId="77777777" w:rsidR="00D842E2" w:rsidRPr="00D91332" w:rsidRDefault="00357297" w:rsidP="00D842E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На оказание вышеперечисленных </w:t>
      </w:r>
      <w:r w:rsidR="00E64D15" w:rsidRPr="00381ED6">
        <w:rPr>
          <w:rFonts w:ascii="Times New Roman" w:eastAsia="Calibri" w:hAnsi="Times New Roman" w:cs="Times New Roman"/>
          <w:sz w:val="24"/>
          <w:szCs w:val="24"/>
        </w:rPr>
        <w:t xml:space="preserve">услуг </w:t>
      </w:r>
      <w:r w:rsidRPr="00381ED6">
        <w:rPr>
          <w:rFonts w:ascii="Times New Roman" w:eastAsia="Calibri" w:hAnsi="Times New Roman" w:cs="Times New Roman"/>
          <w:sz w:val="24"/>
          <w:szCs w:val="24"/>
        </w:rPr>
        <w:t>предусмотрены лимиты бюджетных обязательств на 202</w:t>
      </w:r>
      <w:r w:rsidR="00D842E2">
        <w:rPr>
          <w:rFonts w:ascii="Times New Roman" w:eastAsia="Calibri" w:hAnsi="Times New Roman" w:cs="Times New Roman"/>
          <w:sz w:val="24"/>
          <w:szCs w:val="24"/>
        </w:rPr>
        <w:t>6</w:t>
      </w:r>
      <w:r w:rsidR="00D91332">
        <w:rPr>
          <w:rFonts w:ascii="Times New Roman" w:eastAsia="Calibri" w:hAnsi="Times New Roman" w:cs="Times New Roman"/>
          <w:sz w:val="24"/>
          <w:szCs w:val="24"/>
        </w:rPr>
        <w:t xml:space="preserve"> год</w:t>
      </w:r>
      <w:r w:rsidRPr="00381ED6">
        <w:rPr>
          <w:rFonts w:ascii="Times New Roman" w:eastAsia="Calibri" w:hAnsi="Times New Roman" w:cs="Times New Roman"/>
          <w:sz w:val="24"/>
          <w:szCs w:val="24"/>
        </w:rPr>
        <w:t xml:space="preserve"> в размере </w:t>
      </w:r>
      <w:r w:rsidR="00D842E2">
        <w:rPr>
          <w:rFonts w:ascii="Times New Roman" w:eastAsia="Times New Roman" w:hAnsi="Times New Roman" w:cs="Times New Roman"/>
          <w:sz w:val="24"/>
          <w:szCs w:val="24"/>
          <w:lang w:eastAsia="ru-RU"/>
        </w:rPr>
        <w:t>2 055 607</w:t>
      </w:r>
      <w:r w:rsidR="00D842E2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842E2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миллиона пятьдесят пять тысяч шестьсот семь</w:t>
      </w:r>
      <w:r w:rsidR="00D842E2" w:rsidRPr="00D91332">
        <w:rPr>
          <w:rFonts w:ascii="Times New Roman" w:eastAsia="Times New Roman" w:hAnsi="Times New Roman" w:cs="Times New Roman"/>
          <w:sz w:val="24"/>
          <w:szCs w:val="24"/>
          <w:lang w:eastAsia="ru-RU"/>
        </w:rPr>
        <w:t>) рублей 00 копеек.</w:t>
      </w:r>
    </w:p>
    <w:p w14:paraId="436DC7DB" w14:textId="05361426" w:rsidR="004E14A1" w:rsidRPr="00381ED6" w:rsidRDefault="00916FC5" w:rsidP="00381ED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В соответствии с письмом М</w:t>
      </w:r>
      <w:r w:rsidR="00357297" w:rsidRPr="00381ED6">
        <w:rPr>
          <w:rFonts w:ascii="Times New Roman" w:eastAsia="Calibri" w:hAnsi="Times New Roman" w:cs="Times New Roman"/>
          <w:sz w:val="24"/>
          <w:szCs w:val="24"/>
        </w:rPr>
        <w:t>инистерства финансов Российской Федерации от 16.06.2017 №24-01-10/377</w:t>
      </w:r>
      <w:r w:rsidR="00C242E5" w:rsidRPr="00381ED6">
        <w:rPr>
          <w:rFonts w:ascii="Times New Roman" w:eastAsia="Calibri" w:hAnsi="Times New Roman" w:cs="Times New Roman"/>
          <w:sz w:val="24"/>
          <w:szCs w:val="24"/>
        </w:rPr>
        <w:t xml:space="preserve">13 заказчик вправе указать цену, </w:t>
      </w:r>
      <w:r w:rsidR="00357297" w:rsidRPr="00381ED6">
        <w:rPr>
          <w:rFonts w:ascii="Times New Roman" w:eastAsia="Calibri" w:hAnsi="Times New Roman" w:cs="Times New Roman"/>
          <w:sz w:val="24"/>
          <w:szCs w:val="24"/>
        </w:rPr>
        <w:t xml:space="preserve">соответствующую выделенным лимитам бюджетных обязательств. </w:t>
      </w:r>
    </w:p>
    <w:p w14:paraId="6599024F" w14:textId="6AA57368" w:rsidR="004E14A1" w:rsidRPr="00381ED6" w:rsidRDefault="004E14A1" w:rsidP="00381ED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ED6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учетом выделенных заказчику бюджетных средств,</w:t>
      </w:r>
      <w:r w:rsidR="009F60CD" w:rsidRPr="0038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начальная (максимальная) цена к</w:t>
      </w:r>
      <w:r w:rsidRPr="00381ED6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онтракта составляет:</w:t>
      </w:r>
    </w:p>
    <w:p w14:paraId="4F80CA0D" w14:textId="77777777" w:rsidR="00D842E2" w:rsidRPr="00D842E2" w:rsidRDefault="00C70212" w:rsidP="00D842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  </w:t>
      </w:r>
      <w:r w:rsidR="00401C87" w:rsidRPr="00D842E2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</w:t>
      </w:r>
      <w:r w:rsidR="00D842E2" w:rsidRPr="00D842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2 055 607 (два миллиона пятьдесят пять тысяч шестьсот семь) рублей 00 копеек.</w:t>
      </w:r>
    </w:p>
    <w:p w14:paraId="12D31384" w14:textId="6D7F80E5" w:rsidR="00B301E2" w:rsidRPr="00C70212" w:rsidRDefault="00C70212" w:rsidP="00C70212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70212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.</w:t>
      </w:r>
    </w:p>
    <w:sectPr w:rsidR="00B301E2" w:rsidRPr="00C70212" w:rsidSect="00C42D79">
      <w:pgSz w:w="11906" w:h="16838"/>
      <w:pgMar w:top="567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altName w:val="Times New Roman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1E2"/>
    <w:rsid w:val="00024B99"/>
    <w:rsid w:val="000E3DA2"/>
    <w:rsid w:val="001300F0"/>
    <w:rsid w:val="0013619B"/>
    <w:rsid w:val="00155A1C"/>
    <w:rsid w:val="00165613"/>
    <w:rsid w:val="001E4EB3"/>
    <w:rsid w:val="00203CCA"/>
    <w:rsid w:val="002544AD"/>
    <w:rsid w:val="00264347"/>
    <w:rsid w:val="00286F9E"/>
    <w:rsid w:val="003012A2"/>
    <w:rsid w:val="00357297"/>
    <w:rsid w:val="00381ED6"/>
    <w:rsid w:val="00401C87"/>
    <w:rsid w:val="00497474"/>
    <w:rsid w:val="004E14A1"/>
    <w:rsid w:val="004E3703"/>
    <w:rsid w:val="00502925"/>
    <w:rsid w:val="005370D4"/>
    <w:rsid w:val="005524DD"/>
    <w:rsid w:val="00576F5F"/>
    <w:rsid w:val="00617B50"/>
    <w:rsid w:val="0064690A"/>
    <w:rsid w:val="00697C4C"/>
    <w:rsid w:val="006A6A4F"/>
    <w:rsid w:val="006D39A6"/>
    <w:rsid w:val="00736F26"/>
    <w:rsid w:val="007572F3"/>
    <w:rsid w:val="00792FC8"/>
    <w:rsid w:val="00840977"/>
    <w:rsid w:val="00873308"/>
    <w:rsid w:val="00913D5D"/>
    <w:rsid w:val="00916FC5"/>
    <w:rsid w:val="00992039"/>
    <w:rsid w:val="009F60CD"/>
    <w:rsid w:val="00A270C0"/>
    <w:rsid w:val="00A42ED6"/>
    <w:rsid w:val="00A75E77"/>
    <w:rsid w:val="00AF17FC"/>
    <w:rsid w:val="00AF4692"/>
    <w:rsid w:val="00B301E2"/>
    <w:rsid w:val="00B32470"/>
    <w:rsid w:val="00BC191D"/>
    <w:rsid w:val="00C242E5"/>
    <w:rsid w:val="00C365C7"/>
    <w:rsid w:val="00C42D79"/>
    <w:rsid w:val="00C5005B"/>
    <w:rsid w:val="00C70212"/>
    <w:rsid w:val="00D842E2"/>
    <w:rsid w:val="00D91332"/>
    <w:rsid w:val="00E24879"/>
    <w:rsid w:val="00E64D15"/>
    <w:rsid w:val="00E7070B"/>
    <w:rsid w:val="00F67ADE"/>
    <w:rsid w:val="00F85359"/>
    <w:rsid w:val="00FE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90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4E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1E4EB3"/>
    <w:pPr>
      <w:spacing w:line="240" w:lineRule="auto"/>
      <w:jc w:val="both"/>
    </w:pPr>
    <w:rPr>
      <w:rFonts w:ascii="Times New Roman" w:hAnsi="Times New Roman"/>
      <w:sz w:val="24"/>
    </w:rPr>
  </w:style>
  <w:style w:type="paragraph" w:customStyle="1" w:styleId="ConsPlusNormal">
    <w:name w:val="ConsPlusNormal"/>
    <w:rsid w:val="00B301E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6D3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01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01C8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4E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1E4EB3"/>
    <w:pPr>
      <w:spacing w:line="240" w:lineRule="auto"/>
      <w:jc w:val="both"/>
    </w:pPr>
    <w:rPr>
      <w:rFonts w:ascii="Times New Roman" w:hAnsi="Times New Roman"/>
      <w:sz w:val="24"/>
    </w:rPr>
  </w:style>
  <w:style w:type="paragraph" w:customStyle="1" w:styleId="ConsPlusNormal">
    <w:name w:val="ConsPlusNormal"/>
    <w:rsid w:val="00B301E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6D3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01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01C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9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Департамент имущественных отношений</Company>
  <LinksUpToDate>false</LinksUpToDate>
  <CharactersWithSpaces>5574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Куприянов Артём Геннадьевич</dc:creator>
  <cp:lastModifiedBy>Елена</cp:lastModifiedBy>
  <cp:revision>14</cp:revision>
  <cp:lastPrinted>2025-04-22T04:51:00Z</cp:lastPrinted>
  <dcterms:created xsi:type="dcterms:W3CDTF">2025-12-04T06:59:00Z</dcterms:created>
  <dcterms:modified xsi:type="dcterms:W3CDTF">2025-12-04T07:11:00Z</dcterms:modified>
</cp:coreProperties>
</file>