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1A24" w:rsidRPr="00CC081C" w:rsidRDefault="007A742F" w:rsidP="008A2757">
      <w:pPr>
        <w:pStyle w:val="a3"/>
        <w:numPr>
          <w:ilvl w:val="0"/>
          <w:numId w:val="2"/>
        </w:numPr>
        <w:jc w:val="center"/>
        <w:rPr>
          <w:rFonts w:ascii="Times New Roman" w:hAnsi="Times New Roman" w:cs="Times New Roman"/>
          <w:b/>
        </w:rPr>
      </w:pPr>
      <w:r w:rsidRPr="00CC081C">
        <w:rPr>
          <w:rFonts w:ascii="Times New Roman" w:hAnsi="Times New Roman" w:cs="Times New Roman"/>
          <w:b/>
        </w:rPr>
        <w:t>Требования к содержанию, составу заявки на участие в закупке</w:t>
      </w:r>
    </w:p>
    <w:p w:rsidR="00372B0A" w:rsidRPr="00CC081C" w:rsidRDefault="00372B0A" w:rsidP="00E11EA0">
      <w:pPr>
        <w:widowControl w:val="0"/>
        <w:autoSpaceDE w:val="0"/>
        <w:autoSpaceDN w:val="0"/>
        <w:adjustRightInd w:val="0"/>
        <w:spacing w:after="0" w:line="240" w:lineRule="auto"/>
        <w:ind w:firstLine="709"/>
        <w:contextualSpacing/>
        <w:jc w:val="both"/>
        <w:rPr>
          <w:rFonts w:ascii="Times New Roman" w:eastAsia="Times New Roman" w:hAnsi="Times New Roman" w:cs="Times New Roman"/>
          <w:b/>
          <w:color w:val="000000"/>
          <w:u w:val="single"/>
          <w:lang w:eastAsia="ru-RU"/>
        </w:rPr>
      </w:pPr>
      <w:r w:rsidRPr="00CC081C">
        <w:rPr>
          <w:rFonts w:ascii="Times New Roman" w:eastAsia="Times New Roman" w:hAnsi="Times New Roman" w:cs="Times New Roman"/>
          <w:b/>
          <w:color w:val="000000"/>
          <w:u w:val="single"/>
          <w:lang w:eastAsia="ru-RU"/>
        </w:rPr>
        <w:t>Согласно п.1 ч.1 ст.43 Закона №44-ФЗ, для участия в закупке заявка участника должна содержать:</w:t>
      </w:r>
    </w:p>
    <w:p w:rsidR="000E747C" w:rsidRPr="00CC081C" w:rsidRDefault="000E747C" w:rsidP="000E747C">
      <w:pPr>
        <w:pStyle w:val="a3"/>
        <w:spacing w:after="0" w:line="240" w:lineRule="auto"/>
        <w:ind w:left="0" w:firstLine="709"/>
        <w:jc w:val="both"/>
        <w:rPr>
          <w:rFonts w:ascii="Times New Roman" w:hAnsi="Times New Roman"/>
        </w:rPr>
      </w:pPr>
      <w:r w:rsidRPr="00CC081C">
        <w:rPr>
          <w:rFonts w:ascii="Times New Roman" w:hAnsi="Times New Roman"/>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0E747C" w:rsidRPr="00CC081C" w:rsidRDefault="000E747C" w:rsidP="000E747C">
      <w:pPr>
        <w:pStyle w:val="a3"/>
        <w:spacing w:after="0" w:line="240" w:lineRule="auto"/>
        <w:ind w:left="0" w:firstLine="709"/>
        <w:jc w:val="both"/>
        <w:rPr>
          <w:rFonts w:ascii="Times New Roman" w:hAnsi="Times New Roman"/>
        </w:rPr>
      </w:pPr>
      <w:r w:rsidRPr="00CC081C">
        <w:rPr>
          <w:rFonts w:ascii="Times New Roman" w:hAnsi="Times New Roman"/>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r w:rsidRPr="00CC081C">
        <w:rPr>
          <w:rFonts w:ascii="Times New Roman" w:hAnsi="Times New Roman"/>
          <w:highlight w:val="yellow"/>
        </w:rPr>
        <w:t xml:space="preserve"> </w:t>
      </w:r>
    </w:p>
    <w:p w:rsidR="000E747C" w:rsidRPr="000C440A" w:rsidRDefault="000E747C" w:rsidP="000E747C">
      <w:pPr>
        <w:autoSpaceDE w:val="0"/>
        <w:autoSpaceDN w:val="0"/>
        <w:adjustRightInd w:val="0"/>
        <w:spacing w:after="0" w:line="240" w:lineRule="auto"/>
        <w:jc w:val="both"/>
        <w:rPr>
          <w:rFonts w:ascii="Times New Roman" w:hAnsi="Times New Roman"/>
        </w:rPr>
      </w:pPr>
      <w:r w:rsidRPr="000C440A">
        <w:rPr>
          <w:rFonts w:ascii="Times New Roman" w:hAnsi="Times New Roman"/>
        </w:rPr>
        <w:t xml:space="preserve">            </w:t>
      </w:r>
      <w:r w:rsidRPr="0000397D">
        <w:rPr>
          <w:rFonts w:ascii="Times New Roman" w:hAnsi="Times New Roman"/>
        </w:rPr>
        <w:t xml:space="preserve">в) </w:t>
      </w:r>
      <w:r w:rsidRPr="0000397D">
        <w:rPr>
          <w:rFonts w:ascii="Times New Roman" w:hAnsi="Times New Roman" w:cs="Times New Roman"/>
          <w:bCs/>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0E747C" w:rsidRPr="00CC081C" w:rsidRDefault="000E747C" w:rsidP="000E747C">
      <w:pPr>
        <w:pStyle w:val="a3"/>
        <w:spacing w:after="0" w:line="240" w:lineRule="auto"/>
        <w:ind w:left="0" w:firstLine="709"/>
        <w:jc w:val="both"/>
        <w:rPr>
          <w:rFonts w:ascii="Times New Roman" w:hAnsi="Times New Roman"/>
        </w:rPr>
      </w:pPr>
      <w:r w:rsidRPr="00CC081C">
        <w:rPr>
          <w:rFonts w:ascii="Times New Roman" w:hAnsi="Times New Roman"/>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r w:rsidRPr="00CC081C">
        <w:rPr>
          <w:rFonts w:ascii="Times New Roman" w:hAnsi="Times New Roman"/>
          <w:highlight w:val="yellow"/>
        </w:rPr>
        <w:t xml:space="preserve"> </w:t>
      </w:r>
    </w:p>
    <w:p w:rsidR="000E747C" w:rsidRPr="00CC081C" w:rsidRDefault="000E747C" w:rsidP="000E747C">
      <w:pPr>
        <w:pStyle w:val="a3"/>
        <w:spacing w:after="0" w:line="240" w:lineRule="auto"/>
        <w:ind w:left="0" w:firstLine="709"/>
        <w:jc w:val="both"/>
        <w:rPr>
          <w:rFonts w:ascii="Times New Roman" w:hAnsi="Times New Roman"/>
        </w:rPr>
      </w:pPr>
      <w:r w:rsidRPr="00CC081C">
        <w:rPr>
          <w:rFonts w:ascii="Times New Roman" w:hAnsi="Times New Roman"/>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r w:rsidRPr="00CC081C">
        <w:rPr>
          <w:rFonts w:ascii="Times New Roman" w:hAnsi="Times New Roman"/>
          <w:highlight w:val="yellow"/>
        </w:rPr>
        <w:t xml:space="preserve"> </w:t>
      </w:r>
    </w:p>
    <w:p w:rsidR="000E747C" w:rsidRPr="005E202A" w:rsidRDefault="000E747C" w:rsidP="000E747C">
      <w:pPr>
        <w:pStyle w:val="a3"/>
        <w:spacing w:after="0" w:line="240" w:lineRule="auto"/>
        <w:ind w:left="0" w:firstLine="709"/>
        <w:jc w:val="both"/>
        <w:rPr>
          <w:rFonts w:ascii="Times New Roman" w:hAnsi="Times New Roman"/>
        </w:rPr>
      </w:pPr>
      <w:r w:rsidRPr="00CC081C">
        <w:rPr>
          <w:rFonts w:ascii="Times New Roman" w:hAnsi="Times New Roman"/>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w:t>
      </w:r>
      <w:r w:rsidRPr="005E202A">
        <w:rPr>
          <w:rFonts w:ascii="Times New Roman" w:hAnsi="Times New Roman"/>
        </w:rPr>
        <w:t>если от имени участника закупки выступает обособленное подразделение юридического лица);</w:t>
      </w:r>
      <w:r w:rsidRPr="005E202A">
        <w:rPr>
          <w:rFonts w:ascii="Times New Roman" w:hAnsi="Times New Roman"/>
          <w:highlight w:val="yellow"/>
        </w:rPr>
        <w:t xml:space="preserve"> </w:t>
      </w:r>
    </w:p>
    <w:p w:rsidR="000E747C" w:rsidRPr="005E202A" w:rsidRDefault="000E747C" w:rsidP="000E747C">
      <w:pPr>
        <w:pStyle w:val="a3"/>
        <w:spacing w:after="0" w:line="240" w:lineRule="auto"/>
        <w:ind w:left="0" w:firstLine="709"/>
        <w:jc w:val="both"/>
        <w:rPr>
          <w:rFonts w:ascii="Times New Roman" w:hAnsi="Times New Roman"/>
        </w:rPr>
      </w:pPr>
      <w:r w:rsidRPr="005E202A">
        <w:rPr>
          <w:rFonts w:ascii="Times New Roman" w:hAnsi="Times New Roman"/>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r w:rsidRPr="005E202A">
        <w:rPr>
          <w:rFonts w:ascii="Times New Roman" w:hAnsi="Times New Roman"/>
          <w:highlight w:val="yellow"/>
        </w:rPr>
        <w:t xml:space="preserve"> </w:t>
      </w:r>
    </w:p>
    <w:p w:rsidR="000E747C" w:rsidRPr="005E202A" w:rsidRDefault="000E747C" w:rsidP="000E747C">
      <w:pPr>
        <w:pStyle w:val="a3"/>
        <w:spacing w:after="0" w:line="240" w:lineRule="auto"/>
        <w:ind w:left="0" w:firstLine="709"/>
        <w:jc w:val="both"/>
        <w:rPr>
          <w:rFonts w:ascii="Times New Roman" w:hAnsi="Times New Roman"/>
          <w:highlight w:val="yellow"/>
        </w:rPr>
      </w:pPr>
      <w:r w:rsidRPr="005E202A">
        <w:rPr>
          <w:rFonts w:ascii="Times New Roman" w:hAnsi="Times New Roman"/>
        </w:rPr>
        <w:t>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8A2757" w:rsidRPr="00CC081C" w:rsidRDefault="008A2757" w:rsidP="008A2757">
      <w:pPr>
        <w:pStyle w:val="a3"/>
        <w:spacing w:after="0" w:line="240" w:lineRule="auto"/>
        <w:ind w:left="0" w:firstLine="709"/>
        <w:jc w:val="both"/>
        <w:rPr>
          <w:rFonts w:ascii="Times New Roman" w:hAnsi="Times New Roman"/>
        </w:rPr>
      </w:pPr>
      <w:r w:rsidRPr="00CC081C">
        <w:rPr>
          <w:rFonts w:ascii="Times New Roman" w:hAnsi="Times New Roman"/>
        </w:rPr>
        <w:lastRenderedPageBreak/>
        <w:t>и) документы, подтверждающие соответствие участника закупки требованиям, установленным пунктом 1 части 1 статьи 31 Закона №44-ФЗ</w:t>
      </w:r>
      <w:r w:rsidR="0032599B" w:rsidRPr="00CC081C">
        <w:rPr>
          <w:rFonts w:ascii="Times New Roman" w:hAnsi="Times New Roman"/>
        </w:rPr>
        <w:t>:</w:t>
      </w:r>
    </w:p>
    <w:p w:rsidR="00A52071" w:rsidRPr="00820856" w:rsidRDefault="00820856" w:rsidP="00FD2A1B">
      <w:pPr>
        <w:pStyle w:val="a3"/>
        <w:spacing w:after="0" w:line="240" w:lineRule="auto"/>
        <w:ind w:left="0" w:firstLine="709"/>
        <w:jc w:val="both"/>
        <w:rPr>
          <w:rFonts w:ascii="Times New Roman" w:hAnsi="Times New Roman"/>
          <w:b/>
          <w:i/>
          <w:color w:val="FF0000"/>
        </w:rPr>
      </w:pPr>
      <w:proofErr w:type="gramStart"/>
      <w:r w:rsidRPr="00820856">
        <w:rPr>
          <w:rFonts w:ascii="Times New Roman" w:hAnsi="Times New Roman"/>
          <w:b/>
          <w:i/>
          <w:color w:val="FF0000"/>
        </w:rPr>
        <w:t>при</w:t>
      </w:r>
      <w:proofErr w:type="gramEnd"/>
      <w:r w:rsidRPr="00820856">
        <w:rPr>
          <w:rFonts w:ascii="Times New Roman" w:hAnsi="Times New Roman"/>
          <w:b/>
          <w:i/>
          <w:color w:val="FF0000"/>
        </w:rPr>
        <w:t xml:space="preserve"> установлении такого требования в извещении</w:t>
      </w:r>
    </w:p>
    <w:p w:rsidR="000E747C" w:rsidRPr="005E202A" w:rsidRDefault="000E747C" w:rsidP="000E747C">
      <w:pPr>
        <w:pStyle w:val="a3"/>
        <w:spacing w:after="0" w:line="240" w:lineRule="auto"/>
        <w:ind w:left="0" w:firstLine="709"/>
        <w:jc w:val="both"/>
        <w:rPr>
          <w:rFonts w:ascii="Times New Roman" w:hAnsi="Times New Roman"/>
        </w:rPr>
      </w:pPr>
      <w:proofErr w:type="gramStart"/>
      <w:r w:rsidRPr="00F40770">
        <w:rPr>
          <w:rFonts w:ascii="Times New Roman" w:hAnsi="Times New Roman"/>
        </w:rPr>
        <w:t>к</w:t>
      </w:r>
      <w:proofErr w:type="gramEnd"/>
      <w:r w:rsidRPr="00F40770">
        <w:rPr>
          <w:rFonts w:ascii="Times New Roman" w:hAnsi="Times New Roman"/>
        </w:rPr>
        <w:t>)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0E747C" w:rsidRPr="005E202A" w:rsidRDefault="000E747C" w:rsidP="000E747C">
      <w:pPr>
        <w:pStyle w:val="a3"/>
        <w:spacing w:after="0" w:line="240" w:lineRule="auto"/>
        <w:ind w:left="0" w:firstLine="709"/>
        <w:jc w:val="both"/>
        <w:rPr>
          <w:rFonts w:ascii="Times New Roman" w:hAnsi="Times New Roman"/>
        </w:rPr>
      </w:pPr>
      <w:r>
        <w:rPr>
          <w:rFonts w:ascii="Times New Roman" w:hAnsi="Times New Roman"/>
        </w:rPr>
        <w:t>л</w:t>
      </w:r>
      <w:r w:rsidRPr="005E202A">
        <w:rPr>
          <w:rFonts w:ascii="Times New Roman" w:hAnsi="Times New Roman"/>
        </w:rPr>
        <w:t>) декларация о соответствии участника закупки требованиям, установленным пунктами 3 - 5, 7 - 11 части 1 статьи 31 Закона №44-ФЗ;</w:t>
      </w:r>
    </w:p>
    <w:p w:rsidR="000E747C" w:rsidRPr="005E202A" w:rsidRDefault="000E747C" w:rsidP="000E747C">
      <w:pPr>
        <w:pStyle w:val="a3"/>
        <w:spacing w:after="0" w:line="240" w:lineRule="auto"/>
        <w:ind w:left="0" w:firstLine="709"/>
        <w:jc w:val="both"/>
        <w:rPr>
          <w:rFonts w:ascii="Times New Roman" w:hAnsi="Times New Roman"/>
        </w:rPr>
      </w:pPr>
      <w:r>
        <w:rPr>
          <w:rFonts w:ascii="Times New Roman" w:hAnsi="Times New Roman"/>
        </w:rPr>
        <w:t>м</w:t>
      </w:r>
      <w:r w:rsidRPr="005E202A">
        <w:rPr>
          <w:rFonts w:ascii="Times New Roman" w:hAnsi="Times New Roman"/>
        </w:rPr>
        <w:t>) реквизиты счета участника закупки, на который в соответствии с законодательством Российской Федерации осуществляетс</w:t>
      </w:r>
      <w:bookmarkStart w:id="0" w:name="_GoBack"/>
      <w:bookmarkEnd w:id="0"/>
      <w:r w:rsidRPr="005E202A">
        <w:rPr>
          <w:rFonts w:ascii="Times New Roman" w:hAnsi="Times New Roman"/>
        </w:rPr>
        <w:t>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0E747C" w:rsidRDefault="000E747C" w:rsidP="000E747C">
      <w:pPr>
        <w:spacing w:after="0" w:line="240" w:lineRule="auto"/>
        <w:ind w:firstLine="709"/>
        <w:jc w:val="both"/>
        <w:rPr>
          <w:rFonts w:ascii="Times New Roman" w:hAnsi="Times New Roman"/>
          <w:u w:val="single"/>
        </w:rPr>
      </w:pPr>
      <w:r w:rsidRPr="000A7531">
        <w:rPr>
          <w:rFonts w:ascii="Times New Roman" w:hAnsi="Times New Roman" w:cs="Times New Roman"/>
          <w:b/>
          <w:shd w:val="clear" w:color="auto" w:fill="99CCFF"/>
        </w:rPr>
        <w:t>Информация и документы, предусмотренные подпунктами "а" - "</w:t>
      </w:r>
      <w:r>
        <w:rPr>
          <w:rFonts w:ascii="Times New Roman" w:hAnsi="Times New Roman" w:cs="Times New Roman"/>
          <w:b/>
          <w:shd w:val="clear" w:color="auto" w:fill="99CCFF"/>
        </w:rPr>
        <w:t>з</w:t>
      </w:r>
      <w:r w:rsidRPr="000A7531">
        <w:rPr>
          <w:rFonts w:ascii="Times New Roman" w:hAnsi="Times New Roman" w:cs="Times New Roman"/>
          <w:b/>
          <w:shd w:val="clear" w:color="auto" w:fill="99CCFF"/>
        </w:rPr>
        <w:t>" пункта 1</w:t>
      </w:r>
      <w:r w:rsidRPr="000A7531">
        <w:rPr>
          <w:rFonts w:ascii="Times New Roman" w:hAnsi="Times New Roman"/>
          <w:b/>
          <w:highlight w:val="cyan"/>
          <w:u w:val="single"/>
        </w:rPr>
        <w:t xml:space="preserve"> </w:t>
      </w:r>
      <w:r w:rsidRPr="000A7531">
        <w:rPr>
          <w:rFonts w:ascii="Times New Roman" w:hAnsi="Times New Roman" w:cs="Times New Roman"/>
          <w:b/>
          <w:shd w:val="clear" w:color="auto" w:fill="99CCFF"/>
        </w:rPr>
        <w:t>настоящего документа, не включаются участником закупки в заявку на участие в закупке.</w:t>
      </w:r>
      <w:r w:rsidRPr="000A7531">
        <w:rPr>
          <w:rFonts w:ascii="Times New Roman" w:hAnsi="Times New Roman"/>
          <w:b/>
          <w:u w:val="single"/>
        </w:rPr>
        <w:t xml:space="preserve"> </w:t>
      </w:r>
      <w:r w:rsidRPr="005E202A">
        <w:rPr>
          <w:rFonts w:ascii="Times New Roman" w:hAnsi="Times New Roman"/>
          <w:u w:val="single"/>
        </w:rPr>
        <w:t>Такие информация и документы в случаях, предусмотренных Законом о контрактной системе,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rsidR="003B64DE" w:rsidRDefault="003B64DE" w:rsidP="003B64DE">
      <w:pPr>
        <w:spacing w:after="0" w:line="240" w:lineRule="auto"/>
        <w:ind w:firstLine="709"/>
        <w:jc w:val="both"/>
        <w:rPr>
          <w:rFonts w:ascii="Times New Roman" w:hAnsi="Times New Roman"/>
        </w:rPr>
      </w:pPr>
    </w:p>
    <w:p w:rsidR="003B64DE" w:rsidRPr="001D2EFE" w:rsidRDefault="003B64DE" w:rsidP="003B64DE">
      <w:pPr>
        <w:spacing w:after="0" w:line="240" w:lineRule="auto"/>
        <w:ind w:firstLine="709"/>
        <w:jc w:val="both"/>
        <w:rPr>
          <w:rFonts w:ascii="Times New Roman" w:hAnsi="Times New Roman"/>
          <w:u w:val="single"/>
        </w:rPr>
      </w:pPr>
      <w:r w:rsidRPr="001D2EFE">
        <w:rPr>
          <w:rFonts w:ascii="Times New Roman" w:hAnsi="Times New Roman"/>
          <w:u w:val="single"/>
        </w:rPr>
        <w:t>Согласно ч. 5 ст. 43 Закона № 44-ФЗ,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3B64DE" w:rsidRDefault="003B64DE" w:rsidP="008A2757">
      <w:pPr>
        <w:pStyle w:val="a3"/>
        <w:spacing w:after="0" w:line="240" w:lineRule="auto"/>
        <w:ind w:left="0" w:firstLine="709"/>
        <w:jc w:val="both"/>
        <w:rPr>
          <w:rFonts w:ascii="Times New Roman" w:hAnsi="Times New Roman"/>
        </w:rPr>
      </w:pPr>
    </w:p>
    <w:p w:rsidR="008A2757" w:rsidRPr="00CC081C" w:rsidRDefault="008A2757" w:rsidP="008A2757">
      <w:pPr>
        <w:pStyle w:val="a3"/>
        <w:numPr>
          <w:ilvl w:val="0"/>
          <w:numId w:val="2"/>
        </w:numPr>
        <w:spacing w:after="0" w:line="240" w:lineRule="auto"/>
        <w:jc w:val="center"/>
        <w:rPr>
          <w:rFonts w:ascii="Times New Roman" w:hAnsi="Times New Roman"/>
          <w:b/>
        </w:rPr>
      </w:pPr>
      <w:r w:rsidRPr="00CC081C">
        <w:rPr>
          <w:rFonts w:ascii="Times New Roman" w:hAnsi="Times New Roman"/>
          <w:b/>
        </w:rPr>
        <w:t>Инструкция по заполнению заявки на участие</w:t>
      </w:r>
    </w:p>
    <w:p w:rsidR="008A2757" w:rsidRPr="00CC081C" w:rsidRDefault="008A2757" w:rsidP="008A2757">
      <w:pPr>
        <w:spacing w:after="0" w:line="240" w:lineRule="auto"/>
        <w:ind w:firstLine="709"/>
        <w:jc w:val="both"/>
        <w:rPr>
          <w:rFonts w:ascii="Times New Roman" w:hAnsi="Times New Roman"/>
        </w:rPr>
      </w:pPr>
      <w:r w:rsidRPr="00CC081C">
        <w:rPr>
          <w:rFonts w:ascii="Times New Roman" w:hAnsi="Times New Roman"/>
        </w:rPr>
        <w:t>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 №44-ФЗ от 05.04.2013 (Закона № 44-ФЗ) оператору электронной площадки, оператору специализированной электронной площадки.</w:t>
      </w:r>
    </w:p>
    <w:p w:rsidR="008A2757" w:rsidRPr="00CC081C" w:rsidRDefault="008A2757" w:rsidP="008A2757">
      <w:pPr>
        <w:spacing w:after="0" w:line="240" w:lineRule="auto"/>
        <w:ind w:firstLine="709"/>
        <w:jc w:val="both"/>
        <w:rPr>
          <w:rFonts w:ascii="Times New Roman" w:hAnsi="Times New Roman"/>
        </w:rPr>
      </w:pPr>
      <w:r w:rsidRPr="00CC081C">
        <w:rPr>
          <w:rFonts w:ascii="Times New Roman" w:hAnsi="Times New Roman"/>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Законом № 44-ФЗ срока подачи заявок на участие в закупке.</w:t>
      </w:r>
    </w:p>
    <w:p w:rsidR="008A2757" w:rsidRPr="00CC081C" w:rsidRDefault="008A2757" w:rsidP="008A2757">
      <w:pPr>
        <w:spacing w:after="0" w:line="240" w:lineRule="auto"/>
        <w:ind w:firstLine="709"/>
        <w:jc w:val="both"/>
        <w:rPr>
          <w:rFonts w:ascii="Times New Roman" w:hAnsi="Times New Roman"/>
        </w:rPr>
      </w:pPr>
      <w:r w:rsidRPr="00CC081C">
        <w:rPr>
          <w:rFonts w:ascii="Times New Roman" w:hAnsi="Times New Roman"/>
        </w:rPr>
        <w:t xml:space="preserve">Подачу заявки обеспечивает оператор электронной площадки. </w:t>
      </w:r>
    </w:p>
    <w:p w:rsidR="008F27B0" w:rsidRDefault="008F27B0" w:rsidP="00D370B7">
      <w:pPr>
        <w:spacing w:after="0" w:line="240" w:lineRule="auto"/>
        <w:ind w:firstLine="709"/>
        <w:jc w:val="both"/>
        <w:rPr>
          <w:rFonts w:ascii="Times New Roman" w:hAnsi="Times New Roman"/>
        </w:rPr>
      </w:pPr>
      <w:r w:rsidRPr="008F27B0">
        <w:rPr>
          <w:rFonts w:ascii="Times New Roman" w:hAnsi="Times New Roman"/>
        </w:rPr>
        <w:t>Заявка на участие в электронном аукционе, подготовленная участником закупки, должна быть составлена на русском языке. Входящие в заявку на участие в электронном аукционе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rsidR="008A2757" w:rsidRPr="00CC081C" w:rsidRDefault="008A2757" w:rsidP="00D370B7">
      <w:pPr>
        <w:spacing w:after="0" w:line="240" w:lineRule="auto"/>
        <w:ind w:firstLine="709"/>
        <w:jc w:val="both"/>
        <w:rPr>
          <w:rFonts w:ascii="Times New Roman" w:hAnsi="Times New Roman"/>
        </w:rPr>
      </w:pPr>
      <w:r w:rsidRPr="00CC081C">
        <w:rPr>
          <w:rFonts w:ascii="Times New Roman" w:hAnsi="Times New Roman"/>
        </w:rPr>
        <w:t>Все документы, входящие в состав заявки на участие в электронном аукционе, должны иметь четко читаемый текст.</w:t>
      </w:r>
    </w:p>
    <w:p w:rsidR="008A2757" w:rsidRPr="00CC081C" w:rsidRDefault="008A2757" w:rsidP="008A2757">
      <w:pPr>
        <w:spacing w:after="0" w:line="240" w:lineRule="auto"/>
        <w:ind w:firstLine="709"/>
        <w:jc w:val="both"/>
        <w:rPr>
          <w:rFonts w:ascii="Times New Roman" w:hAnsi="Times New Roman"/>
        </w:rPr>
      </w:pPr>
      <w:r w:rsidRPr="00CC081C">
        <w:rPr>
          <w:rFonts w:ascii="Times New Roman" w:hAnsi="Times New Roman"/>
        </w:rPr>
        <w:t>Сведения, содержащиеся в заявке на участие в электронном аукционе, не должны допускать двусмысленных толкований.</w:t>
      </w:r>
    </w:p>
    <w:p w:rsidR="00506E07" w:rsidRDefault="00FD2A1B" w:rsidP="0093799F">
      <w:pPr>
        <w:pStyle w:val="a3"/>
        <w:spacing w:after="0" w:line="240" w:lineRule="auto"/>
        <w:ind w:left="0" w:firstLine="709"/>
        <w:jc w:val="both"/>
        <w:rPr>
          <w:rFonts w:ascii="Times New Roman" w:eastAsia="Times New Roman" w:hAnsi="Times New Roman" w:cs="Times New Roman"/>
          <w:color w:val="000000"/>
          <w:lang w:eastAsia="ru-RU"/>
        </w:rPr>
      </w:pPr>
      <w:r w:rsidRPr="00CC081C">
        <w:rPr>
          <w:rFonts w:ascii="Times New Roman" w:eastAsia="Times New Roman" w:hAnsi="Times New Roman" w:cs="Times New Roman"/>
          <w:color w:val="000000"/>
          <w:lang w:eastAsia="ru-RU"/>
        </w:rPr>
        <w:t>Требовать от участника закупки представления иных информации и документов, за исключением предусмотренных частями 1 и 2 статьи 43</w:t>
      </w:r>
      <w:r w:rsidR="0093799F">
        <w:rPr>
          <w:rFonts w:ascii="Times New Roman" w:eastAsia="Times New Roman" w:hAnsi="Times New Roman" w:cs="Times New Roman"/>
          <w:color w:val="000000"/>
          <w:lang w:eastAsia="ru-RU"/>
        </w:rPr>
        <w:t xml:space="preserve"> Закона № 44-ФЗ, не допускается</w:t>
      </w:r>
    </w:p>
    <w:p w:rsidR="000E747C" w:rsidRDefault="000E747C" w:rsidP="000E747C">
      <w:pPr>
        <w:autoSpaceDE w:val="0"/>
        <w:autoSpaceDN w:val="0"/>
        <w:adjustRightInd w:val="0"/>
        <w:spacing w:after="0" w:line="240" w:lineRule="auto"/>
        <w:contextualSpacing/>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 xml:space="preserve"> </w:t>
      </w:r>
      <w:r>
        <w:rPr>
          <w:rFonts w:ascii="Times New Roman" w:hAnsi="Times New Roman" w:cs="Times New Roman"/>
        </w:rPr>
        <w:t>Участник подаёт предложение об объекте закупки посредством применения веб-интерфейса электронной торговой площадки (далее – ЭТП) либо путём выбора вариантов из позиций единого структурированного справочника-каталога лекарственных препаратов для медицинского применения (далее - ЕСКЛП), либо путём заполнения экранных форм веб-интерфейса ЭТП.</w:t>
      </w:r>
    </w:p>
    <w:p w:rsidR="000A248F" w:rsidRDefault="000A248F" w:rsidP="0093799F">
      <w:pPr>
        <w:pStyle w:val="a3"/>
        <w:spacing w:after="0" w:line="240" w:lineRule="auto"/>
        <w:ind w:left="0" w:firstLine="709"/>
        <w:jc w:val="both"/>
        <w:rPr>
          <w:rFonts w:ascii="Times New Roman" w:eastAsia="Times New Roman" w:hAnsi="Times New Roman" w:cs="Times New Roman"/>
          <w:color w:val="000000"/>
          <w:lang w:eastAsia="ru-RU"/>
        </w:rPr>
      </w:pPr>
    </w:p>
    <w:p w:rsidR="000A248F" w:rsidRDefault="000A248F" w:rsidP="0093799F">
      <w:pPr>
        <w:pStyle w:val="a3"/>
        <w:spacing w:after="0" w:line="240" w:lineRule="auto"/>
        <w:ind w:left="0" w:firstLine="709"/>
        <w:jc w:val="both"/>
        <w:rPr>
          <w:rFonts w:ascii="Times New Roman" w:eastAsia="Times New Roman" w:hAnsi="Times New Roman" w:cs="Times New Roman"/>
          <w:color w:val="000000"/>
          <w:lang w:eastAsia="ru-RU"/>
        </w:rPr>
      </w:pPr>
    </w:p>
    <w:p w:rsidR="003B1D1F" w:rsidRDefault="003B1D1F" w:rsidP="003B1D1F">
      <w:pPr>
        <w:pStyle w:val="a3"/>
        <w:spacing w:after="0" w:line="240" w:lineRule="auto"/>
        <w:ind w:left="284"/>
        <w:rPr>
          <w:rFonts w:ascii="Times New Roman" w:hAnsi="Times New Roman" w:cs="Times New Roman"/>
          <w:shd w:val="clear" w:color="auto" w:fill="FFFFFF"/>
        </w:rPr>
      </w:pPr>
    </w:p>
    <w:p w:rsidR="000A248F" w:rsidRPr="000A248F" w:rsidRDefault="000A248F" w:rsidP="003B1D1F">
      <w:pPr>
        <w:widowControl w:val="0"/>
        <w:spacing w:after="0" w:line="240" w:lineRule="auto"/>
        <w:jc w:val="center"/>
        <w:rPr>
          <w:rFonts w:ascii="Times New Roman" w:hAnsi="Times New Roman"/>
        </w:rPr>
      </w:pPr>
    </w:p>
    <w:sectPr w:rsidR="000A248F" w:rsidRPr="000A248F" w:rsidSect="00820856">
      <w:pgSz w:w="11906" w:h="16838"/>
      <w:pgMar w:top="1134" w:right="850" w:bottom="113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DC5D0B"/>
    <w:multiLevelType w:val="hybridMultilevel"/>
    <w:tmpl w:val="0E5AD1E6"/>
    <w:lvl w:ilvl="0" w:tplc="0419000D">
      <w:start w:val="1"/>
      <w:numFmt w:val="bullet"/>
      <w:lvlText w:val=""/>
      <w:lvlJc w:val="left"/>
      <w:pPr>
        <w:ind w:left="1496" w:hanging="360"/>
      </w:pPr>
      <w:rPr>
        <w:rFonts w:ascii="Wingdings" w:hAnsi="Wingdings" w:hint="default"/>
      </w:rPr>
    </w:lvl>
    <w:lvl w:ilvl="1" w:tplc="04190003" w:tentative="1">
      <w:start w:val="1"/>
      <w:numFmt w:val="bullet"/>
      <w:lvlText w:val="o"/>
      <w:lvlJc w:val="left"/>
      <w:pPr>
        <w:ind w:left="2216" w:hanging="360"/>
      </w:pPr>
      <w:rPr>
        <w:rFonts w:ascii="Courier New" w:hAnsi="Courier New" w:cs="Courier New" w:hint="default"/>
      </w:rPr>
    </w:lvl>
    <w:lvl w:ilvl="2" w:tplc="04190005" w:tentative="1">
      <w:start w:val="1"/>
      <w:numFmt w:val="bullet"/>
      <w:lvlText w:val=""/>
      <w:lvlJc w:val="left"/>
      <w:pPr>
        <w:ind w:left="2936" w:hanging="360"/>
      </w:pPr>
      <w:rPr>
        <w:rFonts w:ascii="Wingdings" w:hAnsi="Wingdings" w:hint="default"/>
      </w:rPr>
    </w:lvl>
    <w:lvl w:ilvl="3" w:tplc="04190001" w:tentative="1">
      <w:start w:val="1"/>
      <w:numFmt w:val="bullet"/>
      <w:lvlText w:val=""/>
      <w:lvlJc w:val="left"/>
      <w:pPr>
        <w:ind w:left="3656" w:hanging="360"/>
      </w:pPr>
      <w:rPr>
        <w:rFonts w:ascii="Symbol" w:hAnsi="Symbol" w:hint="default"/>
      </w:rPr>
    </w:lvl>
    <w:lvl w:ilvl="4" w:tplc="04190003" w:tentative="1">
      <w:start w:val="1"/>
      <w:numFmt w:val="bullet"/>
      <w:lvlText w:val="o"/>
      <w:lvlJc w:val="left"/>
      <w:pPr>
        <w:ind w:left="4376" w:hanging="360"/>
      </w:pPr>
      <w:rPr>
        <w:rFonts w:ascii="Courier New" w:hAnsi="Courier New" w:cs="Courier New" w:hint="default"/>
      </w:rPr>
    </w:lvl>
    <w:lvl w:ilvl="5" w:tplc="04190005" w:tentative="1">
      <w:start w:val="1"/>
      <w:numFmt w:val="bullet"/>
      <w:lvlText w:val=""/>
      <w:lvlJc w:val="left"/>
      <w:pPr>
        <w:ind w:left="5096" w:hanging="360"/>
      </w:pPr>
      <w:rPr>
        <w:rFonts w:ascii="Wingdings" w:hAnsi="Wingdings" w:hint="default"/>
      </w:rPr>
    </w:lvl>
    <w:lvl w:ilvl="6" w:tplc="04190001" w:tentative="1">
      <w:start w:val="1"/>
      <w:numFmt w:val="bullet"/>
      <w:lvlText w:val=""/>
      <w:lvlJc w:val="left"/>
      <w:pPr>
        <w:ind w:left="5816" w:hanging="360"/>
      </w:pPr>
      <w:rPr>
        <w:rFonts w:ascii="Symbol" w:hAnsi="Symbol" w:hint="default"/>
      </w:rPr>
    </w:lvl>
    <w:lvl w:ilvl="7" w:tplc="04190003" w:tentative="1">
      <w:start w:val="1"/>
      <w:numFmt w:val="bullet"/>
      <w:lvlText w:val="o"/>
      <w:lvlJc w:val="left"/>
      <w:pPr>
        <w:ind w:left="6536" w:hanging="360"/>
      </w:pPr>
      <w:rPr>
        <w:rFonts w:ascii="Courier New" w:hAnsi="Courier New" w:cs="Courier New" w:hint="default"/>
      </w:rPr>
    </w:lvl>
    <w:lvl w:ilvl="8" w:tplc="04190005" w:tentative="1">
      <w:start w:val="1"/>
      <w:numFmt w:val="bullet"/>
      <w:lvlText w:val=""/>
      <w:lvlJc w:val="left"/>
      <w:pPr>
        <w:ind w:left="7256" w:hanging="360"/>
      </w:pPr>
      <w:rPr>
        <w:rFonts w:ascii="Wingdings" w:hAnsi="Wingdings" w:hint="default"/>
      </w:rPr>
    </w:lvl>
  </w:abstractNum>
  <w:abstractNum w:abstractNumId="1">
    <w:nsid w:val="45227771"/>
    <w:multiLevelType w:val="hybridMultilevel"/>
    <w:tmpl w:val="22381890"/>
    <w:lvl w:ilvl="0" w:tplc="65448170">
      <w:start w:val="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nsid w:val="734B4E79"/>
    <w:multiLevelType w:val="hybridMultilevel"/>
    <w:tmpl w:val="F0B0334A"/>
    <w:lvl w:ilvl="0" w:tplc="0419000F">
      <w:start w:val="5"/>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nsid w:val="7B193775"/>
    <w:multiLevelType w:val="hybridMultilevel"/>
    <w:tmpl w:val="BE00A0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3"/>
  </w:num>
  <w:num w:numId="3">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42F"/>
    <w:rsid w:val="000A248F"/>
    <w:rsid w:val="000E747C"/>
    <w:rsid w:val="001554D0"/>
    <w:rsid w:val="001B7C5F"/>
    <w:rsid w:val="001D2EFE"/>
    <w:rsid w:val="0032599B"/>
    <w:rsid w:val="00372B0A"/>
    <w:rsid w:val="003B1D1F"/>
    <w:rsid w:val="003B64DE"/>
    <w:rsid w:val="00400E4E"/>
    <w:rsid w:val="00466231"/>
    <w:rsid w:val="004A71E9"/>
    <w:rsid w:val="00506E07"/>
    <w:rsid w:val="00601671"/>
    <w:rsid w:val="007A742F"/>
    <w:rsid w:val="00820856"/>
    <w:rsid w:val="00895713"/>
    <w:rsid w:val="008A2757"/>
    <w:rsid w:val="008E2C18"/>
    <w:rsid w:val="008E2F59"/>
    <w:rsid w:val="008F27B0"/>
    <w:rsid w:val="0093799F"/>
    <w:rsid w:val="009A3169"/>
    <w:rsid w:val="009E1A24"/>
    <w:rsid w:val="00A52071"/>
    <w:rsid w:val="00A644F6"/>
    <w:rsid w:val="00CC081C"/>
    <w:rsid w:val="00D370B7"/>
    <w:rsid w:val="00E11EA0"/>
    <w:rsid w:val="00E8732B"/>
    <w:rsid w:val="00FD2A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C21219-0277-4BA4-AC97-0C6A765C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ТЗ список,Абзац списка литеральный,List Paragraph,Bullet List,FooterText,numbered,Bullet 1,Use Case List Paragraph,it_List1,асз.Списка,Абзац основного текста,Маркер,Paragraphe de liste1,Bulletr List Paragraph,lp1,Список дефисный,Булет1"/>
    <w:basedOn w:val="a"/>
    <w:link w:val="a4"/>
    <w:uiPriority w:val="34"/>
    <w:qFormat/>
    <w:rsid w:val="00895713"/>
    <w:pPr>
      <w:spacing w:after="200" w:line="276" w:lineRule="auto"/>
      <w:ind w:left="720"/>
      <w:contextualSpacing/>
    </w:pPr>
  </w:style>
  <w:style w:type="character" w:customStyle="1" w:styleId="a4">
    <w:name w:val="Абзац списка Знак"/>
    <w:aliases w:val="ТЗ список Знак,Абзац списка литеральный Знак,List Paragraph Знак,Bullet List Знак,FooterText Знак,numbered Знак,Bullet 1 Знак,Use Case List Paragraph Знак,it_List1 Знак,асз.Списка Знак,Абзац основного текста Знак,Маркер Знак,lp1 Знак"/>
    <w:link w:val="a3"/>
    <w:uiPriority w:val="34"/>
    <w:qFormat/>
    <w:locked/>
    <w:rsid w:val="00895713"/>
  </w:style>
  <w:style w:type="paragraph" w:customStyle="1" w:styleId="3">
    <w:name w:val="Стиль3"/>
    <w:basedOn w:val="2"/>
    <w:rsid w:val="003B1D1F"/>
    <w:pPr>
      <w:widowControl w:val="0"/>
      <w:tabs>
        <w:tab w:val="num" w:pos="227"/>
      </w:tabs>
      <w:adjustRightInd w:val="0"/>
      <w:spacing w:after="0" w:line="240" w:lineRule="auto"/>
      <w:ind w:left="0"/>
      <w:jc w:val="both"/>
      <w:textAlignment w:val="baseline"/>
    </w:pPr>
    <w:rPr>
      <w:rFonts w:ascii="Calibri" w:eastAsia="Times New Roman" w:hAnsi="Calibri" w:cs="Times New Roman"/>
      <w:sz w:val="24"/>
      <w:szCs w:val="24"/>
      <w:lang w:eastAsia="ru-RU"/>
    </w:rPr>
  </w:style>
  <w:style w:type="character" w:styleId="a5">
    <w:name w:val="Hyperlink"/>
    <w:basedOn w:val="a0"/>
    <w:uiPriority w:val="99"/>
    <w:semiHidden/>
    <w:unhideWhenUsed/>
    <w:rsid w:val="003B1D1F"/>
    <w:rPr>
      <w:color w:val="0000FF"/>
      <w:u w:val="single"/>
    </w:rPr>
  </w:style>
  <w:style w:type="paragraph" w:styleId="2">
    <w:name w:val="Body Text Indent 2"/>
    <w:basedOn w:val="a"/>
    <w:link w:val="20"/>
    <w:uiPriority w:val="99"/>
    <w:semiHidden/>
    <w:unhideWhenUsed/>
    <w:rsid w:val="003B1D1F"/>
    <w:pPr>
      <w:spacing w:after="120" w:line="480" w:lineRule="auto"/>
      <w:ind w:left="283"/>
    </w:pPr>
  </w:style>
  <w:style w:type="character" w:customStyle="1" w:styleId="20">
    <w:name w:val="Основной текст с отступом 2 Знак"/>
    <w:basedOn w:val="a0"/>
    <w:link w:val="2"/>
    <w:uiPriority w:val="99"/>
    <w:semiHidden/>
    <w:rsid w:val="003B1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3329482">
      <w:bodyDiv w:val="1"/>
      <w:marLeft w:val="0"/>
      <w:marRight w:val="0"/>
      <w:marTop w:val="0"/>
      <w:marBottom w:val="0"/>
      <w:divBdr>
        <w:top w:val="none" w:sz="0" w:space="0" w:color="auto"/>
        <w:left w:val="none" w:sz="0" w:space="0" w:color="auto"/>
        <w:bottom w:val="none" w:sz="0" w:space="0" w:color="auto"/>
        <w:right w:val="none" w:sz="0" w:space="0" w:color="auto"/>
      </w:divBdr>
    </w:div>
    <w:div w:id="117954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1269</Words>
  <Characters>7239</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Нетребко Софья Владимировна</dc:creator>
  <cp:keywords/>
  <dc:description/>
  <cp:lastModifiedBy>Escape</cp:lastModifiedBy>
  <cp:revision>21</cp:revision>
  <dcterms:created xsi:type="dcterms:W3CDTF">2022-01-26T02:49:00Z</dcterms:created>
  <dcterms:modified xsi:type="dcterms:W3CDTF">2025-12-07T23:57:00Z</dcterms:modified>
</cp:coreProperties>
</file>