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30D" w:rsidRDefault="00A6130D" w:rsidP="00217BD0">
      <w:pPr>
        <w:shd w:val="clear" w:color="auto" w:fill="FFFFFF"/>
        <w:spacing w:after="167" w:line="603" w:lineRule="atLeast"/>
        <w:outlineLvl w:val="1"/>
        <w:rPr>
          <w:rFonts w:cstheme="minorHAnsi"/>
          <w:lang w:val="en-IN"/>
        </w:rPr>
      </w:pPr>
    </w:p>
    <w:sdt>
      <w:sdtPr>
        <w:id w:val="601215376"/>
        <w:docPartObj>
          <w:docPartGallery w:val="Table of Contents"/>
          <w:docPartUnique/>
        </w:docPartObj>
      </w:sdtPr>
      <w:sdtContent>
        <w:p w:rsidR="00CD53FA" w:rsidRDefault="00CD53FA" w:rsidP="00881CD6">
          <w:pPr>
            <w:pStyle w:val="NoSpacing"/>
            <w:rPr>
              <w:lang w:val="en-IN"/>
            </w:rPr>
          </w:pPr>
          <w:r w:rsidRPr="00881CD6">
            <w:rPr>
              <w:color w:val="00B0F0"/>
              <w:sz w:val="36"/>
              <w:szCs w:val="36"/>
            </w:rPr>
            <w:t>How to keep your Bot neat and organized</w:t>
          </w:r>
        </w:p>
        <w:p w:rsidR="00CD53FA" w:rsidRPr="00CD53FA" w:rsidRDefault="00CD53FA" w:rsidP="00CD53FA">
          <w:pPr>
            <w:rPr>
              <w:lang w:val="en-IN"/>
            </w:rPr>
          </w:pPr>
        </w:p>
        <w:p w:rsidR="00043366" w:rsidRDefault="001F5602">
          <w:pPr>
            <w:pStyle w:val="TOC1"/>
            <w:tabs>
              <w:tab w:val="right" w:leader="dot" w:pos="9350"/>
            </w:tabs>
            <w:rPr>
              <w:rFonts w:eastAsiaTheme="minorEastAsia"/>
              <w:noProof/>
            </w:rPr>
          </w:pPr>
          <w:r>
            <w:fldChar w:fldCharType="begin"/>
          </w:r>
          <w:r w:rsidR="00CD53FA">
            <w:instrText xml:space="preserve"> TOC \o "1-3" \h \z \u </w:instrText>
          </w:r>
          <w:r>
            <w:fldChar w:fldCharType="separate"/>
          </w:r>
          <w:hyperlink w:anchor="_Toc531687543" w:history="1">
            <w:r w:rsidR="00043366" w:rsidRPr="00E37D72">
              <w:rPr>
                <w:rStyle w:val="Hyperlink"/>
                <w:noProof/>
                <w:lang w:val="en-IN"/>
              </w:rPr>
              <w:t>Summary</w:t>
            </w:r>
            <w:r w:rsidR="00043366">
              <w:rPr>
                <w:noProof/>
                <w:webHidden/>
              </w:rPr>
              <w:tab/>
            </w:r>
            <w:r>
              <w:rPr>
                <w:noProof/>
                <w:webHidden/>
              </w:rPr>
              <w:fldChar w:fldCharType="begin"/>
            </w:r>
            <w:r w:rsidR="00043366">
              <w:rPr>
                <w:noProof/>
                <w:webHidden/>
              </w:rPr>
              <w:instrText xml:space="preserve"> PAGEREF _Toc531687543 \h </w:instrText>
            </w:r>
            <w:r>
              <w:rPr>
                <w:noProof/>
                <w:webHidden/>
              </w:rPr>
            </w:r>
            <w:r>
              <w:rPr>
                <w:noProof/>
                <w:webHidden/>
              </w:rPr>
              <w:fldChar w:fldCharType="separate"/>
            </w:r>
            <w:r w:rsidR="00043366">
              <w:rPr>
                <w:noProof/>
                <w:webHidden/>
              </w:rPr>
              <w:t>1</w:t>
            </w:r>
            <w:r>
              <w:rPr>
                <w:noProof/>
                <w:webHidden/>
              </w:rPr>
              <w:fldChar w:fldCharType="end"/>
            </w:r>
          </w:hyperlink>
        </w:p>
        <w:p w:rsidR="00043366" w:rsidRDefault="001F5602">
          <w:pPr>
            <w:pStyle w:val="TOC1"/>
            <w:tabs>
              <w:tab w:val="right" w:leader="dot" w:pos="9350"/>
            </w:tabs>
            <w:rPr>
              <w:rFonts w:eastAsiaTheme="minorEastAsia"/>
              <w:noProof/>
            </w:rPr>
          </w:pPr>
          <w:hyperlink w:anchor="_Toc531687544" w:history="1">
            <w:r w:rsidR="00043366" w:rsidRPr="00E37D72">
              <w:rPr>
                <w:rStyle w:val="Hyperlink"/>
                <w:noProof/>
                <w:lang w:val="en-IN"/>
              </w:rPr>
              <w:t>Intent</w:t>
            </w:r>
            <w:r w:rsidR="00043366">
              <w:rPr>
                <w:noProof/>
                <w:webHidden/>
              </w:rPr>
              <w:tab/>
            </w:r>
            <w:r>
              <w:rPr>
                <w:noProof/>
                <w:webHidden/>
              </w:rPr>
              <w:fldChar w:fldCharType="begin"/>
            </w:r>
            <w:r w:rsidR="00043366">
              <w:rPr>
                <w:noProof/>
                <w:webHidden/>
              </w:rPr>
              <w:instrText xml:space="preserve"> PAGEREF _Toc531687544 \h </w:instrText>
            </w:r>
            <w:r>
              <w:rPr>
                <w:noProof/>
                <w:webHidden/>
              </w:rPr>
            </w:r>
            <w:r>
              <w:rPr>
                <w:noProof/>
                <w:webHidden/>
              </w:rPr>
              <w:fldChar w:fldCharType="separate"/>
            </w:r>
            <w:r w:rsidR="00043366">
              <w:rPr>
                <w:noProof/>
                <w:webHidden/>
              </w:rPr>
              <w:t>1</w:t>
            </w:r>
            <w:r>
              <w:rPr>
                <w:noProof/>
                <w:webHidden/>
              </w:rPr>
              <w:fldChar w:fldCharType="end"/>
            </w:r>
          </w:hyperlink>
        </w:p>
        <w:p w:rsidR="00043366" w:rsidRDefault="001F5602">
          <w:pPr>
            <w:pStyle w:val="TOC1"/>
            <w:tabs>
              <w:tab w:val="right" w:leader="dot" w:pos="9350"/>
            </w:tabs>
            <w:rPr>
              <w:rFonts w:eastAsiaTheme="minorEastAsia"/>
              <w:noProof/>
            </w:rPr>
          </w:pPr>
          <w:hyperlink w:anchor="_Toc531687545" w:history="1">
            <w:r w:rsidR="00043366" w:rsidRPr="00E37D72">
              <w:rPr>
                <w:rStyle w:val="Hyperlink"/>
                <w:noProof/>
              </w:rPr>
              <w:t>Where you use it</w:t>
            </w:r>
            <w:r w:rsidR="00043366">
              <w:rPr>
                <w:noProof/>
                <w:webHidden/>
              </w:rPr>
              <w:tab/>
            </w:r>
            <w:r>
              <w:rPr>
                <w:noProof/>
                <w:webHidden/>
              </w:rPr>
              <w:fldChar w:fldCharType="begin"/>
            </w:r>
            <w:r w:rsidR="00043366">
              <w:rPr>
                <w:noProof/>
                <w:webHidden/>
              </w:rPr>
              <w:instrText xml:space="preserve"> PAGEREF _Toc531687545 \h </w:instrText>
            </w:r>
            <w:r>
              <w:rPr>
                <w:noProof/>
                <w:webHidden/>
              </w:rPr>
            </w:r>
            <w:r>
              <w:rPr>
                <w:noProof/>
                <w:webHidden/>
              </w:rPr>
              <w:fldChar w:fldCharType="separate"/>
            </w:r>
            <w:r w:rsidR="00043366">
              <w:rPr>
                <w:noProof/>
                <w:webHidden/>
              </w:rPr>
              <w:t>2</w:t>
            </w:r>
            <w:r>
              <w:rPr>
                <w:noProof/>
                <w:webHidden/>
              </w:rPr>
              <w:fldChar w:fldCharType="end"/>
            </w:r>
          </w:hyperlink>
        </w:p>
        <w:p w:rsidR="00043366" w:rsidRDefault="001F5602">
          <w:pPr>
            <w:pStyle w:val="TOC1"/>
            <w:tabs>
              <w:tab w:val="right" w:leader="dot" w:pos="9350"/>
            </w:tabs>
            <w:rPr>
              <w:rFonts w:eastAsiaTheme="minorEastAsia"/>
              <w:noProof/>
            </w:rPr>
          </w:pPr>
          <w:hyperlink w:anchor="_Toc531687546" w:history="1">
            <w:r w:rsidR="00043366" w:rsidRPr="00E37D72">
              <w:rPr>
                <w:rStyle w:val="Hyperlink"/>
                <w:noProof/>
                <w:lang w:val="en-IN"/>
              </w:rPr>
              <w:t>Suggested intent naming convention</w:t>
            </w:r>
            <w:r w:rsidR="00043366">
              <w:rPr>
                <w:noProof/>
                <w:webHidden/>
              </w:rPr>
              <w:tab/>
            </w:r>
            <w:r>
              <w:rPr>
                <w:noProof/>
                <w:webHidden/>
              </w:rPr>
              <w:fldChar w:fldCharType="begin"/>
            </w:r>
            <w:r w:rsidR="00043366">
              <w:rPr>
                <w:noProof/>
                <w:webHidden/>
              </w:rPr>
              <w:instrText xml:space="preserve"> PAGEREF _Toc531687546 \h </w:instrText>
            </w:r>
            <w:r>
              <w:rPr>
                <w:noProof/>
                <w:webHidden/>
              </w:rPr>
            </w:r>
            <w:r>
              <w:rPr>
                <w:noProof/>
                <w:webHidden/>
              </w:rPr>
              <w:fldChar w:fldCharType="separate"/>
            </w:r>
            <w:r w:rsidR="00043366">
              <w:rPr>
                <w:noProof/>
                <w:webHidden/>
              </w:rPr>
              <w:t>2</w:t>
            </w:r>
            <w:r>
              <w:rPr>
                <w:noProof/>
                <w:webHidden/>
              </w:rPr>
              <w:fldChar w:fldCharType="end"/>
            </w:r>
          </w:hyperlink>
        </w:p>
        <w:p w:rsidR="00043366" w:rsidRDefault="001F5602">
          <w:pPr>
            <w:pStyle w:val="TOC1"/>
            <w:tabs>
              <w:tab w:val="right" w:leader="dot" w:pos="9350"/>
            </w:tabs>
            <w:rPr>
              <w:rFonts w:eastAsiaTheme="minorEastAsia"/>
              <w:noProof/>
            </w:rPr>
          </w:pPr>
          <w:hyperlink w:anchor="_Toc531687547" w:history="1">
            <w:r w:rsidR="00043366" w:rsidRPr="00E37D72">
              <w:rPr>
                <w:rStyle w:val="Hyperlink"/>
                <w:noProof/>
                <w:lang w:val="en-IN"/>
              </w:rPr>
              <w:t>Example</w:t>
            </w:r>
            <w:r w:rsidR="00043366">
              <w:rPr>
                <w:noProof/>
                <w:webHidden/>
              </w:rPr>
              <w:tab/>
            </w:r>
            <w:r>
              <w:rPr>
                <w:noProof/>
                <w:webHidden/>
              </w:rPr>
              <w:fldChar w:fldCharType="begin"/>
            </w:r>
            <w:r w:rsidR="00043366">
              <w:rPr>
                <w:noProof/>
                <w:webHidden/>
              </w:rPr>
              <w:instrText xml:space="preserve"> PAGEREF _Toc531687547 \h </w:instrText>
            </w:r>
            <w:r>
              <w:rPr>
                <w:noProof/>
                <w:webHidden/>
              </w:rPr>
            </w:r>
            <w:r>
              <w:rPr>
                <w:noProof/>
                <w:webHidden/>
              </w:rPr>
              <w:fldChar w:fldCharType="separate"/>
            </w:r>
            <w:r w:rsidR="00043366">
              <w:rPr>
                <w:noProof/>
                <w:webHidden/>
              </w:rPr>
              <w:t>3</w:t>
            </w:r>
            <w:r>
              <w:rPr>
                <w:noProof/>
                <w:webHidden/>
              </w:rPr>
              <w:fldChar w:fldCharType="end"/>
            </w:r>
          </w:hyperlink>
        </w:p>
        <w:p w:rsidR="00043366" w:rsidRDefault="001F5602">
          <w:pPr>
            <w:pStyle w:val="TOC1"/>
            <w:tabs>
              <w:tab w:val="right" w:leader="dot" w:pos="9350"/>
            </w:tabs>
            <w:rPr>
              <w:rFonts w:eastAsiaTheme="minorEastAsia"/>
              <w:noProof/>
            </w:rPr>
          </w:pPr>
          <w:hyperlink w:anchor="_Toc531687548" w:history="1">
            <w:r w:rsidR="00043366" w:rsidRPr="00E37D72">
              <w:rPr>
                <w:rStyle w:val="Hyperlink"/>
                <w:noProof/>
              </w:rPr>
              <w:t>Conclusion</w:t>
            </w:r>
            <w:r w:rsidR="00043366">
              <w:rPr>
                <w:noProof/>
                <w:webHidden/>
              </w:rPr>
              <w:tab/>
            </w:r>
            <w:r>
              <w:rPr>
                <w:noProof/>
                <w:webHidden/>
              </w:rPr>
              <w:fldChar w:fldCharType="begin"/>
            </w:r>
            <w:r w:rsidR="00043366">
              <w:rPr>
                <w:noProof/>
                <w:webHidden/>
              </w:rPr>
              <w:instrText xml:space="preserve"> PAGEREF _Toc531687548 \h </w:instrText>
            </w:r>
            <w:r>
              <w:rPr>
                <w:noProof/>
                <w:webHidden/>
              </w:rPr>
            </w:r>
            <w:r>
              <w:rPr>
                <w:noProof/>
                <w:webHidden/>
              </w:rPr>
              <w:fldChar w:fldCharType="separate"/>
            </w:r>
            <w:r w:rsidR="00043366">
              <w:rPr>
                <w:noProof/>
                <w:webHidden/>
              </w:rPr>
              <w:t>3</w:t>
            </w:r>
            <w:r>
              <w:rPr>
                <w:noProof/>
                <w:webHidden/>
              </w:rPr>
              <w:fldChar w:fldCharType="end"/>
            </w:r>
          </w:hyperlink>
        </w:p>
        <w:p w:rsidR="00CD53FA" w:rsidRDefault="001F5602">
          <w:r>
            <w:fldChar w:fldCharType="end"/>
          </w:r>
        </w:p>
      </w:sdtContent>
    </w:sdt>
    <w:p w:rsidR="00CD53FA" w:rsidRPr="00217BD0" w:rsidRDefault="00CD53FA" w:rsidP="00217BD0">
      <w:pPr>
        <w:shd w:val="clear" w:color="auto" w:fill="FFFFFF"/>
        <w:spacing w:after="167" w:line="603" w:lineRule="atLeast"/>
        <w:outlineLvl w:val="1"/>
        <w:rPr>
          <w:rFonts w:cstheme="minorHAnsi"/>
          <w:lang w:val="en-IN"/>
        </w:rPr>
      </w:pPr>
    </w:p>
    <w:p w:rsidR="00F20DD8" w:rsidRPr="00A6130D" w:rsidRDefault="00E33B8E" w:rsidP="007A539B">
      <w:pPr>
        <w:pStyle w:val="Subtitle"/>
        <w:rPr>
          <w:lang w:val="en-IN"/>
        </w:rPr>
      </w:pPr>
      <w:r w:rsidRPr="00A6130D">
        <w:rPr>
          <w:lang w:val="en-IN"/>
        </w:rPr>
        <w:t>"What's in a name? That which we call a rose by any other name would smell as sweet."- So wrote Shakespeare.</w:t>
      </w:r>
    </w:p>
    <w:p w:rsidR="00BD74E2" w:rsidRDefault="00BD74E2" w:rsidP="00BD74E2">
      <w:pPr>
        <w:pStyle w:val="Heading1"/>
        <w:rPr>
          <w:lang w:val="en-IN"/>
        </w:rPr>
      </w:pPr>
      <w:bookmarkStart w:id="0" w:name="_Toc531687543"/>
      <w:r>
        <w:rPr>
          <w:lang w:val="en-IN"/>
        </w:rPr>
        <w:t>Summary</w:t>
      </w:r>
      <w:bookmarkEnd w:id="0"/>
    </w:p>
    <w:p w:rsidR="00BD74E2" w:rsidRPr="00BD74E2" w:rsidRDefault="00BD74E2" w:rsidP="00BD74E2">
      <w:pPr>
        <w:rPr>
          <w:lang w:val="en-IN"/>
        </w:rPr>
      </w:pPr>
    </w:p>
    <w:p w:rsidR="00A6130D" w:rsidRPr="00A6130D" w:rsidRDefault="00A6130D">
      <w:pPr>
        <w:rPr>
          <w:rFonts w:cstheme="minorHAnsi"/>
          <w:lang w:val="en-IN"/>
        </w:rPr>
      </w:pPr>
      <w:r w:rsidRPr="00A6130D">
        <w:rPr>
          <w:rFonts w:cstheme="minorHAnsi"/>
          <w:lang w:val="en-IN"/>
        </w:rPr>
        <w:t>Messages</w:t>
      </w:r>
      <w:r w:rsidR="00523C3A">
        <w:rPr>
          <w:rFonts w:cstheme="minorHAnsi"/>
          <w:lang w:val="en-IN"/>
        </w:rPr>
        <w:t>/artifacts</w:t>
      </w:r>
      <w:r w:rsidRPr="00A6130D">
        <w:rPr>
          <w:rFonts w:cstheme="minorHAnsi"/>
          <w:lang w:val="en-IN"/>
        </w:rPr>
        <w:t xml:space="preserve"> can be hard to keep track of, especially as your </w:t>
      </w:r>
      <w:r w:rsidR="00523C3A">
        <w:rPr>
          <w:rFonts w:cstheme="minorHAnsi"/>
          <w:lang w:val="en-IN"/>
        </w:rPr>
        <w:t>Bot begins to grow.</w:t>
      </w:r>
      <w:r w:rsidRPr="00A6130D">
        <w:rPr>
          <w:rFonts w:cstheme="minorHAnsi"/>
          <w:lang w:val="en-IN"/>
        </w:rPr>
        <w:t xml:space="preserve"> To make sure your messages</w:t>
      </w:r>
      <w:r w:rsidR="00523C3A">
        <w:rPr>
          <w:rFonts w:cstheme="minorHAnsi"/>
          <w:lang w:val="en-IN"/>
        </w:rPr>
        <w:t>/artifacts</w:t>
      </w:r>
      <w:r w:rsidRPr="00A6130D">
        <w:rPr>
          <w:rFonts w:cstheme="minorHAnsi"/>
          <w:lang w:val="en-IN"/>
        </w:rPr>
        <w:t xml:space="preserve"> are organised and easy to navigate, we recommend establishing a set of naming conventions to follow. This also makes sorting</w:t>
      </w:r>
      <w:r w:rsidR="00523C3A">
        <w:rPr>
          <w:rFonts w:cstheme="minorHAnsi"/>
          <w:lang w:val="en-IN"/>
        </w:rPr>
        <w:t>, changing, manipulate</w:t>
      </w:r>
      <w:r w:rsidRPr="00A6130D">
        <w:rPr>
          <w:rFonts w:cstheme="minorHAnsi"/>
          <w:lang w:val="en-IN"/>
        </w:rPr>
        <w:t xml:space="preserve"> messages</w:t>
      </w:r>
      <w:r w:rsidR="00523C3A">
        <w:rPr>
          <w:rFonts w:cstheme="minorHAnsi"/>
          <w:lang w:val="en-IN"/>
        </w:rPr>
        <w:t>/artifacts easier</w:t>
      </w:r>
      <w:r w:rsidRPr="00A6130D">
        <w:rPr>
          <w:rFonts w:cstheme="minorHAnsi"/>
          <w:lang w:val="en-IN"/>
        </w:rPr>
        <w:t xml:space="preserve">. Your naming convention can be totally decided by you, but we suggest these following ideas (from </w:t>
      </w:r>
      <w:r w:rsidR="00856E11">
        <w:rPr>
          <w:rFonts w:cstheme="minorHAnsi"/>
          <w:lang w:val="en-IN"/>
        </w:rPr>
        <w:t xml:space="preserve">different </w:t>
      </w:r>
      <w:r w:rsidRPr="00A6130D">
        <w:rPr>
          <w:rFonts w:cstheme="minorHAnsi"/>
          <w:lang w:val="en-IN"/>
        </w:rPr>
        <w:t>implementation experience)</w:t>
      </w:r>
    </w:p>
    <w:p w:rsidR="00A6130D" w:rsidRDefault="00A6130D"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sidRPr="00A6130D">
        <w:rPr>
          <w:rFonts w:asciiTheme="minorHAnsi" w:eastAsiaTheme="minorHAnsi" w:hAnsiTheme="minorHAnsi" w:cstheme="minorHAnsi"/>
          <w:sz w:val="22"/>
          <w:szCs w:val="22"/>
          <w:lang w:val="en-IN"/>
        </w:rPr>
        <w:t>It’s a good idea to thi</w:t>
      </w:r>
      <w:r w:rsidR="008E2445">
        <w:rPr>
          <w:rFonts w:asciiTheme="minorHAnsi" w:eastAsiaTheme="minorHAnsi" w:hAnsiTheme="minorHAnsi" w:cstheme="minorHAnsi"/>
          <w:sz w:val="22"/>
          <w:szCs w:val="22"/>
          <w:lang w:val="en-IN"/>
        </w:rPr>
        <w:t>nk of the title of your Bot nomenclature</w:t>
      </w:r>
      <w:r w:rsidRPr="00A6130D">
        <w:rPr>
          <w:rFonts w:asciiTheme="minorHAnsi" w:eastAsiaTheme="minorHAnsi" w:hAnsiTheme="minorHAnsi" w:cstheme="minorHAnsi"/>
          <w:sz w:val="22"/>
          <w:szCs w:val="22"/>
          <w:lang w:val="en-IN"/>
        </w:rPr>
        <w:t xml:space="preserve"> as a tree to which you can add branches and leaves. The tree trunk would be the main, overarching topic, </w:t>
      </w:r>
      <w:r w:rsidR="008E2445">
        <w:rPr>
          <w:rFonts w:asciiTheme="minorHAnsi" w:eastAsiaTheme="minorHAnsi" w:hAnsiTheme="minorHAnsi" w:cstheme="minorHAnsi"/>
          <w:sz w:val="22"/>
          <w:szCs w:val="22"/>
          <w:lang w:val="en-IN"/>
        </w:rPr>
        <w:t>when</w:t>
      </w:r>
      <w:r w:rsidRPr="00A6130D">
        <w:rPr>
          <w:rFonts w:asciiTheme="minorHAnsi" w:eastAsiaTheme="minorHAnsi" w:hAnsiTheme="minorHAnsi" w:cstheme="minorHAnsi"/>
          <w:sz w:val="22"/>
          <w:szCs w:val="22"/>
          <w:lang w:val="en-IN"/>
        </w:rPr>
        <w:t xml:space="preserve"> the branches and leaves are categories within it. So the title begins with main aspect of the message</w:t>
      </w:r>
      <w:r w:rsidR="008E2445">
        <w:rPr>
          <w:rFonts w:asciiTheme="minorHAnsi" w:eastAsiaTheme="minorHAnsi" w:hAnsiTheme="minorHAnsi" w:cstheme="minorHAnsi"/>
          <w:sz w:val="22"/>
          <w:szCs w:val="22"/>
          <w:lang w:val="en-IN"/>
        </w:rPr>
        <w:t>/artifacts</w:t>
      </w:r>
      <w:r w:rsidRPr="00A6130D">
        <w:rPr>
          <w:rFonts w:asciiTheme="minorHAnsi" w:eastAsiaTheme="minorHAnsi" w:hAnsiTheme="minorHAnsi" w:cstheme="minorHAnsi"/>
          <w:sz w:val="22"/>
          <w:szCs w:val="22"/>
          <w:lang w:val="en-IN"/>
        </w:rPr>
        <w:t>, and progressively specifies what else is included by importance.</w:t>
      </w:r>
    </w:p>
    <w:p w:rsidR="007B513A" w:rsidRDefault="007B513A" w:rsidP="007852F5">
      <w:pPr>
        <w:pStyle w:val="Heading1"/>
        <w:rPr>
          <w:rFonts w:eastAsiaTheme="minorHAnsi"/>
          <w:lang w:val="en-IN"/>
        </w:rPr>
      </w:pPr>
      <w:bookmarkStart w:id="1" w:name="_Toc531687544"/>
      <w:r>
        <w:rPr>
          <w:rFonts w:eastAsiaTheme="minorHAnsi"/>
          <w:lang w:val="en-IN"/>
        </w:rPr>
        <w:t>Intent</w:t>
      </w:r>
      <w:bookmarkEnd w:id="1"/>
    </w:p>
    <w:p w:rsidR="007B513A" w:rsidRDefault="007B513A"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Suppose you have and intent from Intelligent Automation which should perform </w:t>
      </w:r>
      <w:r w:rsidR="007852F5">
        <w:rPr>
          <w:rFonts w:asciiTheme="minorHAnsi" w:eastAsiaTheme="minorHAnsi" w:hAnsiTheme="minorHAnsi" w:cstheme="minorHAnsi"/>
          <w:sz w:val="22"/>
          <w:szCs w:val="22"/>
          <w:lang w:val="en-IN"/>
        </w:rPr>
        <w:t>on</w:t>
      </w:r>
      <w:r>
        <w:rPr>
          <w:rFonts w:asciiTheme="minorHAnsi" w:eastAsiaTheme="minorHAnsi" w:hAnsiTheme="minorHAnsi" w:cstheme="minorHAnsi"/>
          <w:sz w:val="22"/>
          <w:szCs w:val="22"/>
          <w:lang w:val="en-IN"/>
        </w:rPr>
        <w:t xml:space="preserve"> boarding process. You can </w:t>
      </w:r>
      <w:r w:rsidR="007852F5">
        <w:rPr>
          <w:rFonts w:asciiTheme="minorHAnsi" w:eastAsiaTheme="minorHAnsi" w:hAnsiTheme="minorHAnsi" w:cstheme="minorHAnsi"/>
          <w:sz w:val="22"/>
          <w:szCs w:val="22"/>
          <w:lang w:val="en-IN"/>
        </w:rPr>
        <w:t>of course</w:t>
      </w:r>
      <w:r>
        <w:rPr>
          <w:rFonts w:asciiTheme="minorHAnsi" w:eastAsiaTheme="minorHAnsi" w:hAnsiTheme="minorHAnsi" w:cstheme="minorHAnsi"/>
          <w:sz w:val="22"/>
          <w:szCs w:val="22"/>
          <w:lang w:val="en-IN"/>
        </w:rPr>
        <w:t xml:space="preserve"> name it “Onboard” but that is not very obvious.</w:t>
      </w:r>
    </w:p>
    <w:p w:rsidR="007B513A" w:rsidRDefault="007B513A"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Obvious question would be, on boarding for what process, department etc.</w:t>
      </w:r>
    </w:p>
    <w:p w:rsidR="00785C7F" w:rsidRPr="007852F5" w:rsidRDefault="00785C7F" w:rsidP="007852F5">
      <w:pPr>
        <w:pStyle w:val="Heading1"/>
      </w:pPr>
      <w:bookmarkStart w:id="2" w:name="_Toc531687545"/>
      <w:r w:rsidRPr="007852F5">
        <w:rPr>
          <w:szCs w:val="36"/>
        </w:rPr>
        <w:lastRenderedPageBreak/>
        <w:t>Where you use it</w:t>
      </w:r>
      <w:bookmarkEnd w:id="2"/>
    </w:p>
    <w:p w:rsidR="00785C7F" w:rsidRDefault="00785C7F" w:rsidP="00785C7F">
      <w:pPr>
        <w:pStyle w:val="NormalWeb"/>
        <w:shd w:val="clear" w:color="auto" w:fill="FFFFFF"/>
        <w:spacing w:before="0" w:beforeAutospacing="0" w:after="420" w:afterAutospacing="0"/>
        <w:rPr>
          <w:rFonts w:asciiTheme="minorHAnsi" w:eastAsiaTheme="minorHAnsi" w:hAnsiTheme="minorHAnsi" w:cstheme="minorHAnsi"/>
          <w:sz w:val="22"/>
          <w:szCs w:val="22"/>
          <w:lang w:val="en-IN"/>
        </w:rPr>
      </w:pPr>
      <w:r w:rsidRPr="00785C7F">
        <w:rPr>
          <w:rFonts w:asciiTheme="minorHAnsi" w:eastAsiaTheme="minorHAnsi" w:hAnsiTheme="minorHAnsi" w:cstheme="minorHAnsi"/>
          <w:sz w:val="22"/>
          <w:szCs w:val="22"/>
          <w:lang w:val="en-IN"/>
        </w:rPr>
        <w:t>The key, of course, is where you use the intent name.</w:t>
      </w:r>
    </w:p>
    <w:p w:rsidR="008F1B47" w:rsidRDefault="008F1B47" w:rsidP="00785C7F">
      <w:pPr>
        <w:pStyle w:val="NormalWeb"/>
        <w:shd w:val="clear" w:color="auto" w:fill="FFFFFF"/>
        <w:spacing w:before="0" w:beforeAutospacing="0" w:after="42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One use for the intent name, Downloading paper and push the ERP system, Email to respected person etc. </w:t>
      </w:r>
      <w:r w:rsidRPr="008F1B47">
        <w:rPr>
          <w:rFonts w:asciiTheme="minorHAnsi" w:eastAsiaTheme="minorHAnsi" w:hAnsiTheme="minorHAnsi" w:cstheme="minorHAnsi"/>
          <w:sz w:val="22"/>
          <w:szCs w:val="22"/>
          <w:lang w:val="en-IN"/>
        </w:rPr>
        <w:t>Looking at the intent name, you can tell what intent was just mapped. When you receive user input, you want the intent name to convey that some input was indeed received.</w:t>
      </w:r>
    </w:p>
    <w:p w:rsidR="001B0FBA" w:rsidRPr="00785C7F" w:rsidRDefault="001B0FBA" w:rsidP="00785C7F">
      <w:pPr>
        <w:pStyle w:val="NormalWeb"/>
        <w:shd w:val="clear" w:color="auto" w:fill="FFFFFF"/>
        <w:spacing w:before="0" w:beforeAutospacing="0" w:after="42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Another use is when it required to for change management, compliance and risk, deployment, rollback. In this nomenclature will be very much helpful to track and avoid </w:t>
      </w:r>
      <w:r w:rsidR="0002550B">
        <w:rPr>
          <w:rFonts w:asciiTheme="minorHAnsi" w:eastAsiaTheme="minorHAnsi" w:hAnsiTheme="minorHAnsi" w:cstheme="minorHAnsi"/>
          <w:sz w:val="22"/>
          <w:szCs w:val="22"/>
          <w:lang w:val="en-IN"/>
        </w:rPr>
        <w:t xml:space="preserve">disrupt in the process/system, taking care in such small thing will help to </w:t>
      </w:r>
      <w:r>
        <w:rPr>
          <w:rFonts w:asciiTheme="minorHAnsi" w:eastAsiaTheme="minorHAnsi" w:hAnsiTheme="minorHAnsi" w:cstheme="minorHAnsi"/>
          <w:sz w:val="22"/>
          <w:szCs w:val="22"/>
          <w:lang w:val="en-IN"/>
        </w:rPr>
        <w:t>execute smoothly.</w:t>
      </w:r>
    </w:p>
    <w:p w:rsidR="00757E9B" w:rsidRPr="00757E9B" w:rsidRDefault="00757E9B" w:rsidP="00757E9B">
      <w:pPr>
        <w:pStyle w:val="Heading1"/>
        <w:rPr>
          <w:rFonts w:eastAsiaTheme="minorHAnsi"/>
          <w:lang w:val="en-IN"/>
        </w:rPr>
      </w:pPr>
      <w:bookmarkStart w:id="3" w:name="_Toc531687546"/>
      <w:r w:rsidRPr="00757E9B">
        <w:rPr>
          <w:rFonts w:eastAsiaTheme="minorHAnsi"/>
          <w:lang w:val="en-IN"/>
        </w:rPr>
        <w:t>Suggested intent naming convention</w:t>
      </w:r>
      <w:bookmarkEnd w:id="3"/>
    </w:p>
    <w:p w:rsidR="00A22EF6" w:rsidRDefault="00A22EF6"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p>
    <w:p w:rsidR="00931CCD" w:rsidRDefault="00931CCD"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Here is what we suggest. Name your intent based on below context naming convention.</w:t>
      </w:r>
      <w:r w:rsidR="00FE36B4">
        <w:rPr>
          <w:rFonts w:asciiTheme="minorHAnsi" w:eastAsiaTheme="minorHAnsi" w:hAnsiTheme="minorHAnsi" w:cstheme="minorHAnsi"/>
          <w:sz w:val="22"/>
          <w:szCs w:val="22"/>
          <w:lang w:val="en-IN"/>
        </w:rPr>
        <w:t xml:space="preserve"> It is important to maintain the order to understand the intent of each part of nomenclature. Such Nomenclature approach will help individual to indentify or answer the different queries like </w:t>
      </w:r>
      <w:r w:rsidR="00491B13">
        <w:rPr>
          <w:rFonts w:asciiTheme="minorHAnsi" w:eastAsiaTheme="minorHAnsi" w:hAnsiTheme="minorHAnsi" w:cstheme="minorHAnsi"/>
          <w:sz w:val="22"/>
          <w:szCs w:val="22"/>
          <w:lang w:val="en-IN"/>
        </w:rPr>
        <w:t>what type of Bot is it?</w:t>
      </w:r>
      <w:r w:rsidR="00FA363B">
        <w:rPr>
          <w:rFonts w:asciiTheme="minorHAnsi" w:eastAsiaTheme="minorHAnsi" w:hAnsiTheme="minorHAnsi" w:cstheme="minorHAnsi"/>
          <w:sz w:val="22"/>
          <w:szCs w:val="22"/>
          <w:lang w:val="en-IN"/>
        </w:rPr>
        <w:t xml:space="preserve"> </w:t>
      </w:r>
      <w:r w:rsidR="00FE36B4">
        <w:rPr>
          <w:rFonts w:asciiTheme="minorHAnsi" w:eastAsiaTheme="minorHAnsi" w:hAnsiTheme="minorHAnsi" w:cstheme="minorHAnsi"/>
          <w:sz w:val="22"/>
          <w:szCs w:val="22"/>
          <w:lang w:val="en-IN"/>
        </w:rPr>
        <w:t>which department</w:t>
      </w:r>
      <w:r w:rsidR="00FA363B">
        <w:rPr>
          <w:rFonts w:asciiTheme="minorHAnsi" w:eastAsiaTheme="minorHAnsi" w:hAnsiTheme="minorHAnsi" w:cstheme="minorHAnsi"/>
          <w:sz w:val="22"/>
          <w:szCs w:val="22"/>
          <w:lang w:val="en-IN"/>
        </w:rPr>
        <w:t>?</w:t>
      </w:r>
      <w:r w:rsidR="00FE36B4">
        <w:rPr>
          <w:rFonts w:asciiTheme="minorHAnsi" w:eastAsiaTheme="minorHAnsi" w:hAnsiTheme="minorHAnsi" w:cstheme="minorHAnsi"/>
          <w:sz w:val="22"/>
          <w:szCs w:val="22"/>
          <w:lang w:val="en-IN"/>
        </w:rPr>
        <w:t xml:space="preserve"> No of Bots, Which process belongs to</w:t>
      </w:r>
      <w:r w:rsidR="00FA363B">
        <w:rPr>
          <w:rFonts w:asciiTheme="minorHAnsi" w:eastAsiaTheme="minorHAnsi" w:hAnsiTheme="minorHAnsi" w:cstheme="minorHAnsi"/>
          <w:sz w:val="22"/>
          <w:szCs w:val="22"/>
          <w:lang w:val="en-IN"/>
        </w:rPr>
        <w:t>?</w:t>
      </w:r>
      <w:r w:rsidR="00FE36B4">
        <w:rPr>
          <w:rFonts w:asciiTheme="minorHAnsi" w:eastAsiaTheme="minorHAnsi" w:hAnsiTheme="minorHAnsi" w:cstheme="minorHAnsi"/>
          <w:sz w:val="22"/>
          <w:szCs w:val="22"/>
          <w:lang w:val="en-IN"/>
        </w:rPr>
        <w:t xml:space="preserve"> Subtask belongs to which Bot</w:t>
      </w:r>
      <w:r w:rsidR="00FA363B">
        <w:rPr>
          <w:rFonts w:asciiTheme="minorHAnsi" w:eastAsiaTheme="minorHAnsi" w:hAnsiTheme="minorHAnsi" w:cstheme="minorHAnsi"/>
          <w:sz w:val="22"/>
          <w:szCs w:val="22"/>
          <w:lang w:val="en-IN"/>
        </w:rPr>
        <w:t xml:space="preserve"> ID etc.</w:t>
      </w:r>
    </w:p>
    <w:p w:rsidR="005362D2" w:rsidRDefault="005362D2" w:rsidP="005362D2">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p>
    <w:p w:rsidR="005362D2" w:rsidRDefault="005362D2" w:rsidP="005362D2">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&lt;Bot Type&gt;&lt;#Bot ID&gt;&lt;Region #ID&gt;&lt;Department #ID&gt;&lt;Process #ID&gt;&lt;Task #ID&gt;</w:t>
      </w:r>
    </w:p>
    <w:p w:rsidR="005362D2" w:rsidRDefault="005362D2"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p>
    <w:p w:rsidR="00931CCD" w:rsidRDefault="001607F8"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w:t>
      </w:r>
      <w:r w:rsidR="00931CCD">
        <w:rPr>
          <w:rFonts w:asciiTheme="minorHAnsi" w:eastAsiaTheme="minorHAnsi" w:hAnsiTheme="minorHAnsi" w:cstheme="minorHAnsi"/>
          <w:sz w:val="22"/>
          <w:szCs w:val="22"/>
          <w:lang w:val="en-IN"/>
        </w:rPr>
        <w:t>Bot Type</w:t>
      </w:r>
      <w:r>
        <w:rPr>
          <w:rFonts w:asciiTheme="minorHAnsi" w:eastAsiaTheme="minorHAnsi" w:hAnsiTheme="minorHAnsi" w:cstheme="minorHAnsi"/>
          <w:sz w:val="22"/>
          <w:szCs w:val="22"/>
          <w:lang w:val="en-IN"/>
        </w:rPr>
        <w:t>&gt;</w:t>
      </w:r>
      <w:r w:rsidR="00B51C6C">
        <w:rPr>
          <w:rFonts w:asciiTheme="minorHAnsi" w:eastAsiaTheme="minorHAnsi" w:hAnsiTheme="minorHAnsi" w:cstheme="minorHAnsi"/>
          <w:sz w:val="22"/>
          <w:szCs w:val="22"/>
          <w:lang w:val="en-IN"/>
        </w:rPr>
        <w:t>:</w:t>
      </w:r>
      <w:r w:rsidR="00931CCD">
        <w:rPr>
          <w:rFonts w:asciiTheme="minorHAnsi" w:eastAsiaTheme="minorHAnsi" w:hAnsiTheme="minorHAnsi" w:cstheme="minorHAnsi"/>
          <w:sz w:val="22"/>
          <w:szCs w:val="22"/>
          <w:lang w:val="en-IN"/>
        </w:rPr>
        <w:t xml:space="preserve"> This indicates the type of Bot to be developed for e.g. Intelligent Automation, Chat, </w:t>
      </w:r>
      <w:r w:rsidR="00B80A6E">
        <w:rPr>
          <w:rFonts w:asciiTheme="minorHAnsi" w:eastAsiaTheme="minorHAnsi" w:hAnsiTheme="minorHAnsi" w:cstheme="minorHAnsi"/>
          <w:sz w:val="22"/>
          <w:szCs w:val="22"/>
          <w:lang w:val="en-IN"/>
        </w:rPr>
        <w:t>and AI</w:t>
      </w:r>
      <w:r w:rsidR="00931CCD">
        <w:rPr>
          <w:rFonts w:asciiTheme="minorHAnsi" w:eastAsiaTheme="minorHAnsi" w:hAnsiTheme="minorHAnsi" w:cstheme="minorHAnsi"/>
          <w:sz w:val="22"/>
          <w:szCs w:val="22"/>
          <w:lang w:val="en-IN"/>
        </w:rPr>
        <w:t xml:space="preserve"> etc.</w:t>
      </w:r>
    </w:p>
    <w:p w:rsidR="00B51C6C" w:rsidRDefault="00B51C6C"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&lt;Bot #ID&gt;: It should be incremented ID, which will tell </w:t>
      </w:r>
      <w:r w:rsidR="00CC6124">
        <w:rPr>
          <w:rFonts w:asciiTheme="minorHAnsi" w:eastAsiaTheme="minorHAnsi" w:hAnsiTheme="minorHAnsi" w:cstheme="minorHAnsi"/>
          <w:sz w:val="22"/>
          <w:szCs w:val="22"/>
          <w:lang w:val="en-IN"/>
        </w:rPr>
        <w:t>unique</w:t>
      </w:r>
      <w:r>
        <w:rPr>
          <w:rFonts w:asciiTheme="minorHAnsi" w:eastAsiaTheme="minorHAnsi" w:hAnsiTheme="minorHAnsi" w:cstheme="minorHAnsi"/>
          <w:sz w:val="22"/>
          <w:szCs w:val="22"/>
          <w:lang w:val="en-IN"/>
        </w:rPr>
        <w:t xml:space="preserve"> count of the Bot development.</w:t>
      </w:r>
    </w:p>
    <w:p w:rsidR="00C27FFE" w:rsidRDefault="00C27FFE"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&lt;Region #ID&gt; Region ID determines the Bot is developed for which </w:t>
      </w:r>
      <w:r w:rsidR="00C7770C">
        <w:rPr>
          <w:rFonts w:asciiTheme="minorHAnsi" w:eastAsiaTheme="minorHAnsi" w:hAnsiTheme="minorHAnsi" w:cstheme="minorHAnsi"/>
          <w:sz w:val="22"/>
          <w:szCs w:val="22"/>
          <w:lang w:val="en-IN"/>
        </w:rPr>
        <w:t>region;</w:t>
      </w:r>
      <w:r>
        <w:rPr>
          <w:rFonts w:asciiTheme="minorHAnsi" w:eastAsiaTheme="minorHAnsi" w:hAnsiTheme="minorHAnsi" w:cstheme="minorHAnsi"/>
          <w:sz w:val="22"/>
          <w:szCs w:val="22"/>
          <w:lang w:val="en-IN"/>
        </w:rPr>
        <w:t xml:space="preserve"> it </w:t>
      </w:r>
      <w:r w:rsidR="00C7770C">
        <w:rPr>
          <w:rFonts w:asciiTheme="minorHAnsi" w:eastAsiaTheme="minorHAnsi" w:hAnsiTheme="minorHAnsi" w:cstheme="minorHAnsi"/>
          <w:sz w:val="22"/>
          <w:szCs w:val="22"/>
          <w:lang w:val="en-IN"/>
        </w:rPr>
        <w:t>may possible</w:t>
      </w:r>
      <w:r>
        <w:rPr>
          <w:rFonts w:asciiTheme="minorHAnsi" w:eastAsiaTheme="minorHAnsi" w:hAnsiTheme="minorHAnsi" w:cstheme="minorHAnsi"/>
          <w:sz w:val="22"/>
          <w:szCs w:val="22"/>
          <w:lang w:val="en-IN"/>
        </w:rPr>
        <w:t xml:space="preserve"> that region wise logic may differ During Bot development. If no Region is required then it can have Global ID which means it applicable across globe.</w:t>
      </w:r>
    </w:p>
    <w:p w:rsidR="00C27FFE" w:rsidRDefault="00C27FFE"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&lt;Department #ID&gt;</w:t>
      </w:r>
      <w:r w:rsidR="00B14F33">
        <w:rPr>
          <w:rFonts w:asciiTheme="minorHAnsi" w:eastAsiaTheme="minorHAnsi" w:hAnsiTheme="minorHAnsi" w:cstheme="minorHAnsi"/>
          <w:sz w:val="22"/>
          <w:szCs w:val="22"/>
          <w:lang w:val="en-IN"/>
        </w:rPr>
        <w:t xml:space="preserve"> Department ID will indicate the developed </w:t>
      </w:r>
      <w:r w:rsidR="00864312">
        <w:rPr>
          <w:rFonts w:asciiTheme="minorHAnsi" w:eastAsiaTheme="minorHAnsi" w:hAnsiTheme="minorHAnsi" w:cstheme="minorHAnsi"/>
          <w:sz w:val="22"/>
          <w:szCs w:val="22"/>
          <w:lang w:val="en-IN"/>
        </w:rPr>
        <w:t xml:space="preserve">Bot belongs to </w:t>
      </w:r>
      <w:r w:rsidR="00B14F33">
        <w:rPr>
          <w:rFonts w:asciiTheme="minorHAnsi" w:eastAsiaTheme="minorHAnsi" w:hAnsiTheme="minorHAnsi" w:cstheme="minorHAnsi"/>
          <w:sz w:val="22"/>
          <w:szCs w:val="22"/>
          <w:lang w:val="en-IN"/>
        </w:rPr>
        <w:t>which department</w:t>
      </w:r>
      <w:r w:rsidR="00FE36B4">
        <w:rPr>
          <w:rFonts w:asciiTheme="minorHAnsi" w:eastAsiaTheme="minorHAnsi" w:hAnsiTheme="minorHAnsi" w:cstheme="minorHAnsi"/>
          <w:sz w:val="22"/>
          <w:szCs w:val="22"/>
          <w:lang w:val="en-IN"/>
        </w:rPr>
        <w:t>.</w:t>
      </w:r>
    </w:p>
    <w:p w:rsidR="00C27FFE" w:rsidRDefault="00C27FFE"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&lt;Process #ID&gt;</w:t>
      </w:r>
      <w:r w:rsidR="006D2317">
        <w:rPr>
          <w:rFonts w:asciiTheme="minorHAnsi" w:eastAsiaTheme="minorHAnsi" w:hAnsiTheme="minorHAnsi" w:cstheme="minorHAnsi"/>
          <w:sz w:val="22"/>
          <w:szCs w:val="22"/>
          <w:lang w:val="en-IN"/>
        </w:rPr>
        <w:t xml:space="preserve"> Process Id will help to indentify the department process to which is automated or to be automated.</w:t>
      </w:r>
      <w:r w:rsidR="00CC6124">
        <w:rPr>
          <w:rFonts w:asciiTheme="minorHAnsi" w:eastAsiaTheme="minorHAnsi" w:hAnsiTheme="minorHAnsi" w:cstheme="minorHAnsi"/>
          <w:sz w:val="22"/>
          <w:szCs w:val="22"/>
          <w:lang w:val="en-IN"/>
        </w:rPr>
        <w:t xml:space="preserve"> It should be documented and same should be used here for better tracking.</w:t>
      </w:r>
    </w:p>
    <w:p w:rsidR="00C27FFE" w:rsidRDefault="00C27FFE"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&lt;Task #ID</w:t>
      </w:r>
      <w:r w:rsidR="00CC6124">
        <w:rPr>
          <w:rFonts w:asciiTheme="minorHAnsi" w:eastAsiaTheme="minorHAnsi" w:hAnsiTheme="minorHAnsi" w:cstheme="minorHAnsi"/>
          <w:sz w:val="22"/>
          <w:szCs w:val="22"/>
          <w:lang w:val="en-IN"/>
        </w:rPr>
        <w:t xml:space="preserve">&gt; </w:t>
      </w:r>
      <w:r w:rsidR="00B80A6E">
        <w:rPr>
          <w:rFonts w:asciiTheme="minorHAnsi" w:eastAsiaTheme="minorHAnsi" w:hAnsiTheme="minorHAnsi" w:cstheme="minorHAnsi"/>
          <w:sz w:val="22"/>
          <w:szCs w:val="22"/>
          <w:lang w:val="en-IN"/>
        </w:rPr>
        <w:t>this</w:t>
      </w:r>
      <w:r w:rsidR="00CC6124">
        <w:rPr>
          <w:rFonts w:asciiTheme="minorHAnsi" w:eastAsiaTheme="minorHAnsi" w:hAnsiTheme="minorHAnsi" w:cstheme="minorHAnsi"/>
          <w:sz w:val="22"/>
          <w:szCs w:val="22"/>
          <w:lang w:val="en-IN"/>
        </w:rPr>
        <w:t xml:space="preserve"> is optional. It will help to identify if any task is</w:t>
      </w:r>
      <w:r w:rsidR="00FF5E40">
        <w:rPr>
          <w:rFonts w:asciiTheme="minorHAnsi" w:eastAsiaTheme="minorHAnsi" w:hAnsiTheme="minorHAnsi" w:cstheme="minorHAnsi"/>
          <w:sz w:val="22"/>
          <w:szCs w:val="22"/>
          <w:lang w:val="en-IN"/>
        </w:rPr>
        <w:t xml:space="preserve"> associated with particular Process to be automated which is required to be created while Bot Development.</w:t>
      </w:r>
    </w:p>
    <w:p w:rsidR="00C027DA" w:rsidRDefault="00BA4CBD" w:rsidP="003860FB">
      <w:pPr>
        <w:pStyle w:val="Heading1"/>
        <w:rPr>
          <w:rFonts w:eastAsiaTheme="minorHAnsi"/>
          <w:lang w:val="en-IN"/>
        </w:rPr>
      </w:pPr>
      <w:bookmarkStart w:id="4" w:name="_Toc531687547"/>
      <w:r>
        <w:rPr>
          <w:rFonts w:eastAsiaTheme="minorHAnsi"/>
          <w:lang w:val="en-IN"/>
        </w:rPr>
        <w:lastRenderedPageBreak/>
        <w:t>Example</w:t>
      </w:r>
      <w:bookmarkEnd w:id="4"/>
    </w:p>
    <w:p w:rsidR="00A6130D" w:rsidRDefault="00A6130D"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sidRPr="00A6130D">
        <w:rPr>
          <w:rFonts w:asciiTheme="minorHAnsi" w:eastAsiaTheme="minorHAnsi" w:hAnsiTheme="minorHAnsi" w:cstheme="minorHAnsi"/>
          <w:sz w:val="22"/>
          <w:szCs w:val="22"/>
          <w:lang w:val="en-IN"/>
        </w:rPr>
        <w:t xml:space="preserve">For example, say we were creating a set of </w:t>
      </w:r>
      <w:r w:rsidR="00476D08">
        <w:rPr>
          <w:rFonts w:asciiTheme="minorHAnsi" w:eastAsiaTheme="minorHAnsi" w:hAnsiTheme="minorHAnsi" w:cstheme="minorHAnsi"/>
          <w:sz w:val="22"/>
          <w:szCs w:val="22"/>
          <w:lang w:val="en-IN"/>
        </w:rPr>
        <w:t>nomenclature</w:t>
      </w:r>
      <w:r w:rsidRPr="00A6130D">
        <w:rPr>
          <w:rFonts w:asciiTheme="minorHAnsi" w:eastAsiaTheme="minorHAnsi" w:hAnsiTheme="minorHAnsi" w:cstheme="minorHAnsi"/>
          <w:sz w:val="22"/>
          <w:szCs w:val="22"/>
          <w:lang w:val="en-IN"/>
        </w:rPr>
        <w:t xml:space="preserve"> for a </w:t>
      </w:r>
      <w:r w:rsidR="00476D08">
        <w:rPr>
          <w:rFonts w:asciiTheme="minorHAnsi" w:eastAsiaTheme="minorHAnsi" w:hAnsiTheme="minorHAnsi" w:cstheme="minorHAnsi"/>
          <w:sz w:val="22"/>
          <w:szCs w:val="22"/>
          <w:lang w:val="en-IN"/>
        </w:rPr>
        <w:t xml:space="preserve">HR department Intelligent </w:t>
      </w:r>
      <w:r w:rsidR="000A63AC">
        <w:rPr>
          <w:rFonts w:asciiTheme="minorHAnsi" w:eastAsiaTheme="minorHAnsi" w:hAnsiTheme="minorHAnsi" w:cstheme="minorHAnsi"/>
          <w:sz w:val="22"/>
          <w:szCs w:val="22"/>
          <w:lang w:val="en-IN"/>
        </w:rPr>
        <w:t>Automation</w:t>
      </w:r>
      <w:r w:rsidR="00476D08">
        <w:rPr>
          <w:rFonts w:asciiTheme="minorHAnsi" w:eastAsiaTheme="minorHAnsi" w:hAnsiTheme="minorHAnsi" w:cstheme="minorHAnsi"/>
          <w:sz w:val="22"/>
          <w:szCs w:val="22"/>
          <w:lang w:val="en-IN"/>
        </w:rPr>
        <w:t>.</w:t>
      </w:r>
      <w:r w:rsidRPr="00A6130D">
        <w:rPr>
          <w:rFonts w:asciiTheme="minorHAnsi" w:eastAsiaTheme="minorHAnsi" w:hAnsiTheme="minorHAnsi" w:cstheme="minorHAnsi"/>
          <w:sz w:val="22"/>
          <w:szCs w:val="22"/>
          <w:lang w:val="en-IN"/>
        </w:rPr>
        <w:t xml:space="preserve"> </w:t>
      </w:r>
    </w:p>
    <w:p w:rsidR="00C87B6A"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Business Process: </w:t>
      </w:r>
      <w:r w:rsidR="00C87B6A">
        <w:rPr>
          <w:rFonts w:asciiTheme="minorHAnsi" w:eastAsiaTheme="minorHAnsi" w:hAnsiTheme="minorHAnsi" w:cstheme="minorHAnsi"/>
          <w:sz w:val="22"/>
          <w:szCs w:val="22"/>
          <w:lang w:val="en-IN"/>
        </w:rPr>
        <w:t xml:space="preserve">HR persona collects the documents from the new joiner who will be joining the organization. </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Intelligent Automation should read the email which is sent by new joiner and download the all documents to save in particular folder.</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Here process talks about HR department. In absent of the Automation, HR department scan the email and download the candidate’s documents and save it to particular folder. This process can be automated and possible to execute in unattended mode.</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Below is the suggested Nomenclature Approach as follows.</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Department: </w:t>
      </w:r>
      <w:r w:rsidR="00C87B6A">
        <w:rPr>
          <w:rFonts w:asciiTheme="minorHAnsi" w:eastAsiaTheme="minorHAnsi" w:hAnsiTheme="minorHAnsi" w:cstheme="minorHAnsi"/>
          <w:sz w:val="22"/>
          <w:szCs w:val="22"/>
          <w:lang w:val="en-IN"/>
        </w:rPr>
        <w:t>001 (</w:t>
      </w:r>
      <w:r>
        <w:rPr>
          <w:rFonts w:asciiTheme="minorHAnsi" w:eastAsiaTheme="minorHAnsi" w:hAnsiTheme="minorHAnsi" w:cstheme="minorHAnsi"/>
          <w:sz w:val="22"/>
          <w:szCs w:val="22"/>
          <w:lang w:val="en-IN"/>
        </w:rPr>
        <w:t>HR</w:t>
      </w:r>
      <w:r w:rsidR="00C87B6A">
        <w:rPr>
          <w:rFonts w:asciiTheme="minorHAnsi" w:eastAsiaTheme="minorHAnsi" w:hAnsiTheme="minorHAnsi" w:cstheme="minorHAnsi"/>
          <w:sz w:val="22"/>
          <w:szCs w:val="22"/>
          <w:lang w:val="en-IN"/>
        </w:rPr>
        <w:t>=001)</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Bot Type: IA (Intelligent Automation)</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Bot ID: </w:t>
      </w:r>
      <w:r w:rsidR="00C87B6A">
        <w:rPr>
          <w:rFonts w:asciiTheme="minorHAnsi" w:eastAsiaTheme="minorHAnsi" w:hAnsiTheme="minorHAnsi" w:cstheme="minorHAnsi"/>
          <w:sz w:val="22"/>
          <w:szCs w:val="22"/>
          <w:lang w:val="en-IN"/>
        </w:rPr>
        <w:t>000</w:t>
      </w:r>
      <w:r>
        <w:rPr>
          <w:rFonts w:asciiTheme="minorHAnsi" w:eastAsiaTheme="minorHAnsi" w:hAnsiTheme="minorHAnsi" w:cstheme="minorHAnsi"/>
          <w:sz w:val="22"/>
          <w:szCs w:val="22"/>
          <w:lang w:val="en-IN"/>
        </w:rPr>
        <w:t>1 (for example)</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 xml:space="preserve">Region ID: </w:t>
      </w:r>
      <w:r w:rsidR="00C87B6A">
        <w:rPr>
          <w:rFonts w:asciiTheme="minorHAnsi" w:eastAsiaTheme="minorHAnsi" w:hAnsiTheme="minorHAnsi" w:cstheme="minorHAnsi"/>
          <w:sz w:val="22"/>
          <w:szCs w:val="22"/>
          <w:lang w:val="en-IN"/>
        </w:rPr>
        <w:t>01 (</w:t>
      </w:r>
      <w:r>
        <w:rPr>
          <w:rFonts w:asciiTheme="minorHAnsi" w:eastAsiaTheme="minorHAnsi" w:hAnsiTheme="minorHAnsi" w:cstheme="minorHAnsi"/>
          <w:sz w:val="22"/>
          <w:szCs w:val="22"/>
          <w:lang w:val="en-IN"/>
        </w:rPr>
        <w:t>USA</w:t>
      </w:r>
      <w:r w:rsidR="00C87B6A">
        <w:rPr>
          <w:rFonts w:asciiTheme="minorHAnsi" w:eastAsiaTheme="minorHAnsi" w:hAnsiTheme="minorHAnsi" w:cstheme="minorHAnsi"/>
          <w:sz w:val="22"/>
          <w:szCs w:val="22"/>
          <w:lang w:val="en-IN"/>
        </w:rPr>
        <w:t xml:space="preserve">=01 </w:t>
      </w:r>
      <w:r>
        <w:rPr>
          <w:rFonts w:asciiTheme="minorHAnsi" w:eastAsiaTheme="minorHAnsi" w:hAnsiTheme="minorHAnsi" w:cstheme="minorHAnsi"/>
          <w:sz w:val="22"/>
          <w:szCs w:val="22"/>
          <w:lang w:val="en-IN"/>
        </w:rPr>
        <w:t>for example)</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Process ID: 0001 (for example)</w:t>
      </w:r>
    </w:p>
    <w:p w:rsidR="00FF5E40" w:rsidRDefault="00FF5E40"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Task ID: As of now not required</w:t>
      </w:r>
    </w:p>
    <w:p w:rsidR="00C87B6A" w:rsidRDefault="00C87B6A"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p>
    <w:p w:rsidR="008B6CEE" w:rsidRDefault="00C87B6A" w:rsidP="00361164">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The nomenclature of the above HR on boarding candidate document collection process is:</w:t>
      </w:r>
    </w:p>
    <w:p w:rsidR="00C87B6A" w:rsidRDefault="00C87B6A" w:rsidP="00C87B6A">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&lt;Bot Type&gt;&lt;#Bot ID&gt;&lt;Region #ID&gt;&lt;Department #ID&gt;&lt;Process #ID&gt;&lt;Task #ID&gt;</w:t>
      </w:r>
    </w:p>
    <w:p w:rsidR="00C87B6A" w:rsidRDefault="00C87B6A" w:rsidP="00C87B6A">
      <w:pPr>
        <w:pStyle w:val="NormalWeb"/>
        <w:shd w:val="clear" w:color="auto" w:fill="FFFFFF"/>
        <w:spacing w:before="0" w:beforeAutospacing="0" w:after="300" w:afterAutospacing="0"/>
        <w:rPr>
          <w:rFonts w:asciiTheme="minorHAnsi" w:eastAsiaTheme="minorHAnsi" w:hAnsiTheme="minorHAnsi" w:cstheme="minorHAnsi"/>
          <w:sz w:val="22"/>
          <w:szCs w:val="22"/>
          <w:lang w:val="en-IN"/>
        </w:rPr>
      </w:pPr>
      <w:r>
        <w:rPr>
          <w:rFonts w:asciiTheme="minorHAnsi" w:eastAsiaTheme="minorHAnsi" w:hAnsiTheme="minorHAnsi" w:cstheme="minorHAnsi"/>
          <w:sz w:val="22"/>
          <w:szCs w:val="22"/>
          <w:lang w:val="en-IN"/>
        </w:rPr>
        <w:t>AI_0001_01_001_0001</w:t>
      </w:r>
    </w:p>
    <w:p w:rsidR="00C87B6A" w:rsidRPr="00B5393C" w:rsidRDefault="00081ECA" w:rsidP="008B0984">
      <w:pPr>
        <w:pStyle w:val="Subtitle"/>
        <w:rPr>
          <w:rFonts w:eastAsiaTheme="minorHAnsi"/>
          <w:b/>
          <w:lang w:val="en-IN"/>
        </w:rPr>
      </w:pPr>
      <w:r w:rsidRPr="00B5393C">
        <w:rPr>
          <w:rFonts w:eastAsiaTheme="minorHAnsi"/>
          <w:b/>
          <w:lang w:val="en-IN"/>
        </w:rPr>
        <w:t xml:space="preserve">Note: Each part in the name </w:t>
      </w:r>
      <w:r w:rsidR="00C87B6A" w:rsidRPr="00B5393C">
        <w:rPr>
          <w:rFonts w:eastAsiaTheme="minorHAnsi"/>
          <w:b/>
          <w:lang w:val="en-IN"/>
        </w:rPr>
        <w:t>is separated by “_” for easily separate out and understanding.</w:t>
      </w:r>
    </w:p>
    <w:p w:rsidR="00716C96" w:rsidRDefault="00716C96" w:rsidP="00361164">
      <w:pPr>
        <w:pStyle w:val="NormalWeb"/>
        <w:shd w:val="clear" w:color="auto" w:fill="FFFFFF"/>
        <w:spacing w:before="0" w:beforeAutospacing="0" w:after="300" w:afterAutospacing="0"/>
        <w:rPr>
          <w:rStyle w:val="Heading1Char"/>
        </w:rPr>
      </w:pPr>
      <w:bookmarkStart w:id="5" w:name="_Toc531687548"/>
    </w:p>
    <w:p w:rsidR="00381DDF" w:rsidRDefault="00DA050D" w:rsidP="00361164">
      <w:pPr>
        <w:pStyle w:val="NormalWeb"/>
        <w:shd w:val="clear" w:color="auto" w:fill="FFFFFF"/>
        <w:spacing w:before="0" w:beforeAutospacing="0" w:after="300" w:afterAutospacing="0"/>
        <w:rPr>
          <w:rStyle w:val="Heading1Char"/>
        </w:rPr>
      </w:pPr>
      <w:r w:rsidRPr="0055475A">
        <w:rPr>
          <w:rStyle w:val="Heading1Char"/>
        </w:rPr>
        <w:t>Conclusion</w:t>
      </w:r>
      <w:bookmarkEnd w:id="5"/>
    </w:p>
    <w:p w:rsidR="00E33B8E" w:rsidRPr="00A6130D" w:rsidRDefault="00DA050D" w:rsidP="00B80A6E">
      <w:pPr>
        <w:pStyle w:val="NormalWeb"/>
        <w:shd w:val="clear" w:color="auto" w:fill="FFFFFF"/>
        <w:spacing w:before="0" w:beforeAutospacing="0" w:after="300" w:afterAutospacing="0"/>
        <w:rPr>
          <w:rFonts w:cstheme="minorHAnsi"/>
          <w:lang w:val="en-IN"/>
        </w:rPr>
      </w:pPr>
      <w:r>
        <w:rPr>
          <w:rFonts w:asciiTheme="minorHAnsi" w:eastAsiaTheme="minorHAnsi" w:hAnsiTheme="minorHAnsi" w:cstheme="minorHAnsi"/>
          <w:sz w:val="22"/>
          <w:szCs w:val="22"/>
          <w:lang w:val="en-IN"/>
        </w:rPr>
        <w:t xml:space="preserve">Nomenclature Approach is free to choose based on organization practices and need. </w:t>
      </w:r>
      <w:r w:rsidR="00B80A6E">
        <w:rPr>
          <w:rFonts w:asciiTheme="minorHAnsi" w:eastAsiaTheme="minorHAnsi" w:hAnsiTheme="minorHAnsi" w:cstheme="minorHAnsi"/>
          <w:sz w:val="22"/>
          <w:szCs w:val="22"/>
          <w:lang w:val="en-IN"/>
        </w:rPr>
        <w:t>Above nomenclature is suggested</w:t>
      </w:r>
      <w:r>
        <w:rPr>
          <w:rFonts w:asciiTheme="minorHAnsi" w:eastAsiaTheme="minorHAnsi" w:hAnsiTheme="minorHAnsi" w:cstheme="minorHAnsi"/>
          <w:sz w:val="22"/>
          <w:szCs w:val="22"/>
          <w:lang w:val="en-IN"/>
        </w:rPr>
        <w:t xml:space="preserve"> practices and it can be improve</w:t>
      </w:r>
      <w:r w:rsidR="00B80A6E">
        <w:rPr>
          <w:rFonts w:asciiTheme="minorHAnsi" w:eastAsiaTheme="minorHAnsi" w:hAnsiTheme="minorHAnsi" w:cstheme="minorHAnsi"/>
          <w:sz w:val="22"/>
          <w:szCs w:val="22"/>
          <w:lang w:val="en-IN"/>
        </w:rPr>
        <w:t>d</w:t>
      </w:r>
      <w:r>
        <w:rPr>
          <w:rFonts w:asciiTheme="minorHAnsi" w:eastAsiaTheme="minorHAnsi" w:hAnsiTheme="minorHAnsi" w:cstheme="minorHAnsi"/>
          <w:sz w:val="22"/>
          <w:szCs w:val="22"/>
          <w:lang w:val="en-IN"/>
        </w:rPr>
        <w:t xml:space="preserve"> as part of the continuous</w:t>
      </w:r>
      <w:r w:rsidR="00B80A6E">
        <w:rPr>
          <w:rFonts w:asciiTheme="minorHAnsi" w:eastAsiaTheme="minorHAnsi" w:hAnsiTheme="minorHAnsi" w:cstheme="minorHAnsi"/>
          <w:sz w:val="22"/>
          <w:szCs w:val="22"/>
          <w:lang w:val="en-IN"/>
        </w:rPr>
        <w:t xml:space="preserve"> improvements.</w:t>
      </w:r>
    </w:p>
    <w:sectPr w:rsidR="00E33B8E" w:rsidRPr="00A6130D" w:rsidSect="00F20D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17BD0"/>
    <w:rsid w:val="0002550B"/>
    <w:rsid w:val="00043366"/>
    <w:rsid w:val="00081ECA"/>
    <w:rsid w:val="000A63AC"/>
    <w:rsid w:val="001607F8"/>
    <w:rsid w:val="001B0FBA"/>
    <w:rsid w:val="001F3773"/>
    <w:rsid w:val="001F5602"/>
    <w:rsid w:val="00217BD0"/>
    <w:rsid w:val="002C4212"/>
    <w:rsid w:val="00305104"/>
    <w:rsid w:val="00361164"/>
    <w:rsid w:val="00365760"/>
    <w:rsid w:val="00381DDF"/>
    <w:rsid w:val="003860FB"/>
    <w:rsid w:val="00431444"/>
    <w:rsid w:val="00476D08"/>
    <w:rsid w:val="00491B13"/>
    <w:rsid w:val="00523C3A"/>
    <w:rsid w:val="005362D2"/>
    <w:rsid w:val="0055475A"/>
    <w:rsid w:val="006245E8"/>
    <w:rsid w:val="006D2317"/>
    <w:rsid w:val="006E0FC4"/>
    <w:rsid w:val="006F08C0"/>
    <w:rsid w:val="00716C96"/>
    <w:rsid w:val="0074571C"/>
    <w:rsid w:val="0074639D"/>
    <w:rsid w:val="00757E9B"/>
    <w:rsid w:val="007852F5"/>
    <w:rsid w:val="00785C7F"/>
    <w:rsid w:val="007A539B"/>
    <w:rsid w:val="007B513A"/>
    <w:rsid w:val="00856E11"/>
    <w:rsid w:val="00864312"/>
    <w:rsid w:val="00870218"/>
    <w:rsid w:val="00881CD6"/>
    <w:rsid w:val="008B0984"/>
    <w:rsid w:val="008B6CEE"/>
    <w:rsid w:val="008E2445"/>
    <w:rsid w:val="008F1B47"/>
    <w:rsid w:val="00931CCD"/>
    <w:rsid w:val="00A16058"/>
    <w:rsid w:val="00A22EF6"/>
    <w:rsid w:val="00A33359"/>
    <w:rsid w:val="00A6130D"/>
    <w:rsid w:val="00A632B9"/>
    <w:rsid w:val="00AE6B95"/>
    <w:rsid w:val="00B14F33"/>
    <w:rsid w:val="00B51C6C"/>
    <w:rsid w:val="00B5393C"/>
    <w:rsid w:val="00B718A8"/>
    <w:rsid w:val="00B80A6E"/>
    <w:rsid w:val="00BA4CBD"/>
    <w:rsid w:val="00BA7BE0"/>
    <w:rsid w:val="00BD74E2"/>
    <w:rsid w:val="00C027DA"/>
    <w:rsid w:val="00C27FFE"/>
    <w:rsid w:val="00C7770C"/>
    <w:rsid w:val="00C87B6A"/>
    <w:rsid w:val="00CC6124"/>
    <w:rsid w:val="00CD53FA"/>
    <w:rsid w:val="00CF3BF9"/>
    <w:rsid w:val="00DA050D"/>
    <w:rsid w:val="00DA6E19"/>
    <w:rsid w:val="00E041B3"/>
    <w:rsid w:val="00E33B8E"/>
    <w:rsid w:val="00F20DD8"/>
    <w:rsid w:val="00FA363B"/>
    <w:rsid w:val="00FE36B4"/>
    <w:rsid w:val="00FF5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D8"/>
  </w:style>
  <w:style w:type="paragraph" w:styleId="Heading1">
    <w:name w:val="heading 1"/>
    <w:basedOn w:val="Normal"/>
    <w:next w:val="Normal"/>
    <w:link w:val="Heading1Char"/>
    <w:uiPriority w:val="9"/>
    <w:qFormat/>
    <w:rsid w:val="007A5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7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5C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BD0"/>
    <w:rPr>
      <w:rFonts w:ascii="Times New Roman" w:eastAsia="Times New Roman" w:hAnsi="Times New Roman" w:cs="Times New Roman"/>
      <w:b/>
      <w:bCs/>
      <w:sz w:val="36"/>
      <w:szCs w:val="36"/>
    </w:rPr>
  </w:style>
  <w:style w:type="paragraph" w:styleId="NormalWeb">
    <w:name w:val="Normal (Web)"/>
    <w:basedOn w:val="Normal"/>
    <w:uiPriority w:val="99"/>
    <w:unhideWhenUsed/>
    <w:rsid w:val="00A61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539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A53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39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85C7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53FA"/>
    <w:pPr>
      <w:outlineLvl w:val="9"/>
    </w:pPr>
  </w:style>
  <w:style w:type="paragraph" w:styleId="TOC1">
    <w:name w:val="toc 1"/>
    <w:basedOn w:val="Normal"/>
    <w:next w:val="Normal"/>
    <w:autoRedefine/>
    <w:uiPriority w:val="39"/>
    <w:unhideWhenUsed/>
    <w:rsid w:val="00CD53FA"/>
    <w:pPr>
      <w:spacing w:after="100"/>
    </w:pPr>
  </w:style>
  <w:style w:type="character" w:styleId="Hyperlink">
    <w:name w:val="Hyperlink"/>
    <w:basedOn w:val="DefaultParagraphFont"/>
    <w:uiPriority w:val="99"/>
    <w:unhideWhenUsed/>
    <w:rsid w:val="00CD53FA"/>
    <w:rPr>
      <w:color w:val="0000FF" w:themeColor="hyperlink"/>
      <w:u w:val="single"/>
    </w:rPr>
  </w:style>
  <w:style w:type="paragraph" w:styleId="BalloonText">
    <w:name w:val="Balloon Text"/>
    <w:basedOn w:val="Normal"/>
    <w:link w:val="BalloonTextChar"/>
    <w:uiPriority w:val="99"/>
    <w:semiHidden/>
    <w:unhideWhenUsed/>
    <w:rsid w:val="00CD5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3FA"/>
    <w:rPr>
      <w:rFonts w:ascii="Tahoma" w:hAnsi="Tahoma" w:cs="Tahoma"/>
      <w:sz w:val="16"/>
      <w:szCs w:val="16"/>
    </w:rPr>
  </w:style>
  <w:style w:type="paragraph" w:styleId="NoSpacing">
    <w:name w:val="No Spacing"/>
    <w:uiPriority w:val="1"/>
    <w:qFormat/>
    <w:rsid w:val="00881CD6"/>
    <w:pPr>
      <w:spacing w:after="0" w:line="240" w:lineRule="auto"/>
    </w:pPr>
  </w:style>
  <w:style w:type="paragraph" w:styleId="TOC3">
    <w:name w:val="toc 3"/>
    <w:basedOn w:val="Normal"/>
    <w:next w:val="Normal"/>
    <w:autoRedefine/>
    <w:uiPriority w:val="39"/>
    <w:unhideWhenUsed/>
    <w:rsid w:val="0074571C"/>
    <w:pPr>
      <w:spacing w:after="100"/>
      <w:ind w:left="440"/>
    </w:pPr>
  </w:style>
  <w:style w:type="paragraph" w:styleId="Title">
    <w:name w:val="Title"/>
    <w:basedOn w:val="Normal"/>
    <w:next w:val="Normal"/>
    <w:link w:val="TitleChar"/>
    <w:uiPriority w:val="10"/>
    <w:qFormat/>
    <w:rsid w:val="008B0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9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3835194">
      <w:bodyDiv w:val="1"/>
      <w:marLeft w:val="0"/>
      <w:marRight w:val="0"/>
      <w:marTop w:val="0"/>
      <w:marBottom w:val="0"/>
      <w:divBdr>
        <w:top w:val="none" w:sz="0" w:space="0" w:color="auto"/>
        <w:left w:val="none" w:sz="0" w:space="0" w:color="auto"/>
        <w:bottom w:val="none" w:sz="0" w:space="0" w:color="auto"/>
        <w:right w:val="none" w:sz="0" w:space="0" w:color="auto"/>
      </w:divBdr>
    </w:div>
    <w:div w:id="224340491">
      <w:bodyDiv w:val="1"/>
      <w:marLeft w:val="0"/>
      <w:marRight w:val="0"/>
      <w:marTop w:val="0"/>
      <w:marBottom w:val="0"/>
      <w:divBdr>
        <w:top w:val="none" w:sz="0" w:space="0" w:color="auto"/>
        <w:left w:val="none" w:sz="0" w:space="0" w:color="auto"/>
        <w:bottom w:val="none" w:sz="0" w:space="0" w:color="auto"/>
        <w:right w:val="none" w:sz="0" w:space="0" w:color="auto"/>
      </w:divBdr>
      <w:divsChild>
        <w:div w:id="1846936297">
          <w:marLeft w:val="0"/>
          <w:marRight w:val="0"/>
          <w:marTop w:val="0"/>
          <w:marBottom w:val="0"/>
          <w:divBdr>
            <w:top w:val="none" w:sz="0" w:space="0" w:color="auto"/>
            <w:left w:val="none" w:sz="0" w:space="0" w:color="auto"/>
            <w:bottom w:val="none" w:sz="0" w:space="0" w:color="auto"/>
            <w:right w:val="none" w:sz="0" w:space="0" w:color="auto"/>
          </w:divBdr>
        </w:div>
        <w:div w:id="1001395228">
          <w:marLeft w:val="0"/>
          <w:marRight w:val="0"/>
          <w:marTop w:val="0"/>
          <w:marBottom w:val="0"/>
          <w:divBdr>
            <w:top w:val="none" w:sz="0" w:space="0" w:color="auto"/>
            <w:left w:val="none" w:sz="0" w:space="0" w:color="auto"/>
            <w:bottom w:val="none" w:sz="0" w:space="0" w:color="auto"/>
            <w:right w:val="none" w:sz="0" w:space="0" w:color="auto"/>
          </w:divBdr>
          <w:divsChild>
            <w:div w:id="858350550">
              <w:marLeft w:val="0"/>
              <w:marRight w:val="0"/>
              <w:marTop w:val="0"/>
              <w:marBottom w:val="0"/>
              <w:divBdr>
                <w:top w:val="single" w:sz="6" w:space="0" w:color="999999"/>
                <w:left w:val="single" w:sz="6" w:space="0" w:color="999999"/>
                <w:bottom w:val="single" w:sz="6" w:space="0" w:color="999999"/>
                <w:right w:val="single" w:sz="6" w:space="0" w:color="999999"/>
              </w:divBdr>
            </w:div>
            <w:div w:id="942876870">
              <w:marLeft w:val="0"/>
              <w:marRight w:val="0"/>
              <w:marTop w:val="0"/>
              <w:marBottom w:val="0"/>
              <w:divBdr>
                <w:top w:val="none" w:sz="0" w:space="0" w:color="auto"/>
                <w:left w:val="none" w:sz="0" w:space="0" w:color="auto"/>
                <w:bottom w:val="none" w:sz="0" w:space="0" w:color="auto"/>
                <w:right w:val="none" w:sz="0" w:space="0" w:color="auto"/>
              </w:divBdr>
            </w:div>
            <w:div w:id="1398825388">
              <w:marLeft w:val="0"/>
              <w:marRight w:val="0"/>
              <w:marTop w:val="0"/>
              <w:marBottom w:val="0"/>
              <w:divBdr>
                <w:top w:val="none" w:sz="0" w:space="0" w:color="auto"/>
                <w:left w:val="none" w:sz="0" w:space="0" w:color="auto"/>
                <w:bottom w:val="none" w:sz="0" w:space="0" w:color="auto"/>
                <w:right w:val="none" w:sz="0" w:space="0" w:color="auto"/>
              </w:divBdr>
            </w:div>
          </w:divsChild>
        </w:div>
        <w:div w:id="1420909895">
          <w:marLeft w:val="0"/>
          <w:marRight w:val="0"/>
          <w:marTop w:val="0"/>
          <w:marBottom w:val="0"/>
          <w:divBdr>
            <w:top w:val="none" w:sz="0" w:space="0" w:color="auto"/>
            <w:left w:val="none" w:sz="0" w:space="0" w:color="auto"/>
            <w:bottom w:val="none" w:sz="0" w:space="0" w:color="auto"/>
            <w:right w:val="none" w:sz="0" w:space="0" w:color="auto"/>
          </w:divBdr>
          <w:divsChild>
            <w:div w:id="745956932">
              <w:marLeft w:val="0"/>
              <w:marRight w:val="0"/>
              <w:marTop w:val="0"/>
              <w:marBottom w:val="0"/>
              <w:divBdr>
                <w:top w:val="none" w:sz="0" w:space="0" w:color="auto"/>
                <w:left w:val="none" w:sz="0" w:space="0" w:color="auto"/>
                <w:bottom w:val="none" w:sz="0" w:space="0" w:color="auto"/>
                <w:right w:val="none" w:sz="0" w:space="0" w:color="auto"/>
              </w:divBdr>
              <w:divsChild>
                <w:div w:id="1625890964">
                  <w:marLeft w:val="0"/>
                  <w:marRight w:val="0"/>
                  <w:marTop w:val="0"/>
                  <w:marBottom w:val="0"/>
                  <w:divBdr>
                    <w:top w:val="none" w:sz="0" w:space="0" w:color="auto"/>
                    <w:left w:val="none" w:sz="0" w:space="0" w:color="auto"/>
                    <w:bottom w:val="none" w:sz="0" w:space="0" w:color="auto"/>
                    <w:right w:val="none" w:sz="0" w:space="0" w:color="auto"/>
                  </w:divBdr>
                  <w:divsChild>
                    <w:div w:id="835610874">
                      <w:marLeft w:val="0"/>
                      <w:marRight w:val="0"/>
                      <w:marTop w:val="84"/>
                      <w:marBottom w:val="33"/>
                      <w:divBdr>
                        <w:top w:val="none" w:sz="0" w:space="0" w:color="auto"/>
                        <w:left w:val="none" w:sz="0" w:space="0" w:color="auto"/>
                        <w:bottom w:val="none" w:sz="0" w:space="0" w:color="auto"/>
                        <w:right w:val="none" w:sz="0" w:space="0" w:color="auto"/>
                      </w:divBdr>
                      <w:divsChild>
                        <w:div w:id="282348494">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212080710">
                  <w:marLeft w:val="0"/>
                  <w:marRight w:val="0"/>
                  <w:marTop w:val="0"/>
                  <w:marBottom w:val="0"/>
                  <w:divBdr>
                    <w:top w:val="none" w:sz="0" w:space="0" w:color="auto"/>
                    <w:left w:val="none" w:sz="0" w:space="0" w:color="auto"/>
                    <w:bottom w:val="none" w:sz="0" w:space="0" w:color="auto"/>
                    <w:right w:val="none" w:sz="0" w:space="0" w:color="auto"/>
                  </w:divBdr>
                  <w:divsChild>
                    <w:div w:id="2058357007">
                      <w:marLeft w:val="0"/>
                      <w:marRight w:val="0"/>
                      <w:marTop w:val="84"/>
                      <w:marBottom w:val="33"/>
                      <w:divBdr>
                        <w:top w:val="none" w:sz="0" w:space="0" w:color="auto"/>
                        <w:left w:val="none" w:sz="0" w:space="0" w:color="auto"/>
                        <w:bottom w:val="none" w:sz="0" w:space="0" w:color="auto"/>
                        <w:right w:val="none" w:sz="0" w:space="0" w:color="auto"/>
                      </w:divBdr>
                      <w:divsChild>
                        <w:div w:id="1337072365">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1388336374">
                  <w:marLeft w:val="0"/>
                  <w:marRight w:val="0"/>
                  <w:marTop w:val="0"/>
                  <w:marBottom w:val="0"/>
                  <w:divBdr>
                    <w:top w:val="none" w:sz="0" w:space="0" w:color="auto"/>
                    <w:left w:val="none" w:sz="0" w:space="0" w:color="auto"/>
                    <w:bottom w:val="none" w:sz="0" w:space="0" w:color="auto"/>
                    <w:right w:val="none" w:sz="0" w:space="0" w:color="auto"/>
                  </w:divBdr>
                  <w:divsChild>
                    <w:div w:id="1987739082">
                      <w:marLeft w:val="0"/>
                      <w:marRight w:val="0"/>
                      <w:marTop w:val="84"/>
                      <w:marBottom w:val="33"/>
                      <w:divBdr>
                        <w:top w:val="none" w:sz="0" w:space="0" w:color="auto"/>
                        <w:left w:val="none" w:sz="0" w:space="0" w:color="auto"/>
                        <w:bottom w:val="none" w:sz="0" w:space="0" w:color="auto"/>
                        <w:right w:val="none" w:sz="0" w:space="0" w:color="auto"/>
                      </w:divBdr>
                      <w:divsChild>
                        <w:div w:id="1256479536">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673580377">
                  <w:marLeft w:val="0"/>
                  <w:marRight w:val="0"/>
                  <w:marTop w:val="0"/>
                  <w:marBottom w:val="0"/>
                  <w:divBdr>
                    <w:top w:val="none" w:sz="0" w:space="0" w:color="auto"/>
                    <w:left w:val="none" w:sz="0" w:space="0" w:color="auto"/>
                    <w:bottom w:val="none" w:sz="0" w:space="0" w:color="auto"/>
                    <w:right w:val="none" w:sz="0" w:space="0" w:color="auto"/>
                  </w:divBdr>
                  <w:divsChild>
                    <w:div w:id="648168864">
                      <w:marLeft w:val="0"/>
                      <w:marRight w:val="0"/>
                      <w:marTop w:val="84"/>
                      <w:marBottom w:val="33"/>
                      <w:divBdr>
                        <w:top w:val="none" w:sz="0" w:space="0" w:color="auto"/>
                        <w:left w:val="none" w:sz="0" w:space="0" w:color="auto"/>
                        <w:bottom w:val="none" w:sz="0" w:space="0" w:color="auto"/>
                        <w:right w:val="none" w:sz="0" w:space="0" w:color="auto"/>
                      </w:divBdr>
                      <w:divsChild>
                        <w:div w:id="79907476">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sChild>
            </w:div>
            <w:div w:id="2125416249">
              <w:marLeft w:val="0"/>
              <w:marRight w:val="0"/>
              <w:marTop w:val="0"/>
              <w:marBottom w:val="0"/>
              <w:divBdr>
                <w:top w:val="none" w:sz="0" w:space="0" w:color="auto"/>
                <w:left w:val="none" w:sz="0" w:space="0" w:color="auto"/>
                <w:bottom w:val="none" w:sz="0" w:space="0" w:color="auto"/>
                <w:right w:val="none" w:sz="0" w:space="0" w:color="auto"/>
              </w:divBdr>
              <w:divsChild>
                <w:div w:id="1388801875">
                  <w:marLeft w:val="84"/>
                  <w:marRight w:val="167"/>
                  <w:marTop w:val="0"/>
                  <w:marBottom w:val="0"/>
                  <w:divBdr>
                    <w:top w:val="none" w:sz="0" w:space="0" w:color="auto"/>
                    <w:left w:val="none" w:sz="0" w:space="0" w:color="auto"/>
                    <w:bottom w:val="none" w:sz="0" w:space="0" w:color="auto"/>
                    <w:right w:val="none" w:sz="0" w:space="0" w:color="auto"/>
                  </w:divBdr>
                </w:div>
              </w:divsChild>
            </w:div>
            <w:div w:id="630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997">
      <w:bodyDiv w:val="1"/>
      <w:marLeft w:val="0"/>
      <w:marRight w:val="0"/>
      <w:marTop w:val="0"/>
      <w:marBottom w:val="0"/>
      <w:divBdr>
        <w:top w:val="none" w:sz="0" w:space="0" w:color="auto"/>
        <w:left w:val="none" w:sz="0" w:space="0" w:color="auto"/>
        <w:bottom w:val="none" w:sz="0" w:space="0" w:color="auto"/>
        <w:right w:val="none" w:sz="0" w:space="0" w:color="auto"/>
      </w:divBdr>
    </w:div>
    <w:div w:id="1238056858">
      <w:bodyDiv w:val="1"/>
      <w:marLeft w:val="0"/>
      <w:marRight w:val="0"/>
      <w:marTop w:val="0"/>
      <w:marBottom w:val="0"/>
      <w:divBdr>
        <w:top w:val="none" w:sz="0" w:space="0" w:color="auto"/>
        <w:left w:val="none" w:sz="0" w:space="0" w:color="auto"/>
        <w:bottom w:val="none" w:sz="0" w:space="0" w:color="auto"/>
        <w:right w:val="none" w:sz="0" w:space="0" w:color="auto"/>
      </w:divBdr>
    </w:div>
    <w:div w:id="14522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072F5-98EB-4208-B014-1C711732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mayank.patel</dc:creator>
  <cp:lastModifiedBy>mayank.patel</cp:lastModifiedBy>
  <cp:revision>2</cp:revision>
  <dcterms:created xsi:type="dcterms:W3CDTF">2019-01-01T07:09:00Z</dcterms:created>
  <dcterms:modified xsi:type="dcterms:W3CDTF">2019-01-01T07:09:00Z</dcterms:modified>
</cp:coreProperties>
</file>