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3D33" w14:textId="1959DF3A" w:rsidR="00F10C17" w:rsidRPr="00F10C17" w:rsidRDefault="00952DBB" w:rsidP="00F10C17">
      <w:pPr>
        <w:rPr>
          <w:rFonts w:ascii="Times New Roman" w:hAnsi="Times New Roman"/>
          <w:b/>
        </w:rPr>
      </w:pPr>
      <w:r>
        <w:rPr>
          <w:noProof/>
        </w:rPr>
        <w:drawing>
          <wp:anchor distT="0" distB="0" distL="114300" distR="114300" simplePos="0" relativeHeight="251657216" behindDoc="0" locked="0" layoutInCell="1" allowOverlap="1" wp14:anchorId="063AADEC" wp14:editId="3004B96D">
            <wp:simplePos x="0" y="0"/>
            <wp:positionH relativeFrom="column">
              <wp:posOffset>-707848</wp:posOffset>
            </wp:positionH>
            <wp:positionV relativeFrom="paragraph">
              <wp:posOffset>-720311</wp:posOffset>
            </wp:positionV>
            <wp:extent cx="1381125" cy="1000125"/>
            <wp:effectExtent l="0" t="0" r="0" b="0"/>
            <wp:wrapTopAndBottom/>
            <wp:docPr id="34" name="Image 11" descr="Une image contenant texte,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11" descr="Une image contenant texte, Police, logo, conceptio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000125"/>
                    </a:xfrm>
                    <a:prstGeom prst="rect">
                      <a:avLst/>
                    </a:prstGeom>
                    <a:noFill/>
                  </pic:spPr>
                </pic:pic>
              </a:graphicData>
            </a:graphic>
            <wp14:sizeRelH relativeFrom="page">
              <wp14:pctWidth>0</wp14:pctWidth>
            </wp14:sizeRelH>
            <wp14:sizeRelV relativeFrom="page">
              <wp14:pctHeight>0</wp14:pctHeight>
            </wp14:sizeRelV>
          </wp:anchor>
        </w:drawing>
      </w:r>
      <w:r w:rsidR="00F10C17">
        <w:rPr>
          <w:noProof/>
        </w:rPr>
        <w:drawing>
          <wp:anchor distT="0" distB="0" distL="114300" distR="114300" simplePos="0" relativeHeight="251661312" behindDoc="0" locked="0" layoutInCell="1" allowOverlap="1" wp14:anchorId="12AF5E40" wp14:editId="1CAE71B5">
            <wp:simplePos x="0" y="0"/>
            <wp:positionH relativeFrom="column">
              <wp:posOffset>4919980</wp:posOffset>
            </wp:positionH>
            <wp:positionV relativeFrom="paragraph">
              <wp:posOffset>-899160</wp:posOffset>
            </wp:positionV>
            <wp:extent cx="1418590" cy="1418590"/>
            <wp:effectExtent l="0" t="0" r="0" b="0"/>
            <wp:wrapTopAndBottom/>
            <wp:docPr id="35" name="Image 12" descr="Une image contenant texte,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12" descr="Une image contenant texte, Police, logo,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8590" cy="1418590"/>
                    </a:xfrm>
                    <a:prstGeom prst="rect">
                      <a:avLst/>
                    </a:prstGeom>
                    <a:noFill/>
                  </pic:spPr>
                </pic:pic>
              </a:graphicData>
            </a:graphic>
            <wp14:sizeRelH relativeFrom="page">
              <wp14:pctWidth>0</wp14:pctWidth>
            </wp14:sizeRelH>
            <wp14:sizeRelV relativeFrom="page">
              <wp14:pctHeight>0</wp14:pctHeight>
            </wp14:sizeRelV>
          </wp:anchor>
        </w:drawing>
      </w:r>
      <w:r w:rsidR="00F10C17">
        <w:rPr>
          <w:rFonts w:ascii="Times New Roman" w:hAnsi="Times New Roman"/>
          <w:b/>
        </w:rPr>
        <w:t xml:space="preserve">                             </w:t>
      </w:r>
      <w:r w:rsidR="00F10C17" w:rsidRPr="009C0746">
        <w:rPr>
          <w:rFonts w:ascii="Times New Roman" w:hAnsi="Times New Roman"/>
          <w:b/>
        </w:rPr>
        <w:t xml:space="preserve"> </w:t>
      </w:r>
      <w:r w:rsidR="00F10C17">
        <w:rPr>
          <w:rFonts w:ascii="Times New Roman" w:hAnsi="Times New Roman"/>
          <w:b/>
        </w:rPr>
        <w:t xml:space="preserve">                                </w:t>
      </w:r>
      <w:r w:rsidR="00F10C17" w:rsidRPr="009C0746">
        <w:rPr>
          <w:rFonts w:ascii="Times New Roman" w:hAnsi="Times New Roman"/>
          <w:b/>
        </w:rPr>
        <w:t xml:space="preserve"> </w:t>
      </w:r>
    </w:p>
    <w:p w14:paraId="41B8B228" w14:textId="77777777" w:rsidR="00F10C17" w:rsidRPr="00F10C17" w:rsidRDefault="00F10C17" w:rsidP="00F10C17">
      <w:pPr>
        <w:rPr>
          <w:rFonts w:ascii="Times New Roman" w:hAnsi="Times New Roman"/>
          <w:b/>
        </w:rPr>
      </w:pPr>
    </w:p>
    <w:p w14:paraId="0B44F668" w14:textId="5090A5AC" w:rsidR="00F10C17" w:rsidRDefault="00F10C17" w:rsidP="00F10C17">
      <w:pPr>
        <w:rPr>
          <w:rFonts w:ascii="Agency FB" w:hAnsi="Agency FB" w:cs="Calibri"/>
          <w:b/>
          <w:sz w:val="48"/>
          <w:szCs w:val="48"/>
        </w:rPr>
      </w:pPr>
      <w:r w:rsidRPr="009C0746">
        <w:rPr>
          <w:rFonts w:ascii="Agency FB" w:hAnsi="Agency FB" w:cs="Calibri"/>
          <w:b/>
          <w:szCs w:val="20"/>
        </w:rPr>
        <w:t xml:space="preserve">                   </w:t>
      </w:r>
      <w:r>
        <w:rPr>
          <w:rFonts w:ascii="Agency FB" w:hAnsi="Agency FB" w:cs="Calibri"/>
          <w:b/>
          <w:szCs w:val="20"/>
        </w:rPr>
        <w:t xml:space="preserve">        </w:t>
      </w:r>
      <w:r w:rsidRPr="009C0746">
        <w:rPr>
          <w:rFonts w:ascii="Agency FB" w:hAnsi="Agency FB" w:cs="Calibri"/>
          <w:b/>
          <w:sz w:val="48"/>
          <w:szCs w:val="48"/>
        </w:rPr>
        <w:t xml:space="preserve">Rapport </w:t>
      </w:r>
      <w:r>
        <w:rPr>
          <w:rFonts w:ascii="Agency FB" w:hAnsi="Agency FB" w:cs="Calibri"/>
          <w:b/>
          <w:sz w:val="48"/>
          <w:szCs w:val="48"/>
        </w:rPr>
        <w:t xml:space="preserve">de </w:t>
      </w:r>
      <w:r>
        <w:rPr>
          <w:rFonts w:ascii="Agency FB" w:hAnsi="Agency FB" w:cs="Calibri"/>
          <w:b/>
          <w:sz w:val="48"/>
          <w:szCs w:val="48"/>
        </w:rPr>
        <w:t>projet de fin d’année</w:t>
      </w:r>
    </w:p>
    <w:p w14:paraId="281072F4" w14:textId="2587E95A" w:rsidR="00F10C17" w:rsidRPr="00952DBB" w:rsidRDefault="00F10C17" w:rsidP="00F10C17">
      <w:pPr>
        <w:jc w:val="center"/>
        <w:rPr>
          <w:rFonts w:ascii="Amasis MT Pro Black" w:hAnsi="Amasis MT Pro Black"/>
          <w:b/>
          <w:sz w:val="28"/>
          <w:szCs w:val="28"/>
        </w:rPr>
      </w:pPr>
      <w:r w:rsidRPr="00952DBB">
        <w:rPr>
          <w:rFonts w:ascii="Amasis MT Pro Black" w:hAnsi="Amasis MT Pro Black"/>
          <w:b/>
          <w:sz w:val="28"/>
          <w:szCs w:val="28"/>
        </w:rPr>
        <w:t>présenté à</w:t>
      </w:r>
    </w:p>
    <w:p w14:paraId="7669E0CE" w14:textId="6A0FE67A" w:rsidR="00F10C17" w:rsidRPr="00952DBB" w:rsidRDefault="00F10C17" w:rsidP="00F10C17">
      <w:pPr>
        <w:jc w:val="center"/>
        <w:rPr>
          <w:rFonts w:ascii="Amasis MT Pro Black" w:hAnsi="Amasis MT Pro Black"/>
          <w:b/>
          <w:sz w:val="28"/>
          <w:szCs w:val="28"/>
        </w:rPr>
      </w:pPr>
      <w:r w:rsidRPr="00952DBB">
        <w:rPr>
          <w:rFonts w:ascii="Amasis MT Pro Black" w:hAnsi="Amasis MT Pro Black"/>
          <w:b/>
          <w:sz w:val="28"/>
          <w:szCs w:val="28"/>
        </w:rPr>
        <w:t>L’ Institut Supérieur des Sciences Appliquées</w:t>
      </w:r>
    </w:p>
    <w:p w14:paraId="56E23080" w14:textId="77777777" w:rsidR="00F10C17" w:rsidRPr="00952DBB" w:rsidRDefault="00F10C17" w:rsidP="00F10C17">
      <w:pPr>
        <w:jc w:val="center"/>
        <w:rPr>
          <w:rFonts w:ascii="Amasis MT Pro Black" w:hAnsi="Amasis MT Pro Black"/>
          <w:b/>
          <w:sz w:val="28"/>
          <w:szCs w:val="28"/>
        </w:rPr>
      </w:pPr>
      <w:r w:rsidRPr="00952DBB">
        <w:rPr>
          <w:rFonts w:ascii="Amasis MT Pro Black" w:hAnsi="Amasis MT Pro Black"/>
          <w:b/>
          <w:sz w:val="28"/>
          <w:szCs w:val="28"/>
        </w:rPr>
        <w:t>et de Technologie de Sousse</w:t>
      </w:r>
    </w:p>
    <w:p w14:paraId="3E6B8D78" w14:textId="77777777" w:rsidR="00F10C17" w:rsidRPr="00952DBB" w:rsidRDefault="00F10C17" w:rsidP="00F10C17">
      <w:pPr>
        <w:jc w:val="center"/>
        <w:rPr>
          <w:rFonts w:ascii="Amasis MT Pro Black" w:hAnsi="Amasis MT Pro Black"/>
          <w:b/>
          <w:sz w:val="28"/>
          <w:szCs w:val="28"/>
        </w:rPr>
      </w:pPr>
      <w:r w:rsidRPr="00952DBB">
        <w:rPr>
          <w:rFonts w:ascii="Amasis MT Pro Black" w:hAnsi="Amasis MT Pro Black"/>
          <w:b/>
          <w:sz w:val="28"/>
          <w:szCs w:val="28"/>
        </w:rPr>
        <w:t>dans le cadre de la matière</w:t>
      </w:r>
    </w:p>
    <w:p w14:paraId="1CA46D16" w14:textId="6AF9A428" w:rsidR="00952DBB" w:rsidRPr="00952DBB" w:rsidRDefault="00F10C17" w:rsidP="00952DBB">
      <w:pPr>
        <w:jc w:val="center"/>
        <w:rPr>
          <w:rFonts w:ascii="Times New Roman" w:hAnsi="Times New Roman"/>
          <w:b/>
          <w:sz w:val="28"/>
          <w:szCs w:val="28"/>
        </w:rPr>
      </w:pPr>
      <w:r w:rsidRPr="00952DBB">
        <w:rPr>
          <w:rFonts w:ascii="Times New Roman" w:hAnsi="Times New Roman"/>
          <w:b/>
          <w:sz w:val="28"/>
          <w:szCs w:val="28"/>
        </w:rPr>
        <w:t>Mini projet</w:t>
      </w:r>
    </w:p>
    <w:p w14:paraId="43E355A6" w14:textId="77777777" w:rsidR="00952DBB" w:rsidRPr="00952DBB" w:rsidRDefault="00F10C17" w:rsidP="00F10C17">
      <w:pPr>
        <w:jc w:val="center"/>
        <w:rPr>
          <w:rFonts w:ascii="Amasis MT Pro Black" w:hAnsi="Amasis MT Pro Black" w:cs="Calibri"/>
          <w:b/>
          <w:bCs/>
          <w:color w:val="002060"/>
          <w:sz w:val="28"/>
        </w:rPr>
      </w:pPr>
      <w:r w:rsidRPr="00952DBB">
        <w:rPr>
          <w:rFonts w:ascii="Amasis MT Pro Black" w:hAnsi="Amasis MT Pro Black" w:cs="Calibri"/>
          <w:b/>
          <w:bCs/>
          <w:color w:val="002060"/>
          <w:sz w:val="28"/>
        </w:rPr>
        <w:t xml:space="preserve">Réalisé par : </w:t>
      </w:r>
    </w:p>
    <w:p w14:paraId="6FAD9E7D" w14:textId="27D57B2E" w:rsidR="00F10C17" w:rsidRDefault="00F10C17" w:rsidP="00F10C17">
      <w:pPr>
        <w:jc w:val="center"/>
        <w:rPr>
          <w:rFonts w:ascii="Agency FB" w:hAnsi="Agency FB" w:cs="Calibri"/>
          <w:b/>
          <w:sz w:val="36"/>
          <w:szCs w:val="36"/>
        </w:rPr>
      </w:pPr>
      <w:r>
        <w:rPr>
          <w:rFonts w:ascii="Agency FB" w:hAnsi="Agency FB" w:cs="Calibri"/>
          <w:b/>
          <w:sz w:val="36"/>
          <w:szCs w:val="36"/>
        </w:rPr>
        <w:t xml:space="preserve">Youneb Roua </w:t>
      </w:r>
    </w:p>
    <w:p w14:paraId="138FC878" w14:textId="7093971B" w:rsidR="00F10C17" w:rsidRDefault="00F10C17" w:rsidP="00F10C17">
      <w:pPr>
        <w:jc w:val="center"/>
        <w:rPr>
          <w:rFonts w:ascii="Agency FB" w:hAnsi="Agency FB" w:cs="Calibri"/>
          <w:b/>
          <w:sz w:val="36"/>
          <w:szCs w:val="36"/>
        </w:rPr>
      </w:pPr>
      <w:r>
        <w:rPr>
          <w:rFonts w:ascii="Agency FB" w:hAnsi="Agency FB" w:cs="Calibri"/>
          <w:b/>
          <w:sz w:val="36"/>
          <w:szCs w:val="36"/>
        </w:rPr>
        <w:t xml:space="preserve">        Lechiheb Cyrine </w:t>
      </w:r>
    </w:p>
    <w:p w14:paraId="3BA73BD2" w14:textId="1A70B426" w:rsidR="00F10C17" w:rsidRPr="009C0746" w:rsidRDefault="00952DBB" w:rsidP="00952DBB">
      <w:pPr>
        <w:rPr>
          <w:rFonts w:ascii="Calibri" w:hAnsi="Calibri" w:cs="Calibri"/>
          <w:b/>
          <w:bCs/>
          <w:sz w:val="36"/>
          <w:szCs w:val="36"/>
        </w:rPr>
      </w:pPr>
      <w:r>
        <w:rPr>
          <w:rFonts w:ascii="Agency FB" w:hAnsi="Agency FB" w:cs="Calibri"/>
          <w:b/>
          <w:sz w:val="36"/>
          <w:szCs w:val="36"/>
        </w:rPr>
        <w:t xml:space="preserve">                                               </w:t>
      </w:r>
      <w:r w:rsidR="00F10C17">
        <w:rPr>
          <w:rFonts w:ascii="Agency FB" w:hAnsi="Agency FB" w:cs="Calibri"/>
          <w:b/>
          <w:sz w:val="36"/>
          <w:szCs w:val="36"/>
        </w:rPr>
        <w:t>Tbini A</w:t>
      </w:r>
      <w:r>
        <w:rPr>
          <w:rFonts w:ascii="Agency FB" w:hAnsi="Agency FB" w:cs="Calibri"/>
          <w:b/>
          <w:sz w:val="36"/>
          <w:szCs w:val="36"/>
        </w:rPr>
        <w:t>ya</w:t>
      </w:r>
    </w:p>
    <w:p w14:paraId="72A60FC7" w14:textId="6C12D360" w:rsidR="00F10C17" w:rsidRPr="009C0746" w:rsidRDefault="00F10C17" w:rsidP="00F10C17">
      <w:pPr>
        <w:jc w:val="center"/>
        <w:rPr>
          <w:rFonts w:cs="Times New Roman"/>
          <w:b/>
          <w:bCs/>
          <w:sz w:val="36"/>
          <w:szCs w:val="36"/>
        </w:rPr>
      </w:pPr>
      <w:r>
        <w:rPr>
          <w:noProof/>
        </w:rPr>
        <w:pict w14:anchorId="19C108AE">
          <v:line id="Connecteur droit 10" o:spid="_x0000_s1027"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15pt" to="451.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" strokecolor="#2f5597" strokeweight="4.5pt">
            <v:stroke linestyle="thickThin"/>
            <w10:wrap anchorx="margin"/>
          </v:line>
        </w:pict>
      </w:r>
    </w:p>
    <w:p w14:paraId="67B8348F" w14:textId="061B7118" w:rsidR="00F10C17" w:rsidRPr="00952DBB" w:rsidRDefault="00952DBB" w:rsidP="00F10C17">
      <w:pPr>
        <w:pStyle w:val="Titre"/>
        <w:spacing w:line="276" w:lineRule="auto"/>
        <w:rPr>
          <w:rFonts w:ascii="Times New Roman" w:hAnsi="Times New Roman"/>
          <w:b/>
          <w:bCs/>
          <w:sz w:val="40"/>
          <w:szCs w:val="40"/>
        </w:rPr>
      </w:pPr>
      <w:r w:rsidRPr="00952DBB">
        <w:rPr>
          <w:rFonts w:ascii="Segoe UI" w:hAnsi="Segoe UI" w:cs="Segoe UI"/>
          <w:color w:val="0D0D0D"/>
          <w:sz w:val="40"/>
          <w:szCs w:val="40"/>
          <w:shd w:val="clear" w:color="auto" w:fill="FFFFFF"/>
        </w:rPr>
        <w:t>Conception et développement d’une plateforme Web de gestion de cursus universitaire pour les étudiants</w:t>
      </w:r>
      <w:r w:rsidR="00F10C17" w:rsidRPr="00952DBB">
        <w:rPr>
          <w:rFonts w:ascii="Times New Roman" w:hAnsi="Times New Roman"/>
          <w:sz w:val="40"/>
          <w:szCs w:val="40"/>
        </w:rPr>
        <w:t xml:space="preserve"> </w:t>
      </w:r>
    </w:p>
    <w:p w14:paraId="20C5481D" w14:textId="55F83C9B" w:rsidR="00F10C17" w:rsidRPr="0016412C" w:rsidRDefault="00F10C17" w:rsidP="00F10C17">
      <w:r>
        <w:rPr>
          <w:noProof/>
        </w:rPr>
        <w:pict w14:anchorId="6BEB2318">
          <v:line id="Connecteur droit 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5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" strokecolor="#2f5597" strokeweight="4.5pt">
            <v:stroke linestyle="thickThin"/>
            <w10:wrap anchorx="margin"/>
          </v:line>
        </w:pict>
      </w:r>
    </w:p>
    <w:p w14:paraId="72695330" w14:textId="77777777" w:rsidR="00F10C17" w:rsidRDefault="00F10C17" w:rsidP="00F10C17"/>
    <w:p w14:paraId="4DA95617" w14:textId="77777777" w:rsidR="00F10C17" w:rsidRPr="002F4588" w:rsidRDefault="00F10C17" w:rsidP="00F10C17"/>
    <w:p w14:paraId="7458A1B8" w14:textId="0ECCBD3F" w:rsidR="00F10C17" w:rsidRPr="009C0746" w:rsidRDefault="00952DBB" w:rsidP="00952DBB">
      <w:pPr>
        <w:pStyle w:val="Titre"/>
        <w:spacing w:line="276" w:lineRule="auto"/>
        <w:rPr>
          <w:rFonts w:ascii="Calibri" w:hAnsi="Calibri" w:cs="Calibri"/>
          <w:sz w:val="28"/>
          <w:szCs w:val="28"/>
        </w:rPr>
      </w:pPr>
      <w:r w:rsidRPr="00952DBB">
        <w:rPr>
          <w:rFonts w:ascii="Calibri" w:hAnsi="Calibri" w:cs="Calibri"/>
          <w:sz w:val="28"/>
          <w:szCs w:val="28"/>
        </w:rPr>
        <w:t>Responsable de</w:t>
      </w:r>
      <w:r>
        <w:rPr>
          <w:rFonts w:ascii="Calibri" w:hAnsi="Calibri" w:cs="Calibri"/>
          <w:sz w:val="28"/>
          <w:szCs w:val="28"/>
        </w:rPr>
        <w:t xml:space="preserve"> la matiére:                           </w:t>
      </w:r>
      <w:r w:rsidRPr="00952DBB">
        <w:rPr>
          <w:rFonts w:ascii="Calibri" w:hAnsi="Calibri" w:cs="Calibri"/>
          <w:b/>
          <w:bCs/>
          <w:sz w:val="28"/>
          <w:szCs w:val="28"/>
        </w:rPr>
        <w:t>Dr. Nawel kortas</w:t>
      </w:r>
    </w:p>
    <w:p w14:paraId="0741093B" w14:textId="77777777" w:rsidR="00F10C17" w:rsidRPr="009C0746" w:rsidRDefault="00F10C17" w:rsidP="00F10C17">
      <w:pPr>
        <w:rPr>
          <w:rFonts w:ascii="Calibri" w:hAnsi="Calibri" w:cs="Calibri"/>
          <w:sz w:val="28"/>
        </w:rPr>
      </w:pPr>
    </w:p>
    <w:p w14:paraId="650BD9CC" w14:textId="24CF76AD" w:rsidR="00F10C17" w:rsidRPr="009C0746" w:rsidRDefault="00F10C17" w:rsidP="00F10C17">
      <w:pPr>
        <w:jc w:val="center"/>
        <w:rPr>
          <w:rFonts w:ascii="Calibri" w:hAnsi="Calibri" w:cs="Calibri"/>
          <w:sz w:val="28"/>
        </w:rPr>
      </w:pPr>
      <w:r w:rsidRPr="009C0746">
        <w:rPr>
          <w:rFonts w:ascii="Calibri" w:hAnsi="Calibri" w:cs="Calibri"/>
          <w:sz w:val="28"/>
        </w:rPr>
        <w:t>Année Universitaire :</w:t>
      </w:r>
      <w:r>
        <w:rPr>
          <w:rFonts w:ascii="Calibri" w:hAnsi="Calibri" w:cs="Calibri"/>
          <w:sz w:val="28"/>
        </w:rPr>
        <w:t>202</w:t>
      </w:r>
      <w:r w:rsidR="00952DBB">
        <w:rPr>
          <w:rFonts w:ascii="Calibri" w:hAnsi="Calibri" w:cs="Calibri"/>
          <w:sz w:val="28"/>
        </w:rPr>
        <w:t>4</w:t>
      </w:r>
      <w:r>
        <w:rPr>
          <w:rFonts w:ascii="Calibri" w:hAnsi="Calibri" w:cs="Calibri"/>
          <w:sz w:val="28"/>
        </w:rPr>
        <w:t>/202</w:t>
      </w:r>
      <w:r w:rsidR="00952DBB">
        <w:rPr>
          <w:rFonts w:ascii="Calibri" w:hAnsi="Calibri" w:cs="Calibri"/>
          <w:sz w:val="28"/>
        </w:rPr>
        <w:t>5</w:t>
      </w:r>
    </w:p>
    <w:p w14:paraId="110A29EC" w14:textId="77777777" w:rsidR="00F10C17" w:rsidRDefault="00F10C17">
      <w:pPr>
        <w:rPr>
          <w:b/>
          <w:bCs/>
          <w:sz w:val="32"/>
          <w:szCs w:val="32"/>
        </w:rPr>
      </w:pPr>
    </w:p>
    <w:p w14:paraId="1A161BD7" w14:textId="77777777" w:rsidR="00F10C17" w:rsidRDefault="00F10C17">
      <w:pPr>
        <w:rPr>
          <w:b/>
          <w:bCs/>
          <w:sz w:val="32"/>
          <w:szCs w:val="32"/>
        </w:rPr>
      </w:pPr>
    </w:p>
    <w:p w14:paraId="17057ECA" w14:textId="77777777" w:rsidR="00F10C17" w:rsidRDefault="00F10C17">
      <w:pPr>
        <w:rPr>
          <w:b/>
          <w:bCs/>
          <w:sz w:val="32"/>
          <w:szCs w:val="32"/>
        </w:rPr>
      </w:pPr>
    </w:p>
    <w:p w14:paraId="43AE0511" w14:textId="77777777" w:rsidR="005A45E3" w:rsidRPr="005A45E3" w:rsidRDefault="005A45E3" w:rsidP="005A45E3">
      <w:pPr>
        <w:pStyle w:val="Titre"/>
        <w:jc w:val="center"/>
        <w:rPr>
          <w:rFonts w:ascii="Arial" w:hAnsi="Arial" w:cs="Arial"/>
          <w:b/>
          <w:bCs/>
        </w:rPr>
      </w:pPr>
      <w:r w:rsidRPr="005A45E3">
        <w:rPr>
          <w:rFonts w:ascii="Arial" w:hAnsi="Arial" w:cs="Arial"/>
          <w:b/>
          <w:bCs/>
        </w:rPr>
        <w:t>Remerciements</w:t>
      </w:r>
    </w:p>
    <w:p w14:paraId="06052EA0" w14:textId="77777777" w:rsidR="005A45E3" w:rsidRDefault="005A45E3" w:rsidP="005A45E3">
      <w:pPr>
        <w:rPr>
          <w:b/>
          <w:bCs/>
          <w:sz w:val="32"/>
          <w:szCs w:val="32"/>
        </w:rPr>
      </w:pPr>
    </w:p>
    <w:p w14:paraId="0FDA749D" w14:textId="77777777" w:rsidR="005A45E3" w:rsidRDefault="005A45E3" w:rsidP="005A45E3">
      <w:pPr>
        <w:rPr>
          <w:b/>
          <w:bCs/>
          <w:sz w:val="32"/>
          <w:szCs w:val="32"/>
        </w:rPr>
      </w:pPr>
    </w:p>
    <w:p w14:paraId="4AB85F43" w14:textId="77777777" w:rsidR="005A45E3" w:rsidRPr="00952DBB" w:rsidRDefault="005A45E3" w:rsidP="005A45E3">
      <w:pPr>
        <w:rPr>
          <w:rFonts w:ascii="Times New Roman" w:hAnsi="Times New Roman" w:cs="Times New Roman"/>
          <w:sz w:val="28"/>
          <w:szCs w:val="28"/>
        </w:rPr>
      </w:pPr>
      <w:r w:rsidRPr="00952DBB">
        <w:rPr>
          <w:rFonts w:ascii="Times New Roman" w:hAnsi="Times New Roman" w:cs="Times New Roman"/>
          <w:sz w:val="28"/>
          <w:szCs w:val="28"/>
        </w:rPr>
        <w:t>Nous exprimons notre profonde gratitude à toutes les personnes qui ont contribué au succès de ce projet grâce à leurs conseils et orientations précieuses.</w:t>
      </w:r>
    </w:p>
    <w:p w14:paraId="1E2B57F9" w14:textId="77777777" w:rsidR="005A45E3" w:rsidRPr="00952DBB" w:rsidRDefault="005A45E3" w:rsidP="005A45E3">
      <w:pPr>
        <w:rPr>
          <w:rFonts w:ascii="Times New Roman" w:hAnsi="Times New Roman" w:cs="Times New Roman"/>
          <w:sz w:val="28"/>
          <w:szCs w:val="28"/>
        </w:rPr>
      </w:pPr>
    </w:p>
    <w:p w14:paraId="7FDA9BA2" w14:textId="77777777" w:rsidR="005A45E3" w:rsidRPr="00952DBB" w:rsidRDefault="005A45E3" w:rsidP="005A45E3">
      <w:pPr>
        <w:rPr>
          <w:rFonts w:ascii="Times New Roman" w:hAnsi="Times New Roman" w:cs="Times New Roman"/>
          <w:sz w:val="28"/>
          <w:szCs w:val="28"/>
        </w:rPr>
      </w:pPr>
      <w:r w:rsidRPr="00952DBB">
        <w:rPr>
          <w:rFonts w:ascii="Times New Roman" w:hAnsi="Times New Roman" w:cs="Times New Roman"/>
          <w:sz w:val="28"/>
          <w:szCs w:val="28"/>
        </w:rPr>
        <w:t>En premier lieu, nous tenons à remercier chaleureusement notre encadrante, le Dr Nawel Kortas, pour ses conseils avisés et son soutien constant tout au long de ce travail. Ses orientations minutieuses ont grandement enrichi notre démarche.</w:t>
      </w:r>
    </w:p>
    <w:p w14:paraId="00918E31" w14:textId="77777777" w:rsidR="005A45E3" w:rsidRPr="00952DBB" w:rsidRDefault="005A45E3" w:rsidP="005A45E3">
      <w:pPr>
        <w:rPr>
          <w:rFonts w:ascii="Times New Roman" w:hAnsi="Times New Roman" w:cs="Times New Roman"/>
          <w:sz w:val="28"/>
          <w:szCs w:val="28"/>
        </w:rPr>
      </w:pPr>
    </w:p>
    <w:p w14:paraId="6B08967C" w14:textId="77777777" w:rsidR="005A45E3" w:rsidRPr="00952DBB" w:rsidRDefault="005A45E3" w:rsidP="005A45E3">
      <w:pPr>
        <w:rPr>
          <w:rFonts w:ascii="Times New Roman" w:hAnsi="Times New Roman" w:cs="Times New Roman"/>
          <w:sz w:val="28"/>
          <w:szCs w:val="28"/>
        </w:rPr>
      </w:pPr>
      <w:r w:rsidRPr="00952DBB">
        <w:rPr>
          <w:rFonts w:ascii="Times New Roman" w:hAnsi="Times New Roman" w:cs="Times New Roman"/>
          <w:sz w:val="28"/>
          <w:szCs w:val="28"/>
        </w:rPr>
        <w:t>Nous adressons également nos sincères remerciements à tous les membres du jury pour avoir accepté d'évaluer notre travail. Leur engagement et leur expertise sont grandement appréciés.</w:t>
      </w:r>
    </w:p>
    <w:p w14:paraId="43820517" w14:textId="77777777" w:rsidR="005A45E3" w:rsidRPr="00952DBB" w:rsidRDefault="005A45E3" w:rsidP="005A45E3">
      <w:pPr>
        <w:rPr>
          <w:rFonts w:ascii="Times New Roman" w:hAnsi="Times New Roman" w:cs="Times New Roman"/>
          <w:sz w:val="28"/>
          <w:szCs w:val="28"/>
        </w:rPr>
      </w:pPr>
    </w:p>
    <w:p w14:paraId="6E0A13E7" w14:textId="77777777" w:rsidR="005A45E3" w:rsidRPr="00952DBB" w:rsidRDefault="005A45E3" w:rsidP="005A45E3">
      <w:pPr>
        <w:rPr>
          <w:rFonts w:ascii="Times New Roman" w:hAnsi="Times New Roman" w:cs="Times New Roman"/>
          <w:sz w:val="28"/>
          <w:szCs w:val="28"/>
        </w:rPr>
      </w:pPr>
      <w:r w:rsidRPr="00952DBB">
        <w:rPr>
          <w:rFonts w:ascii="Times New Roman" w:hAnsi="Times New Roman" w:cs="Times New Roman"/>
          <w:sz w:val="28"/>
          <w:szCs w:val="28"/>
        </w:rPr>
        <w:t>Enfin, nous aimerions exprimer notre profonde gratitude envers le corps enseignant de l'Institut Supérieur des Sciences Appliquées et de Technologie de Sousse pour leur excellence pédagogique et leur professionnalisme tout au long de notre parcours universitaire.</w:t>
      </w:r>
    </w:p>
    <w:p w14:paraId="7B11B9FA" w14:textId="14B71DB7" w:rsidR="00F10C17" w:rsidRPr="005A45E3" w:rsidRDefault="00952DBB" w:rsidP="005A45E3">
      <w:pPr>
        <w:pStyle w:val="Titre"/>
        <w:rPr>
          <w:rFonts w:ascii="Times New Roman" w:hAnsi="Times New Roman" w:cs="Times New Roman"/>
          <w:sz w:val="28"/>
          <w:szCs w:val="28"/>
        </w:rPr>
      </w:pPr>
      <w:r>
        <w:br w:type="page"/>
      </w:r>
    </w:p>
    <w:p w14:paraId="37EDEF88" w14:textId="77777777" w:rsidR="00F10C17" w:rsidRDefault="00F10C17">
      <w:pPr>
        <w:rPr>
          <w:b/>
          <w:bCs/>
          <w:sz w:val="32"/>
          <w:szCs w:val="32"/>
        </w:rPr>
      </w:pPr>
    </w:p>
    <w:p w14:paraId="0775C48E" w14:textId="7218AE91" w:rsidR="00754F09" w:rsidRPr="005A45E3" w:rsidRDefault="00F10C17" w:rsidP="005A45E3">
      <w:pPr>
        <w:jc w:val="center"/>
        <w:rPr>
          <w:rFonts w:ascii="Arial" w:hAnsi="Arial" w:cs="Arial"/>
          <w:b/>
          <w:bCs/>
          <w:sz w:val="32"/>
          <w:szCs w:val="32"/>
        </w:rPr>
      </w:pPr>
      <w:r w:rsidRPr="005A45E3">
        <w:rPr>
          <w:rFonts w:ascii="Arial" w:hAnsi="Arial" w:cs="Arial"/>
          <w:b/>
          <w:bCs/>
          <w:sz w:val="32"/>
          <w:szCs w:val="32"/>
        </w:rPr>
        <w:t>Introduction:</w:t>
      </w:r>
    </w:p>
    <w:p w14:paraId="5AC0761B" w14:textId="77777777" w:rsidR="00F10C17" w:rsidRDefault="00F10C17">
      <w:pPr>
        <w:rPr>
          <w:rFonts w:ascii="Segoe UI" w:hAnsi="Segoe UI" w:cs="Segoe UI"/>
          <w:color w:val="0D0D0D"/>
          <w:shd w:val="clear" w:color="auto" w:fill="FFFFFF"/>
        </w:rPr>
      </w:pPr>
      <w:r>
        <w:rPr>
          <w:rFonts w:ascii="Segoe UI" w:hAnsi="Segoe UI" w:cs="Segoe UI"/>
          <w:color w:val="0D0D0D"/>
          <w:shd w:val="clear" w:color="auto" w:fill="FFFFFF"/>
        </w:rPr>
        <w:t xml:space="preserve">l'informatique joue un rôle crucial dans tous les secteurs d'activité des entreprises. Depuis son avènement, de nombreuses tâches ont été considérablement simplifiées et mieux gérées. Que ce soit pour les entrepreneurs, les employés ou les étudiants, l'utilisation de solutions informatiques adaptées est indispensable dans la vie quotidienne. </w:t>
      </w:r>
    </w:p>
    <w:p w14:paraId="40B3EFF2" w14:textId="5FF87C2B" w:rsidR="00F10C17" w:rsidRDefault="00F10C17">
      <w:pPr>
        <w:rPr>
          <w:rFonts w:ascii="Segoe UI" w:hAnsi="Segoe UI" w:cs="Segoe UI"/>
          <w:color w:val="0D0D0D"/>
          <w:shd w:val="clear" w:color="auto" w:fill="FFFFFF"/>
        </w:rPr>
      </w:pPr>
      <w:r>
        <w:rPr>
          <w:rFonts w:ascii="Segoe UI" w:hAnsi="Segoe UI" w:cs="Segoe UI"/>
          <w:color w:val="0D0D0D"/>
          <w:shd w:val="clear" w:color="auto" w:fill="FFFFFF"/>
        </w:rPr>
        <w:t>Ainsi, le domaine de l'éducation, en constante mutation, requiert aujourd'hui des outils modernes et efficaces pour la gestion des cursus universitaires. Le déploiement d'une application dédiée répond parfaitement à cette exigence, offrant une visibilité transparente sur le parcours complet des étudiants, de leur inscription à l'université jusqu'à l'obtention du diplôme d'ingénieur.</w:t>
      </w:r>
    </w:p>
    <w:p w14:paraId="4205BFB7" w14:textId="77777777" w:rsidR="00F10C17" w:rsidRDefault="00F10C17" w:rsidP="00F10C17">
      <w:r>
        <w:t>C’est dans ce contexte que s’inscrit ce projet de fin d’année, qui vise à concevoir et</w:t>
      </w:r>
    </w:p>
    <w:p w14:paraId="0A0330B0" w14:textId="70A1DF08" w:rsidR="00F10C17" w:rsidRDefault="00F10C17" w:rsidP="00F10C17">
      <w:r>
        <w:t>développer une application web dédiée à la gestion de cursus universitaire</w:t>
      </w:r>
      <w:r>
        <w:t xml:space="preserve"> </w:t>
      </w:r>
      <w:r>
        <w:t>spécifiquement</w:t>
      </w:r>
      <w:r>
        <w:t xml:space="preserve"> </w:t>
      </w:r>
      <w:r>
        <w:t>la gestion de l’espace étudiant.</w:t>
      </w:r>
    </w:p>
    <w:p w14:paraId="4B64D2F0" w14:textId="5AF9F3C4" w:rsidR="00F10C17" w:rsidRDefault="00F10C17" w:rsidP="00F10C17">
      <w:r>
        <w:t>Cette application fournira un ensemble d’outils et de fonctionnalités permettant de simplifier</w:t>
      </w:r>
      <w:r>
        <w:t xml:space="preserve"> </w:t>
      </w:r>
      <w:r>
        <w:t>et d’optimiser l’ensemble du processus de gestion de cursus universitaire pour les étudiants.</w:t>
      </w:r>
    </w:p>
    <w:p w14:paraId="0C80D082" w14:textId="0179580F" w:rsidR="00F10C17" w:rsidRDefault="00F10C17" w:rsidP="00F10C17">
      <w:r>
        <w:t>Pour bien mener ce projet, il serait judicieux de suivre une démarche méthodique afin de</w:t>
      </w:r>
      <w:r>
        <w:t xml:space="preserve"> </w:t>
      </w:r>
      <w:r>
        <w:t>répondre aux critères de définition des besoins, de bonne planification et surtout de rigueur.</w:t>
      </w:r>
    </w:p>
    <w:p w14:paraId="582EC7C0" w14:textId="0F916336" w:rsidR="00F10C17" w:rsidRDefault="00F10C17" w:rsidP="00F10C17">
      <w:r>
        <w:t>Ce rapport présente l’ensemble des étapes suivies pour développer l’application. Il contient</w:t>
      </w:r>
      <w:r>
        <w:t xml:space="preserve"> </w:t>
      </w:r>
      <w:r>
        <w:t>quatre chapitres.</w:t>
      </w:r>
    </w:p>
    <w:p w14:paraId="0DCA3513" w14:textId="4E7AB71C" w:rsidR="00F10C17" w:rsidRDefault="00F10C17" w:rsidP="00F10C17">
      <w:r>
        <w:t>Le premier chapitre, intitulé "Présentation du cadre du projet" est consacré à la description</w:t>
      </w:r>
      <w:r>
        <w:t xml:space="preserve"> </w:t>
      </w:r>
      <w:r>
        <w:t>du l’organisme d’accueil et du projet.</w:t>
      </w:r>
    </w:p>
    <w:p w14:paraId="2162D4CC" w14:textId="77777777" w:rsidR="00F10C17" w:rsidRDefault="00F10C17" w:rsidP="00F10C17">
      <w:r>
        <w:t>Le deuxième chapitre, intitulé "Analyse et spécification des besoins" est consacré à</w:t>
      </w:r>
    </w:p>
    <w:p w14:paraId="43A25E36" w14:textId="440A735C" w:rsidR="00F10C17" w:rsidRDefault="00F10C17" w:rsidP="00F10C17">
      <w:r>
        <w:t>L’identification</w:t>
      </w:r>
      <w:r>
        <w:t xml:space="preserve"> des acteurs, présentation des cas d’utilisation, et la description des besoins non</w:t>
      </w:r>
      <w:r>
        <w:t xml:space="preserve"> </w:t>
      </w:r>
      <w:r>
        <w:t>fonctionnels.</w:t>
      </w:r>
    </w:p>
    <w:p w14:paraId="47050A92" w14:textId="77777777" w:rsidR="00F10C17" w:rsidRDefault="00F10C17" w:rsidP="00F10C17">
      <w:r>
        <w:t>Le troisième chapitre intitulé "Conception" est dédié à la conception de l’application.</w:t>
      </w:r>
    </w:p>
    <w:p w14:paraId="27734B6C" w14:textId="455A1BB3" w:rsidR="00F10C17" w:rsidRDefault="00F10C17" w:rsidP="00F10C17">
      <w:r>
        <w:t xml:space="preserve">Il décrit </w:t>
      </w:r>
      <w:r>
        <w:t xml:space="preserve">les différentes diagrammes utilisés </w:t>
      </w:r>
      <w:r>
        <w:t>.</w:t>
      </w:r>
    </w:p>
    <w:p w14:paraId="54FBD4C0" w14:textId="7A9A07A5" w:rsidR="00F10C17" w:rsidRDefault="00F10C17" w:rsidP="00F10C17">
      <w:r>
        <w:t>Finalement, le quatrième chapitre intitulé "Réalisation" couronnera le travail réalisé en</w:t>
      </w:r>
      <w:r>
        <w:t xml:space="preserve"> </w:t>
      </w:r>
      <w:r>
        <w:t>exposant l’architecture, l’environnement de travail, les techniques utilisées et les interfaces del’application.</w:t>
      </w:r>
    </w:p>
    <w:p w14:paraId="64CCC660" w14:textId="5C1DA469" w:rsidR="00F10C17" w:rsidRDefault="00F10C17" w:rsidP="00F10C17">
      <w:r>
        <w:t>Le présent rapport est cloturé par une conclusion générale qui résume le travail.</w:t>
      </w:r>
    </w:p>
    <w:p w14:paraId="4C591F3C" w14:textId="77777777" w:rsidR="005A45E3" w:rsidRDefault="005A45E3" w:rsidP="00F10C17"/>
    <w:p w14:paraId="0D3423E7" w14:textId="77777777" w:rsidR="005A45E3" w:rsidRDefault="005A45E3" w:rsidP="00F10C17"/>
    <w:p w14:paraId="54E5E6A9" w14:textId="4B9926A4" w:rsidR="005A45E3" w:rsidRDefault="005A45E3" w:rsidP="005A45E3">
      <w:pPr>
        <w:jc w:val="center"/>
        <w:rPr>
          <w:b/>
          <w:bCs/>
          <w:sz w:val="36"/>
          <w:szCs w:val="36"/>
        </w:rPr>
      </w:pPr>
      <w:r w:rsidRPr="005A45E3">
        <w:rPr>
          <w:b/>
          <w:bCs/>
          <w:sz w:val="36"/>
          <w:szCs w:val="36"/>
        </w:rPr>
        <w:lastRenderedPageBreak/>
        <w:t xml:space="preserve">Chapitre1: </w:t>
      </w:r>
      <w:r w:rsidRPr="005A45E3">
        <w:rPr>
          <w:b/>
          <w:bCs/>
          <w:sz w:val="36"/>
          <w:szCs w:val="36"/>
        </w:rPr>
        <w:t>Présentation du cadre du projet</w:t>
      </w:r>
    </w:p>
    <w:p w14:paraId="4D9A793F" w14:textId="77777777" w:rsidR="005A45E3" w:rsidRDefault="005A45E3" w:rsidP="005A45E3">
      <w:pPr>
        <w:rPr>
          <w:b/>
          <w:bCs/>
          <w:sz w:val="36"/>
          <w:szCs w:val="36"/>
        </w:rPr>
      </w:pPr>
    </w:p>
    <w:p w14:paraId="5BE6F8DC" w14:textId="77777777" w:rsidR="005A45E3" w:rsidRPr="005A45E3" w:rsidRDefault="005A45E3" w:rsidP="005A45E3">
      <w:pPr>
        <w:rPr>
          <w:b/>
          <w:bCs/>
          <w:sz w:val="36"/>
          <w:szCs w:val="36"/>
        </w:rPr>
      </w:pPr>
      <w:r w:rsidRPr="005A45E3">
        <w:rPr>
          <w:b/>
          <w:bCs/>
          <w:sz w:val="36"/>
          <w:szCs w:val="36"/>
        </w:rPr>
        <w:t>1.1 Introduction</w:t>
      </w:r>
    </w:p>
    <w:p w14:paraId="0476763E" w14:textId="2504203F" w:rsidR="005A45E3" w:rsidRDefault="005A45E3" w:rsidP="005A45E3">
      <w:pPr>
        <w:rPr>
          <w:rFonts w:ascii="Times New Roman" w:hAnsi="Times New Roman" w:cs="Times New Roman"/>
          <w:color w:val="0D0D0D"/>
          <w:sz w:val="28"/>
          <w:szCs w:val="28"/>
          <w:shd w:val="clear" w:color="auto" w:fill="FFFFFF"/>
        </w:rPr>
      </w:pPr>
      <w:r w:rsidRPr="005A45E3">
        <w:rPr>
          <w:rFonts w:ascii="Times New Roman" w:hAnsi="Times New Roman" w:cs="Times New Roman"/>
          <w:color w:val="0D0D0D"/>
          <w:sz w:val="28"/>
          <w:szCs w:val="28"/>
          <w:shd w:val="clear" w:color="auto" w:fill="FFFFFF"/>
        </w:rPr>
        <w:t>Ce chapitre est consacré à la présentation de l'organisme d'accueil ainsi que de ses secteurs d'activité. Nous nous efforcerons d'expliciter les motivations et les objectifs du projet, en mettant l'accent sur l'analyse et la critique de l'existant, une phase essentielle pour une compréhension approfondie du projet. Nous conclurons ce chapitre par la présentation de la méthodologie adoptée.</w:t>
      </w:r>
    </w:p>
    <w:p w14:paraId="354769CD" w14:textId="77777777" w:rsidR="005A45E3" w:rsidRPr="005A45E3" w:rsidRDefault="005A45E3" w:rsidP="005A45E3">
      <w:pPr>
        <w:rPr>
          <w:rFonts w:asciiTheme="majorHAnsi" w:hAnsiTheme="majorHAnsi" w:cs="Times New Roman"/>
          <w:b/>
          <w:bCs/>
          <w:sz w:val="36"/>
          <w:szCs w:val="36"/>
        </w:rPr>
      </w:pPr>
      <w:r w:rsidRPr="005A45E3">
        <w:rPr>
          <w:rFonts w:asciiTheme="majorHAnsi" w:hAnsiTheme="majorHAnsi" w:cs="Times New Roman"/>
          <w:b/>
          <w:bCs/>
          <w:sz w:val="36"/>
          <w:szCs w:val="36"/>
        </w:rPr>
        <w:t>1.2 Présentation de l’organisme d’accueil</w:t>
      </w:r>
    </w:p>
    <w:p w14:paraId="0FB29C6A" w14:textId="77777777" w:rsidR="005A45E3" w:rsidRPr="005A45E3" w:rsidRDefault="005A45E3" w:rsidP="005A45E3">
      <w:pPr>
        <w:spacing w:line="360" w:lineRule="auto"/>
        <w:rPr>
          <w:rFonts w:ascii="Times New Roman" w:hAnsi="Times New Roman" w:cs="Times New Roman"/>
          <w:sz w:val="28"/>
          <w:szCs w:val="28"/>
        </w:rPr>
      </w:pPr>
      <w:r w:rsidRPr="005A45E3">
        <w:rPr>
          <w:rFonts w:ascii="Times New Roman" w:hAnsi="Times New Roman" w:cs="Times New Roman"/>
          <w:sz w:val="28"/>
          <w:szCs w:val="28"/>
        </w:rPr>
        <w:t>Dans cette section nous allons présenter notre établissement "Institut Supérieur des Sciences</w:t>
      </w:r>
    </w:p>
    <w:p w14:paraId="587AB7BB" w14:textId="52275829" w:rsidR="005A45E3" w:rsidRDefault="005A45E3" w:rsidP="005A45E3">
      <w:pPr>
        <w:spacing w:line="360" w:lineRule="auto"/>
        <w:rPr>
          <w:rFonts w:ascii="Times New Roman" w:hAnsi="Times New Roman" w:cs="Times New Roman"/>
          <w:sz w:val="28"/>
          <w:szCs w:val="28"/>
        </w:rPr>
      </w:pPr>
      <w:r w:rsidRPr="005A45E3">
        <w:rPr>
          <w:rFonts w:ascii="Times New Roman" w:hAnsi="Times New Roman" w:cs="Times New Roman"/>
          <w:sz w:val="28"/>
          <w:szCs w:val="28"/>
        </w:rPr>
        <w:t>Appliquées et de Technologie de Sousse (ISSATSo)", dans lequel nous avons réalisé ce travail :</w:t>
      </w:r>
    </w:p>
    <w:p w14:paraId="7F2F6792" w14:textId="5E55A614" w:rsidR="005A45E3" w:rsidRPr="005A45E3" w:rsidRDefault="005A45E3" w:rsidP="005A45E3">
      <w:pPr>
        <w:spacing w:line="360" w:lineRule="auto"/>
        <w:rPr>
          <w:rFonts w:ascii="Times New Roman" w:hAnsi="Times New Roman" w:cs="Times New Roman"/>
          <w:sz w:val="28"/>
          <w:szCs w:val="28"/>
        </w:rPr>
      </w:pPr>
      <w:r w:rsidRPr="005A45E3">
        <w:rPr>
          <w:rFonts w:ascii="Times New Roman" w:hAnsi="Times New Roman" w:cs="Times New Roman"/>
          <w:color w:val="0D0D0D"/>
          <w:sz w:val="28"/>
          <w:szCs w:val="28"/>
          <w:shd w:val="clear" w:color="auto" w:fill="FFFFFF"/>
        </w:rPr>
        <w:t>L'ISSATSo est un établissement scientifique affilié à l'Université de Sousse en Tunisie. Son offre de formation couvre divers domaines tels que l'informatique, l'électronique, l'énergétique et la mécanique, avec pour mission la formation d'ingénieurs en informatique ainsi que des Masters de recherche multidisciplinaires. Les programmes de l'ISSAT s'inscrivent dans le cadre du processus de Bologne, combinant le système LMD et la formation d'ingénieurs pour répondre aux besoins du marché de l'emploi dans le domaine des sciences et technologies. Les programmes incluent des licences en informatique, en informatique industrielle, en EEA (électronique, électrotechnique et automatique) et en génie civil. La formation en ingénierie informatique comprend une année commune suivie de deux spécialités, l'informatique industrielle et le génie logiciel, avec un accès via un cycle préparatoire intégré en informatique à l'ISSAT et un concours national spécifique.</w:t>
      </w:r>
    </w:p>
    <w:sectPr w:rsidR="005A45E3" w:rsidRPr="005A45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C17"/>
    <w:rsid w:val="000722F9"/>
    <w:rsid w:val="001E6831"/>
    <w:rsid w:val="00507CB4"/>
    <w:rsid w:val="005A45E3"/>
    <w:rsid w:val="00754F09"/>
    <w:rsid w:val="00952DBB"/>
    <w:rsid w:val="00B93267"/>
    <w:rsid w:val="00F10C17"/>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59F92B"/>
  <w15:chartTrackingRefBased/>
  <w15:docId w15:val="{BBD0B5AA-36DE-40C2-A0CE-28B21C49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F10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F10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nhideWhenUsed/>
    <w:qFormat/>
    <w:rsid w:val="00F10C1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nhideWhenUsed/>
    <w:qFormat/>
    <w:rsid w:val="00F10C1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nhideWhenUsed/>
    <w:qFormat/>
    <w:rsid w:val="00F10C1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nhideWhenUsed/>
    <w:qFormat/>
    <w:rsid w:val="00F10C1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F10C1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F10C1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nhideWhenUsed/>
    <w:qFormat/>
    <w:rsid w:val="00F10C1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C1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0C1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0C1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0C1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0C1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0C1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0C1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0C1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0C17"/>
    <w:rPr>
      <w:rFonts w:eastAsiaTheme="majorEastAsia" w:cstheme="majorBidi"/>
      <w:color w:val="272727" w:themeColor="text1" w:themeTint="D8"/>
    </w:rPr>
  </w:style>
  <w:style w:type="paragraph" w:styleId="Titre">
    <w:name w:val="Title"/>
    <w:basedOn w:val="Normal"/>
    <w:next w:val="Normal"/>
    <w:link w:val="TitreCar"/>
    <w:uiPriority w:val="10"/>
    <w:qFormat/>
    <w:rsid w:val="00F10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0C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0C1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0C1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0C17"/>
    <w:pPr>
      <w:spacing w:before="160"/>
      <w:jc w:val="center"/>
    </w:pPr>
    <w:rPr>
      <w:i/>
      <w:iCs/>
      <w:color w:val="404040" w:themeColor="text1" w:themeTint="BF"/>
    </w:rPr>
  </w:style>
  <w:style w:type="character" w:customStyle="1" w:styleId="CitationCar">
    <w:name w:val="Citation Car"/>
    <w:basedOn w:val="Policepardfaut"/>
    <w:link w:val="Citation"/>
    <w:uiPriority w:val="29"/>
    <w:rsid w:val="00F10C17"/>
    <w:rPr>
      <w:i/>
      <w:iCs/>
      <w:color w:val="404040" w:themeColor="text1" w:themeTint="BF"/>
    </w:rPr>
  </w:style>
  <w:style w:type="paragraph" w:styleId="Paragraphedeliste">
    <w:name w:val="List Paragraph"/>
    <w:basedOn w:val="Normal"/>
    <w:uiPriority w:val="34"/>
    <w:qFormat/>
    <w:rsid w:val="00F10C17"/>
    <w:pPr>
      <w:ind w:left="720"/>
      <w:contextualSpacing/>
    </w:pPr>
  </w:style>
  <w:style w:type="character" w:styleId="Accentuationintense">
    <w:name w:val="Intense Emphasis"/>
    <w:basedOn w:val="Policepardfaut"/>
    <w:uiPriority w:val="21"/>
    <w:qFormat/>
    <w:rsid w:val="00F10C17"/>
    <w:rPr>
      <w:i/>
      <w:iCs/>
      <w:color w:val="0F4761" w:themeColor="accent1" w:themeShade="BF"/>
    </w:rPr>
  </w:style>
  <w:style w:type="paragraph" w:styleId="Citationintense">
    <w:name w:val="Intense Quote"/>
    <w:basedOn w:val="Normal"/>
    <w:next w:val="Normal"/>
    <w:link w:val="CitationintenseCar"/>
    <w:uiPriority w:val="30"/>
    <w:qFormat/>
    <w:rsid w:val="00F1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0C17"/>
    <w:rPr>
      <w:i/>
      <w:iCs/>
      <w:color w:val="0F4761" w:themeColor="accent1" w:themeShade="BF"/>
    </w:rPr>
  </w:style>
  <w:style w:type="character" w:styleId="Rfrenceintense">
    <w:name w:val="Intense Reference"/>
    <w:basedOn w:val="Policepardfaut"/>
    <w:uiPriority w:val="32"/>
    <w:qFormat/>
    <w:rsid w:val="00F10C17"/>
    <w:rPr>
      <w:b/>
      <w:bCs/>
      <w:smallCaps/>
      <w:color w:val="0F4761" w:themeColor="accent1" w:themeShade="BF"/>
      <w:spacing w:val="5"/>
    </w:rPr>
  </w:style>
  <w:style w:type="character" w:styleId="Lienhypertexte">
    <w:name w:val="Hyperlink"/>
    <w:basedOn w:val="Policepardfaut"/>
    <w:uiPriority w:val="99"/>
    <w:rsid w:val="00F10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788</Words>
  <Characters>4495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Tbini Oumaima</dc:creator>
  <cp:keywords/>
  <dc:description/>
  <cp:lastModifiedBy>Tbini Oumaima</cp:lastModifiedBy>
  <cp:revision>1</cp:revision>
  <dcterms:created xsi:type="dcterms:W3CDTF">2024-05-04T21:13:00Z</dcterms:created>
  <dcterms:modified xsi:type="dcterms:W3CDTF">2024-05-04T21:46:00Z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2024-05-04T21:46:38Z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9ec8be54-8632-4cc6-9422-a8fe479fb743</vt:lpwstr>
  </property>
  <property fmtid="{D5CDD505-2E9C-101B-9397-08002B2CF9AE}" pid="7" name="MSIP_Label_defa4170-0d19-0005-0004-bc88714345d2_ActionId">
    <vt:lpwstr>90fd19bd-2e4a-48f3-b3f9-09a5f374bcef</vt:lpwstr>
  </property>
  <property fmtid="{D5CDD505-2E9C-101B-9397-08002B2CF9AE}" pid="8" name="MSIP_Label_defa4170-0d19-0005-0004-bc88714345d2_ContentBits">
    <vt:lpwstr>0</vt:lpwstr>
  </property>
</Properties>
</file>