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911"/>
        <w:tblW w:w="9952" w:type="dxa"/>
        <w:tblLayout w:type="fixed"/>
        <w:tblLook w:val="0600" w:firstRow="0" w:lastRow="0" w:firstColumn="0" w:lastColumn="0" w:noHBand="1" w:noVBand="1"/>
      </w:tblPr>
      <w:tblGrid>
        <w:gridCol w:w="1677"/>
        <w:gridCol w:w="6485"/>
        <w:gridCol w:w="1790"/>
      </w:tblGrid>
      <w:tr w:rsidR="00800267" w14:paraId="6D357B34" w14:textId="77777777" w:rsidTr="00800267">
        <w:trPr>
          <w:trHeight w:val="1001"/>
        </w:trPr>
        <w:tc>
          <w:tcPr>
            <w:tcW w:w="1677" w:type="dxa"/>
            <w:vAlign w:val="center"/>
          </w:tcPr>
          <w:p w14:paraId="21057E4E" w14:textId="77777777" w:rsidR="00800267" w:rsidRDefault="00800267" w:rsidP="00800267">
            <w:pPr>
              <w:pBdr>
                <w:top w:val="nil"/>
                <w:left w:val="nil"/>
                <w:bottom w:val="nil"/>
                <w:right w:val="nil"/>
                <w:between w:val="nil"/>
              </w:pBdr>
              <w:tabs>
                <w:tab w:val="center" w:pos="4680"/>
                <w:tab w:val="right" w:pos="9360"/>
              </w:tabs>
              <w:spacing w:after="0" w:line="240" w:lineRule="auto"/>
              <w:ind w:left="-115"/>
              <w:jc w:val="center"/>
              <w:rPr>
                <w:rFonts w:ascii="Lora" w:eastAsia="Lora" w:hAnsi="Lora" w:cs="Lora"/>
                <w:color w:val="000000"/>
                <w:sz w:val="19"/>
                <w:szCs w:val="19"/>
              </w:rPr>
            </w:pPr>
            <w:r>
              <w:rPr>
                <w:rFonts w:ascii="Lora" w:eastAsia="Lora" w:hAnsi="Lora" w:cs="Lora"/>
                <w:noProof/>
                <w:color w:val="000000"/>
              </w:rPr>
              <w:drawing>
                <wp:inline distT="0" distB="0" distL="114300" distR="114300" wp14:anchorId="37C46663" wp14:editId="0498BE68">
                  <wp:extent cx="771525" cy="1038225"/>
                  <wp:effectExtent l="0" t="0" r="0" b="0"/>
                  <wp:docPr id="988185099" name="image23.png" descr="Une image contenant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88185099" name="image23.png" descr="Une image contenant Graphique&#10;&#10;Le contenu généré par l’IA peut être incorrect."/>
                          <pic:cNvPicPr preferRelativeResize="0"/>
                        </pic:nvPicPr>
                        <pic:blipFill>
                          <a:blip r:embed="rId7"/>
                          <a:srcRect/>
                          <a:stretch>
                            <a:fillRect/>
                          </a:stretch>
                        </pic:blipFill>
                        <pic:spPr>
                          <a:xfrm>
                            <a:off x="0" y="0"/>
                            <a:ext cx="771525" cy="1038225"/>
                          </a:xfrm>
                          <a:prstGeom prst="rect">
                            <a:avLst/>
                          </a:prstGeom>
                          <a:ln/>
                        </pic:spPr>
                      </pic:pic>
                    </a:graphicData>
                  </a:graphic>
                </wp:inline>
              </w:drawing>
            </w:r>
          </w:p>
        </w:tc>
        <w:tc>
          <w:tcPr>
            <w:tcW w:w="6485" w:type="dxa"/>
            <w:vAlign w:val="center"/>
          </w:tcPr>
          <w:p w14:paraId="6ACB4BE7" w14:textId="77777777" w:rsidR="00800267" w:rsidRDefault="00800267" w:rsidP="00800267">
            <w:pPr>
              <w:tabs>
                <w:tab w:val="center" w:pos="4819"/>
                <w:tab w:val="right" w:pos="9071"/>
              </w:tabs>
              <w:spacing w:line="276" w:lineRule="auto"/>
              <w:jc w:val="center"/>
              <w:rPr>
                <w:rFonts w:ascii="Lora" w:eastAsia="Lora" w:hAnsi="Lora" w:cs="Lora"/>
                <w:b/>
                <w:color w:val="000000"/>
                <w:sz w:val="23"/>
                <w:szCs w:val="23"/>
              </w:rPr>
            </w:pPr>
            <w:r>
              <w:rPr>
                <w:rFonts w:ascii="Lora" w:eastAsia="Lora" w:hAnsi="Lora" w:cs="Lora"/>
                <w:b/>
                <w:color w:val="000000"/>
                <w:sz w:val="23"/>
                <w:szCs w:val="23"/>
              </w:rPr>
              <w:t>République Tunisienne</w:t>
            </w:r>
          </w:p>
          <w:p w14:paraId="142BC765" w14:textId="77777777" w:rsidR="00800267" w:rsidRDefault="00800267" w:rsidP="00800267">
            <w:pPr>
              <w:tabs>
                <w:tab w:val="center" w:pos="4819"/>
                <w:tab w:val="right" w:pos="9071"/>
              </w:tabs>
              <w:spacing w:line="276" w:lineRule="auto"/>
              <w:jc w:val="center"/>
              <w:rPr>
                <w:rFonts w:ascii="Lora" w:eastAsia="Lora" w:hAnsi="Lora" w:cs="Lora"/>
                <w:b/>
                <w:color w:val="000000"/>
                <w:sz w:val="23"/>
                <w:szCs w:val="23"/>
              </w:rPr>
            </w:pPr>
            <w:r>
              <w:rPr>
                <w:rFonts w:ascii="Lora" w:eastAsia="Lora" w:hAnsi="Lora" w:cs="Lora"/>
                <w:b/>
                <w:color w:val="000000"/>
                <w:sz w:val="23"/>
                <w:szCs w:val="23"/>
              </w:rPr>
              <w:t>Ministère de l’Enseignement Supérieur et de la Recherche Scientifique</w:t>
            </w:r>
          </w:p>
          <w:p w14:paraId="6E8D2583" w14:textId="77777777" w:rsidR="00800267" w:rsidRDefault="00800267" w:rsidP="00800267">
            <w:pPr>
              <w:tabs>
                <w:tab w:val="center" w:pos="4819"/>
                <w:tab w:val="right" w:pos="9071"/>
              </w:tabs>
              <w:spacing w:line="276" w:lineRule="auto"/>
              <w:jc w:val="center"/>
              <w:rPr>
                <w:rFonts w:ascii="Lora" w:eastAsia="Lora" w:hAnsi="Lora" w:cs="Lora"/>
                <w:b/>
                <w:color w:val="000000"/>
                <w:sz w:val="23"/>
                <w:szCs w:val="23"/>
              </w:rPr>
            </w:pPr>
            <w:r>
              <w:rPr>
                <w:rFonts w:ascii="Lora" w:eastAsia="Lora" w:hAnsi="Lora" w:cs="Lora"/>
                <w:b/>
                <w:color w:val="000000"/>
                <w:sz w:val="23"/>
                <w:szCs w:val="23"/>
              </w:rPr>
              <w:t>Université de Monastir</w:t>
            </w:r>
          </w:p>
          <w:p w14:paraId="37E4F8CB" w14:textId="77777777" w:rsidR="00800267" w:rsidRDefault="00800267" w:rsidP="00800267">
            <w:pPr>
              <w:tabs>
                <w:tab w:val="center" w:pos="4819"/>
                <w:tab w:val="right" w:pos="9071"/>
              </w:tabs>
              <w:spacing w:line="276" w:lineRule="auto"/>
              <w:jc w:val="center"/>
              <w:rPr>
                <w:rFonts w:ascii="Lora" w:eastAsia="Lora" w:hAnsi="Lora" w:cs="Lora"/>
                <w:b/>
                <w:color w:val="000000"/>
                <w:sz w:val="23"/>
                <w:szCs w:val="23"/>
              </w:rPr>
            </w:pPr>
            <w:r>
              <w:rPr>
                <w:rFonts w:ascii="Lora" w:eastAsia="Lora" w:hAnsi="Lora" w:cs="Lora"/>
                <w:b/>
                <w:color w:val="000000"/>
                <w:sz w:val="23"/>
                <w:szCs w:val="23"/>
              </w:rPr>
              <w:t>Institut Supérieur d’Informatique et de Mathématiques de Monastir</w:t>
            </w:r>
          </w:p>
          <w:p w14:paraId="6629544B" w14:textId="77777777" w:rsidR="00800267" w:rsidRDefault="00800267" w:rsidP="00800267">
            <w:pPr>
              <w:pBdr>
                <w:top w:val="nil"/>
                <w:left w:val="nil"/>
                <w:bottom w:val="nil"/>
                <w:right w:val="nil"/>
                <w:between w:val="nil"/>
              </w:pBdr>
              <w:tabs>
                <w:tab w:val="center" w:pos="4680"/>
                <w:tab w:val="right" w:pos="9360"/>
              </w:tabs>
              <w:spacing w:after="0" w:line="240" w:lineRule="auto"/>
              <w:jc w:val="center"/>
              <w:rPr>
                <w:rFonts w:ascii="Lora" w:eastAsia="Lora" w:hAnsi="Lora" w:cs="Lora"/>
                <w:color w:val="000000"/>
              </w:rPr>
            </w:pPr>
          </w:p>
        </w:tc>
        <w:tc>
          <w:tcPr>
            <w:tcW w:w="1790" w:type="dxa"/>
            <w:vAlign w:val="center"/>
          </w:tcPr>
          <w:p w14:paraId="5A93A533" w14:textId="77777777" w:rsidR="00800267" w:rsidRDefault="00800267" w:rsidP="00800267">
            <w:pPr>
              <w:pBdr>
                <w:top w:val="nil"/>
                <w:left w:val="nil"/>
                <w:bottom w:val="nil"/>
                <w:right w:val="nil"/>
                <w:between w:val="nil"/>
              </w:pBdr>
              <w:tabs>
                <w:tab w:val="center" w:pos="4680"/>
                <w:tab w:val="right" w:pos="9360"/>
              </w:tabs>
              <w:spacing w:after="0" w:line="240" w:lineRule="auto"/>
              <w:ind w:right="-115"/>
              <w:jc w:val="center"/>
              <w:rPr>
                <w:rFonts w:ascii="Lora" w:eastAsia="Lora" w:hAnsi="Lora" w:cs="Lora"/>
                <w:color w:val="000000"/>
              </w:rPr>
            </w:pPr>
            <w:r>
              <w:rPr>
                <w:rFonts w:ascii="Lora" w:eastAsia="Lora" w:hAnsi="Lora" w:cs="Lora"/>
                <w:noProof/>
                <w:color w:val="000000"/>
              </w:rPr>
              <w:drawing>
                <wp:inline distT="0" distB="0" distL="114300" distR="114300" wp14:anchorId="72CD5878" wp14:editId="4AC7F8BE">
                  <wp:extent cx="882463" cy="859836"/>
                  <wp:effectExtent l="0" t="0" r="0" b="0"/>
                  <wp:docPr id="988185101" name="image31.png" descr="Une image contenant symbole, Police, logo, clipart&#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88185101" name="image31.png" descr="Une image contenant symbole, Police, logo, clipart&#10;&#10;Le contenu généré par l’IA peut être incorrect."/>
                          <pic:cNvPicPr preferRelativeResize="0"/>
                        </pic:nvPicPr>
                        <pic:blipFill>
                          <a:blip r:embed="rId8"/>
                          <a:srcRect/>
                          <a:stretch>
                            <a:fillRect/>
                          </a:stretch>
                        </pic:blipFill>
                        <pic:spPr>
                          <a:xfrm>
                            <a:off x="0" y="0"/>
                            <a:ext cx="882463" cy="859836"/>
                          </a:xfrm>
                          <a:prstGeom prst="rect">
                            <a:avLst/>
                          </a:prstGeom>
                          <a:ln/>
                        </pic:spPr>
                      </pic:pic>
                    </a:graphicData>
                  </a:graphic>
                </wp:inline>
              </w:drawing>
            </w:r>
          </w:p>
        </w:tc>
      </w:tr>
    </w:tbl>
    <w:p w14:paraId="394EB11D" w14:textId="77777777" w:rsidR="00C77E50" w:rsidRPr="00800267" w:rsidRDefault="00C77E50" w:rsidP="00800267">
      <w:pPr>
        <w:rPr>
          <w:rFonts w:ascii="Lora" w:eastAsia="Lora" w:hAnsi="Lora" w:cs="Lora"/>
          <w:b/>
          <w:bCs/>
          <w:sz w:val="56"/>
          <w:szCs w:val="56"/>
        </w:rPr>
      </w:pPr>
    </w:p>
    <w:p w14:paraId="72E5D6D9" w14:textId="5B95BA5E" w:rsidR="00C77E50" w:rsidRDefault="00800267" w:rsidP="00800267">
      <w:pPr>
        <w:jc w:val="center"/>
        <w:rPr>
          <w:rFonts w:ascii="Lora" w:eastAsia="Lora" w:hAnsi="Lora" w:cs="Lora"/>
          <w:b/>
          <w:bCs/>
          <w:sz w:val="72"/>
          <w:szCs w:val="72"/>
        </w:rPr>
      </w:pPr>
      <w:r w:rsidRPr="00800267">
        <w:rPr>
          <w:rFonts w:ascii="Lora" w:eastAsia="Lora" w:hAnsi="Lora" w:cs="Lora"/>
          <w:b/>
          <w:bCs/>
          <w:sz w:val="72"/>
          <w:szCs w:val="72"/>
        </w:rPr>
        <w:t>Projet de fin de semestre</w:t>
      </w:r>
    </w:p>
    <w:p w14:paraId="2CDAD2A2" w14:textId="77777777" w:rsidR="00800267" w:rsidRPr="00800267" w:rsidRDefault="00800267" w:rsidP="00800267">
      <w:pPr>
        <w:jc w:val="center"/>
        <w:rPr>
          <w:rFonts w:ascii="Lora" w:eastAsia="Lora" w:hAnsi="Lora" w:cs="Lora"/>
          <w:b/>
          <w:bCs/>
          <w:sz w:val="40"/>
          <w:szCs w:val="40"/>
        </w:rPr>
      </w:pPr>
    </w:p>
    <w:p w14:paraId="4CA2F830" w14:textId="09CC7D47" w:rsidR="00C77E50" w:rsidRPr="00800267" w:rsidRDefault="00800267" w:rsidP="00C77E50">
      <w:pPr>
        <w:jc w:val="center"/>
        <w:rPr>
          <w:rFonts w:ascii="Lora" w:eastAsia="Lora" w:hAnsi="Lora" w:cs="Lora"/>
          <w:b/>
          <w:bCs/>
          <w:sz w:val="40"/>
          <w:szCs w:val="40"/>
        </w:rPr>
      </w:pPr>
      <w:r w:rsidRPr="00800267">
        <w:rPr>
          <w:rFonts w:ascii="Lora" w:eastAsia="Lora" w:hAnsi="Lora" w:cs="Lora"/>
          <w:b/>
          <w:bCs/>
          <w:sz w:val="40"/>
          <w:szCs w:val="40"/>
        </w:rPr>
        <w:t>Diplôme national d’ingénieur informatique</w:t>
      </w:r>
    </w:p>
    <w:p w14:paraId="632D864A" w14:textId="654D51E4" w:rsidR="00C77E50" w:rsidRPr="00800267" w:rsidRDefault="00800267" w:rsidP="00800267">
      <w:pPr>
        <w:jc w:val="center"/>
        <w:rPr>
          <w:rFonts w:ascii="Lora" w:eastAsia="Lora" w:hAnsi="Lora" w:cs="Lora"/>
          <w:sz w:val="40"/>
          <w:szCs w:val="40"/>
        </w:rPr>
      </w:pPr>
      <w:r w:rsidRPr="00800267">
        <w:rPr>
          <w:rFonts w:ascii="Lora" w:eastAsia="Lora" w:hAnsi="Lora" w:cs="Lora"/>
          <w:sz w:val="40"/>
          <w:szCs w:val="40"/>
        </w:rPr>
        <w:t xml:space="preserve">Spécialité : génie </w:t>
      </w:r>
      <w:r w:rsidR="00695AC7">
        <w:rPr>
          <w:rFonts w:ascii="Lora" w:eastAsia="Lora" w:hAnsi="Lora" w:cs="Lora"/>
          <w:sz w:val="40"/>
          <w:szCs w:val="40"/>
        </w:rPr>
        <w:t>logiciel</w:t>
      </w:r>
    </w:p>
    <w:p w14:paraId="03EB1BF4" w14:textId="77777777" w:rsidR="00800267" w:rsidRPr="00800267" w:rsidRDefault="00800267" w:rsidP="00800267">
      <w:pPr>
        <w:jc w:val="center"/>
        <w:rPr>
          <w:rFonts w:ascii="Lora" w:eastAsia="Lora" w:hAnsi="Lora" w:cs="Lora"/>
          <w:sz w:val="40"/>
          <w:szCs w:val="40"/>
        </w:rPr>
      </w:pPr>
    </w:p>
    <w:p w14:paraId="1AED7962" w14:textId="77777777" w:rsidR="00C77E50" w:rsidRPr="00800267" w:rsidRDefault="00C77E50" w:rsidP="00C77E50">
      <w:pPr>
        <w:jc w:val="center"/>
        <w:rPr>
          <w:rFonts w:ascii="Lora" w:eastAsia="Lora" w:hAnsi="Lora" w:cs="Lora"/>
          <w:sz w:val="28"/>
          <w:szCs w:val="28"/>
        </w:rPr>
      </w:pPr>
      <w:r w:rsidRPr="00800267">
        <w:rPr>
          <w:rFonts w:ascii="Lora" w:eastAsia="Lora" w:hAnsi="Lora" w:cs="Lora"/>
          <w:sz w:val="28"/>
          <w:szCs w:val="28"/>
        </w:rPr>
        <w:t>Réalisé par :</w:t>
      </w:r>
    </w:p>
    <w:p w14:paraId="47140C15" w14:textId="589B1EDE" w:rsidR="00800267" w:rsidRPr="003E69B0" w:rsidRDefault="00800267" w:rsidP="00800267">
      <w:pPr>
        <w:jc w:val="center"/>
        <w:rPr>
          <w:rFonts w:ascii="Lora" w:eastAsia="Lora" w:hAnsi="Lora" w:cs="Lora"/>
          <w:b/>
          <w:sz w:val="40"/>
          <w:szCs w:val="40"/>
          <w:lang w:val="en-US"/>
        </w:rPr>
      </w:pPr>
      <w:r w:rsidRPr="003E69B0">
        <w:rPr>
          <w:rFonts w:ascii="Lora" w:eastAsia="Lora" w:hAnsi="Lora" w:cs="Lora"/>
          <w:b/>
          <w:sz w:val="40"/>
          <w:szCs w:val="40"/>
          <w:lang w:val="en-US"/>
        </w:rPr>
        <w:t>Ben Tiba Roua</w:t>
      </w:r>
    </w:p>
    <w:p w14:paraId="235661E5" w14:textId="77777777" w:rsidR="00C77E50" w:rsidRPr="003E69B0" w:rsidRDefault="00C77E50" w:rsidP="00C77E50">
      <w:pPr>
        <w:pBdr>
          <w:bottom w:val="single" w:sz="12" w:space="1" w:color="auto"/>
        </w:pBdr>
        <w:jc w:val="center"/>
        <w:rPr>
          <w:rFonts w:ascii="Lora" w:eastAsia="Lora" w:hAnsi="Lora" w:cs="Lora"/>
          <w:b/>
          <w:sz w:val="40"/>
          <w:szCs w:val="40"/>
          <w:lang w:val="en-US"/>
        </w:rPr>
      </w:pPr>
      <w:r w:rsidRPr="003E69B0">
        <w:rPr>
          <w:rFonts w:ascii="Lora" w:eastAsia="Lora" w:hAnsi="Lora" w:cs="Lora"/>
          <w:b/>
          <w:sz w:val="40"/>
          <w:szCs w:val="40"/>
          <w:lang w:val="en-US"/>
        </w:rPr>
        <w:t>Elhaj mohamed Oumayma</w:t>
      </w:r>
    </w:p>
    <w:p w14:paraId="287A32F1" w14:textId="77777777" w:rsidR="00800267" w:rsidRPr="00800267" w:rsidRDefault="00800267" w:rsidP="00800267">
      <w:pPr>
        <w:jc w:val="center"/>
        <w:rPr>
          <w:rFonts w:ascii="Lora" w:eastAsia="Lora" w:hAnsi="Lora" w:cs="Lora"/>
          <w:b/>
          <w:sz w:val="40"/>
          <w:szCs w:val="40"/>
          <w:lang w:val="en-US"/>
        </w:rPr>
      </w:pPr>
      <w:r w:rsidRPr="00800267">
        <w:rPr>
          <w:rFonts w:ascii="Lora" w:eastAsia="Lora" w:hAnsi="Lora" w:cs="Lora"/>
          <w:b/>
          <w:sz w:val="40"/>
          <w:szCs w:val="40"/>
          <w:lang w:val="en-US"/>
        </w:rPr>
        <w:t>Emotion recognition from short text in Arabic language with machine</w:t>
      </w:r>
    </w:p>
    <w:p w14:paraId="730100B8" w14:textId="6738D5A1" w:rsidR="00800267" w:rsidRPr="003E69B0" w:rsidRDefault="00800267" w:rsidP="00800267">
      <w:pPr>
        <w:pBdr>
          <w:bottom w:val="single" w:sz="12" w:space="1" w:color="auto"/>
        </w:pBdr>
        <w:jc w:val="center"/>
        <w:rPr>
          <w:rFonts w:ascii="Lora" w:eastAsia="Lora" w:hAnsi="Lora" w:cs="Lora"/>
          <w:b/>
          <w:sz w:val="40"/>
          <w:szCs w:val="40"/>
        </w:rPr>
      </w:pPr>
      <w:r w:rsidRPr="003E69B0">
        <w:rPr>
          <w:rFonts w:ascii="Lora" w:eastAsia="Lora" w:hAnsi="Lora" w:cs="Lora"/>
          <w:b/>
          <w:sz w:val="40"/>
          <w:szCs w:val="40"/>
        </w:rPr>
        <w:t>Learning</w:t>
      </w:r>
    </w:p>
    <w:p w14:paraId="28CC9362" w14:textId="76F15E26" w:rsidR="00800267" w:rsidRDefault="00800267" w:rsidP="00800267">
      <w:pPr>
        <w:rPr>
          <w:rFonts w:ascii="Lora" w:eastAsia="Lora" w:hAnsi="Lora" w:cs="Lora"/>
          <w:b/>
          <w:sz w:val="32"/>
          <w:szCs w:val="32"/>
        </w:rPr>
      </w:pPr>
      <w:r w:rsidRPr="00800267">
        <w:rPr>
          <w:rFonts w:ascii="Lora" w:eastAsia="Lora" w:hAnsi="Lora" w:cs="Lora"/>
          <w:b/>
          <w:sz w:val="32"/>
          <w:szCs w:val="32"/>
        </w:rPr>
        <w:t>Mme</w:t>
      </w:r>
      <w:r>
        <w:rPr>
          <w:rFonts w:ascii="Lora" w:eastAsia="Lora" w:hAnsi="Lora" w:cs="Lora"/>
          <w:b/>
          <w:sz w:val="32"/>
          <w:szCs w:val="32"/>
        </w:rPr>
        <w:t xml:space="preserve"> </w:t>
      </w:r>
      <w:r w:rsidRPr="00800267">
        <w:rPr>
          <w:rFonts w:ascii="Lora" w:eastAsia="Lora" w:hAnsi="Lora" w:cs="Lora"/>
          <w:b/>
          <w:sz w:val="32"/>
          <w:szCs w:val="32"/>
        </w:rPr>
        <w:t>Mariem Gzara                           Encadrant pédagogique</w:t>
      </w:r>
    </w:p>
    <w:p w14:paraId="4A5BCEAC" w14:textId="77777777" w:rsidR="00800267" w:rsidRDefault="00800267" w:rsidP="00800267">
      <w:pPr>
        <w:rPr>
          <w:rFonts w:ascii="Lora" w:eastAsia="Lora" w:hAnsi="Lora" w:cs="Lora"/>
          <w:b/>
          <w:sz w:val="32"/>
          <w:szCs w:val="32"/>
        </w:rPr>
      </w:pPr>
    </w:p>
    <w:p w14:paraId="6C5FFFFF" w14:textId="09D35907" w:rsidR="00800267" w:rsidRDefault="00800267" w:rsidP="00800267">
      <w:pPr>
        <w:jc w:val="center"/>
        <w:rPr>
          <w:rFonts w:ascii="Lora" w:eastAsia="Lora" w:hAnsi="Lora" w:cs="Lora"/>
          <w:b/>
          <w:sz w:val="32"/>
          <w:szCs w:val="32"/>
        </w:rPr>
      </w:pPr>
      <w:r>
        <w:rPr>
          <w:rFonts w:ascii="Lora" w:eastAsia="Lora" w:hAnsi="Lora" w:cs="Lora"/>
          <w:b/>
          <w:noProof/>
          <w:sz w:val="32"/>
          <w:szCs w:val="32"/>
        </w:rPr>
        <mc:AlternateContent>
          <mc:Choice Requires="wps">
            <w:drawing>
              <wp:anchor distT="0" distB="0" distL="114300" distR="114300" simplePos="0" relativeHeight="251661312" behindDoc="0" locked="0" layoutInCell="1" allowOverlap="1" wp14:anchorId="0C0B26A1" wp14:editId="41C87EB0">
                <wp:simplePos x="0" y="0"/>
                <wp:positionH relativeFrom="margin">
                  <wp:posOffset>-268424</wp:posOffset>
                </wp:positionH>
                <wp:positionV relativeFrom="paragraph">
                  <wp:posOffset>157208</wp:posOffset>
                </wp:positionV>
                <wp:extent cx="1455783" cy="2721"/>
                <wp:effectExtent l="19050" t="19050" r="11430" b="35560"/>
                <wp:wrapNone/>
                <wp:docPr id="306199042" name="Connecteur droit 3"/>
                <wp:cNvGraphicFramePr/>
                <a:graphic xmlns:a="http://schemas.openxmlformats.org/drawingml/2006/main">
                  <a:graphicData uri="http://schemas.microsoft.com/office/word/2010/wordprocessingShape">
                    <wps:wsp>
                      <wps:cNvCnPr/>
                      <wps:spPr>
                        <a:xfrm flipH="1">
                          <a:off x="0" y="0"/>
                          <a:ext cx="1455783" cy="2721"/>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CC6D44D" id="Connecteur droit 3" o:spid="_x0000_s1026" style="position:absolute;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15pt,12.4pt" to="9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" strokecolor="black [3200]" strokeweight="2.25pt">
                <v:stroke joinstyle="miter"/>
                <w10:wrap anchorx="margin"/>
              </v:line>
            </w:pict>
          </mc:Fallback>
        </mc:AlternateContent>
      </w:r>
      <w:r>
        <w:rPr>
          <w:rFonts w:ascii="Lora" w:eastAsia="Lora" w:hAnsi="Lora" w:cs="Lora"/>
          <w:b/>
          <w:noProof/>
          <w:sz w:val="32"/>
          <w:szCs w:val="32"/>
        </w:rPr>
        <mc:AlternateContent>
          <mc:Choice Requires="wps">
            <w:drawing>
              <wp:anchor distT="0" distB="0" distL="114300" distR="114300" simplePos="0" relativeHeight="251660288" behindDoc="0" locked="0" layoutInCell="1" allowOverlap="1" wp14:anchorId="0153982D" wp14:editId="55A0ADE5">
                <wp:simplePos x="0" y="0"/>
                <wp:positionH relativeFrom="column">
                  <wp:posOffset>4586605</wp:posOffset>
                </wp:positionH>
                <wp:positionV relativeFrom="paragraph">
                  <wp:posOffset>116386</wp:posOffset>
                </wp:positionV>
                <wp:extent cx="1306286" cy="0"/>
                <wp:effectExtent l="0" t="19050" r="27305" b="19050"/>
                <wp:wrapNone/>
                <wp:docPr id="961298383" name="Connecteur droit 2"/>
                <wp:cNvGraphicFramePr/>
                <a:graphic xmlns:a="http://schemas.openxmlformats.org/drawingml/2006/main">
                  <a:graphicData uri="http://schemas.microsoft.com/office/word/2010/wordprocessingShape">
                    <wps:wsp>
                      <wps:cNvCnPr/>
                      <wps:spPr>
                        <a:xfrm>
                          <a:off x="0" y="0"/>
                          <a:ext cx="1306286"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2B49BE57" id="Connecteur droit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61.15pt,9.15pt" to="464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" strokecolor="black [3213]" strokeweight="2.25pt">
                <v:stroke joinstyle="miter"/>
              </v:line>
            </w:pict>
          </mc:Fallback>
        </mc:AlternateContent>
      </w:r>
      <w:r>
        <w:rPr>
          <w:rFonts w:ascii="Lora" w:eastAsia="Lora" w:hAnsi="Lora" w:cs="Lora"/>
          <w:b/>
          <w:noProof/>
          <w:sz w:val="32"/>
          <w:szCs w:val="32"/>
        </w:rPr>
        <mc:AlternateContent>
          <mc:Choice Requires="wps">
            <w:drawing>
              <wp:anchor distT="0" distB="0" distL="114300" distR="114300" simplePos="0" relativeHeight="251659264" behindDoc="0" locked="0" layoutInCell="1" allowOverlap="1" wp14:anchorId="68FA7544" wp14:editId="16019A3F">
                <wp:simplePos x="0" y="0"/>
                <wp:positionH relativeFrom="column">
                  <wp:posOffset>-94252</wp:posOffset>
                </wp:positionH>
                <wp:positionV relativeFrom="paragraph">
                  <wp:posOffset>159929</wp:posOffset>
                </wp:positionV>
                <wp:extent cx="1077686" cy="0"/>
                <wp:effectExtent l="0" t="0" r="0" b="0"/>
                <wp:wrapNone/>
                <wp:docPr id="214563688" name="Connecteur droit 1"/>
                <wp:cNvGraphicFramePr/>
                <a:graphic xmlns:a="http://schemas.openxmlformats.org/drawingml/2006/main">
                  <a:graphicData uri="http://schemas.microsoft.com/office/word/2010/wordprocessingShape">
                    <wps:wsp>
                      <wps:cNvCnPr/>
                      <wps:spPr>
                        <a:xfrm>
                          <a:off x="0" y="0"/>
                          <a:ext cx="10776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1E1F14D0"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pt,12.6pt" to="77.4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" strokecolor="#4472c4 [3204]" strokeweight=".5pt">
                <v:stroke joinstyle="miter"/>
              </v:line>
            </w:pict>
          </mc:Fallback>
        </mc:AlternateContent>
      </w:r>
      <w:r>
        <w:rPr>
          <w:rFonts w:ascii="Lora" w:eastAsia="Lora" w:hAnsi="Lora" w:cs="Lora"/>
          <w:b/>
          <w:sz w:val="32"/>
          <w:szCs w:val="32"/>
        </w:rPr>
        <w:t xml:space="preserve"> Année universitaire :2025-2026</w:t>
      </w:r>
    </w:p>
    <w:p w14:paraId="2788FE08" w14:textId="77777777" w:rsidR="00800267" w:rsidRDefault="00800267" w:rsidP="00800267">
      <w:pPr>
        <w:jc w:val="center"/>
        <w:rPr>
          <w:rFonts w:ascii="Lora" w:eastAsia="Lora" w:hAnsi="Lora" w:cs="Lora"/>
          <w:b/>
          <w:sz w:val="32"/>
          <w:szCs w:val="32"/>
        </w:rPr>
      </w:pPr>
    </w:p>
    <w:p w14:paraId="062B89DA" w14:textId="77777777" w:rsidR="00800267" w:rsidRPr="00800267" w:rsidRDefault="00800267">
      <w:pPr>
        <w:rPr>
          <w:rFonts w:ascii="Lora" w:eastAsia="Lora" w:hAnsi="Lora" w:cs="Lora"/>
          <w:sz w:val="40"/>
          <w:szCs w:val="40"/>
        </w:rPr>
      </w:pPr>
    </w:p>
    <w:p w14:paraId="1D5DB267" w14:textId="77777777" w:rsidR="00F83D3B" w:rsidRPr="00364CDE" w:rsidRDefault="00F83D3B" w:rsidP="00F83D3B">
      <w:pPr>
        <w:rPr>
          <w:b/>
          <w:bCs/>
          <w:sz w:val="50"/>
          <w:szCs w:val="50"/>
          <w:lang w:val="en-US"/>
        </w:rPr>
      </w:pPr>
      <w:r w:rsidRPr="00364CDE">
        <w:rPr>
          <w:b/>
          <w:bCs/>
          <w:sz w:val="50"/>
          <w:szCs w:val="50"/>
          <w:lang w:val="en-US"/>
        </w:rPr>
        <w:lastRenderedPageBreak/>
        <w:t>Sommaire:</w:t>
      </w:r>
    </w:p>
    <w:p w14:paraId="0BF1656A" w14:textId="6F940A58" w:rsidR="00F83D3B" w:rsidRPr="003E69B0" w:rsidRDefault="00F83D3B" w:rsidP="00F83D3B">
      <w:pPr>
        <w:pStyle w:val="Paragraphedeliste"/>
        <w:numPr>
          <w:ilvl w:val="0"/>
          <w:numId w:val="21"/>
        </w:numPr>
        <w:rPr>
          <w:sz w:val="48"/>
          <w:szCs w:val="48"/>
          <w:lang w:val="en-US"/>
        </w:rPr>
      </w:pPr>
      <w:r w:rsidRPr="003E69B0">
        <w:rPr>
          <w:sz w:val="48"/>
          <w:szCs w:val="48"/>
          <w:lang w:val="en-US"/>
        </w:rPr>
        <w:t>business understanding </w:t>
      </w:r>
    </w:p>
    <w:p w14:paraId="6F25EDA3" w14:textId="2F20249E" w:rsidR="00F83D3B" w:rsidRPr="00F83D3B" w:rsidRDefault="00364CDE" w:rsidP="00F83D3B">
      <w:pPr>
        <w:pStyle w:val="Paragraphedeliste"/>
        <w:numPr>
          <w:ilvl w:val="1"/>
          <w:numId w:val="21"/>
        </w:numPr>
        <w:rPr>
          <w:sz w:val="50"/>
          <w:szCs w:val="50"/>
          <w:lang w:val="en-US"/>
        </w:rPr>
      </w:pPr>
      <w:r w:rsidRPr="00337AE6">
        <w:rPr>
          <w:sz w:val="40"/>
          <w:szCs w:val="40"/>
        </w:rPr>
        <w:t>Contexte</w:t>
      </w:r>
      <w:r w:rsidR="00F83D3B" w:rsidRPr="00337AE6">
        <w:rPr>
          <w:sz w:val="40"/>
          <w:szCs w:val="40"/>
        </w:rPr>
        <w:t> </w:t>
      </w:r>
    </w:p>
    <w:p w14:paraId="7B4B44DF" w14:textId="0AD651C6" w:rsidR="00F83D3B" w:rsidRPr="00F83D3B" w:rsidRDefault="00F83D3B" w:rsidP="00F83D3B">
      <w:pPr>
        <w:pStyle w:val="Paragraphedeliste"/>
        <w:numPr>
          <w:ilvl w:val="1"/>
          <w:numId w:val="21"/>
        </w:numPr>
        <w:rPr>
          <w:sz w:val="50"/>
          <w:szCs w:val="50"/>
          <w:lang w:val="en-US"/>
        </w:rPr>
      </w:pPr>
      <w:r w:rsidRPr="00337AE6">
        <w:rPr>
          <w:sz w:val="40"/>
          <w:szCs w:val="40"/>
        </w:rPr>
        <w:t>Objectif métier</w:t>
      </w:r>
      <w:r>
        <w:rPr>
          <w:sz w:val="40"/>
          <w:szCs w:val="40"/>
        </w:rPr>
        <w:t> </w:t>
      </w:r>
    </w:p>
    <w:p w14:paraId="4AAD7176" w14:textId="6ED99611" w:rsidR="00F83D3B" w:rsidRPr="003E69B0" w:rsidRDefault="00F83D3B" w:rsidP="00F83D3B">
      <w:pPr>
        <w:pStyle w:val="Paragraphedeliste"/>
        <w:numPr>
          <w:ilvl w:val="0"/>
          <w:numId w:val="21"/>
        </w:numPr>
        <w:rPr>
          <w:sz w:val="48"/>
          <w:szCs w:val="48"/>
          <w:lang w:val="en-US"/>
        </w:rPr>
      </w:pPr>
      <w:r w:rsidRPr="003E69B0">
        <w:rPr>
          <w:sz w:val="48"/>
          <w:szCs w:val="48"/>
        </w:rPr>
        <w:t>Data Collection </w:t>
      </w:r>
    </w:p>
    <w:p w14:paraId="5C958EB6" w14:textId="49D7EA43" w:rsidR="00F83D3B" w:rsidRPr="00364CDE" w:rsidRDefault="00F83D3B" w:rsidP="00F83D3B">
      <w:pPr>
        <w:pStyle w:val="Paragraphedeliste"/>
        <w:numPr>
          <w:ilvl w:val="1"/>
          <w:numId w:val="21"/>
        </w:numPr>
        <w:rPr>
          <w:sz w:val="40"/>
          <w:szCs w:val="40"/>
          <w:lang w:val="en-US"/>
        </w:rPr>
      </w:pPr>
      <w:r w:rsidRPr="00364CDE">
        <w:rPr>
          <w:sz w:val="40"/>
          <w:szCs w:val="40"/>
        </w:rPr>
        <w:t>Youtube</w:t>
      </w:r>
    </w:p>
    <w:p w14:paraId="33B4D99A" w14:textId="24B1C1AB" w:rsidR="00F83D3B" w:rsidRPr="00364CDE" w:rsidRDefault="00F83D3B" w:rsidP="00F83D3B">
      <w:pPr>
        <w:pStyle w:val="Paragraphedeliste"/>
        <w:numPr>
          <w:ilvl w:val="2"/>
          <w:numId w:val="22"/>
        </w:numPr>
        <w:rPr>
          <w:sz w:val="40"/>
          <w:szCs w:val="40"/>
          <w:lang w:val="en-US"/>
        </w:rPr>
      </w:pPr>
      <w:r>
        <w:rPr>
          <w:sz w:val="50"/>
          <w:szCs w:val="50"/>
          <w:lang w:val="en-US"/>
        </w:rPr>
        <w:t xml:space="preserve"> </w:t>
      </w:r>
      <w:r w:rsidRPr="00364CDE">
        <w:rPr>
          <w:sz w:val="40"/>
          <w:szCs w:val="40"/>
        </w:rPr>
        <w:t>Étapes de collecte </w:t>
      </w:r>
    </w:p>
    <w:p w14:paraId="6495D202" w14:textId="1363226B" w:rsidR="00F83D3B" w:rsidRPr="00F83D3B" w:rsidRDefault="00F83D3B" w:rsidP="00F83D3B">
      <w:pPr>
        <w:pStyle w:val="Paragraphedeliste"/>
        <w:numPr>
          <w:ilvl w:val="1"/>
          <w:numId w:val="21"/>
        </w:numPr>
        <w:rPr>
          <w:sz w:val="50"/>
          <w:szCs w:val="50"/>
          <w:lang w:val="en-US"/>
        </w:rPr>
      </w:pPr>
      <w:r w:rsidRPr="0098670A">
        <w:rPr>
          <w:sz w:val="40"/>
          <w:szCs w:val="40"/>
        </w:rPr>
        <w:t>Hugging Face</w:t>
      </w:r>
      <w:r>
        <w:rPr>
          <w:sz w:val="40"/>
          <w:szCs w:val="40"/>
        </w:rPr>
        <w:t> </w:t>
      </w:r>
    </w:p>
    <w:p w14:paraId="296D7769" w14:textId="27AD4027" w:rsidR="00F83D3B" w:rsidRPr="00C76F1A" w:rsidRDefault="00C76F1A" w:rsidP="00F83D3B">
      <w:pPr>
        <w:pStyle w:val="Paragraphedeliste"/>
        <w:numPr>
          <w:ilvl w:val="1"/>
          <w:numId w:val="21"/>
        </w:numPr>
        <w:rPr>
          <w:sz w:val="50"/>
          <w:szCs w:val="50"/>
          <w:lang w:val="en-US"/>
        </w:rPr>
      </w:pPr>
      <w:r w:rsidRPr="001D6E1F">
        <w:rPr>
          <w:sz w:val="40"/>
          <w:szCs w:val="40"/>
          <w:lang w:val="en-US"/>
        </w:rPr>
        <w:t>Dataset Mendeley</w:t>
      </w:r>
    </w:p>
    <w:p w14:paraId="41A8A676" w14:textId="794A1B2C" w:rsidR="00C76F1A" w:rsidRPr="003E69B0" w:rsidRDefault="00C76F1A" w:rsidP="00C76F1A">
      <w:pPr>
        <w:pStyle w:val="Paragraphedeliste"/>
        <w:numPr>
          <w:ilvl w:val="0"/>
          <w:numId w:val="21"/>
        </w:numPr>
        <w:rPr>
          <w:sz w:val="48"/>
          <w:szCs w:val="48"/>
          <w:lang w:val="en-US"/>
        </w:rPr>
      </w:pPr>
      <w:r w:rsidRPr="003E69B0">
        <w:rPr>
          <w:sz w:val="48"/>
          <w:szCs w:val="48"/>
        </w:rPr>
        <w:t>Data Understanding </w:t>
      </w:r>
    </w:p>
    <w:p w14:paraId="53F93ADD" w14:textId="50DD81A3" w:rsidR="00C76F1A" w:rsidRPr="003E69B0" w:rsidRDefault="00AA0E5A" w:rsidP="00C76F1A">
      <w:pPr>
        <w:pStyle w:val="Paragraphedeliste"/>
        <w:numPr>
          <w:ilvl w:val="0"/>
          <w:numId w:val="21"/>
        </w:numPr>
        <w:rPr>
          <w:sz w:val="48"/>
          <w:szCs w:val="48"/>
          <w:lang w:val="en-US"/>
        </w:rPr>
      </w:pPr>
      <w:r w:rsidRPr="003E69B0">
        <w:rPr>
          <w:sz w:val="48"/>
          <w:szCs w:val="48"/>
          <w:lang w:val="en-US"/>
        </w:rPr>
        <w:t>Nettoyage des données</w:t>
      </w:r>
    </w:p>
    <w:p w14:paraId="5B1146C7" w14:textId="69C365F1" w:rsidR="00AA0E5A" w:rsidRPr="003E69B0" w:rsidRDefault="00775140" w:rsidP="00775140">
      <w:pPr>
        <w:pStyle w:val="NormalWeb"/>
        <w:numPr>
          <w:ilvl w:val="0"/>
          <w:numId w:val="21"/>
        </w:numPr>
        <w:rPr>
          <w:sz w:val="48"/>
          <w:szCs w:val="48"/>
          <w:lang w:val="en-US"/>
        </w:rPr>
      </w:pPr>
      <w:r>
        <w:rPr>
          <w:sz w:val="48"/>
          <w:szCs w:val="48"/>
          <w:lang w:val="en-US"/>
        </w:rPr>
        <w:t xml:space="preserve">  </w:t>
      </w:r>
      <w:r w:rsidR="00AA0E5A" w:rsidRPr="003E69B0">
        <w:rPr>
          <w:sz w:val="48"/>
          <w:szCs w:val="48"/>
          <w:lang w:val="en-US"/>
        </w:rPr>
        <w:t>Data Wrangling &amp; Feature Engineering</w:t>
      </w:r>
    </w:p>
    <w:p w14:paraId="4B86E085" w14:textId="792D01B0" w:rsidR="00AA0E5A" w:rsidRPr="00364CDE" w:rsidRDefault="00AA0E5A" w:rsidP="00AA0E5A">
      <w:pPr>
        <w:pStyle w:val="NormalWeb"/>
        <w:numPr>
          <w:ilvl w:val="1"/>
          <w:numId w:val="21"/>
        </w:numPr>
        <w:rPr>
          <w:sz w:val="40"/>
          <w:szCs w:val="40"/>
          <w:lang w:val="en-US"/>
        </w:rPr>
      </w:pPr>
      <w:r w:rsidRPr="00364CDE">
        <w:rPr>
          <w:sz w:val="40"/>
          <w:szCs w:val="40"/>
          <w:lang w:val="en-US"/>
        </w:rPr>
        <w:t>Data transformation</w:t>
      </w:r>
    </w:p>
    <w:p w14:paraId="6D37454F" w14:textId="512A8DB2" w:rsidR="00AA0E5A" w:rsidRPr="00AA0E5A" w:rsidRDefault="00AA0E5A" w:rsidP="00AA0E5A">
      <w:pPr>
        <w:pStyle w:val="NormalWeb"/>
        <w:numPr>
          <w:ilvl w:val="2"/>
          <w:numId w:val="21"/>
        </w:numPr>
        <w:rPr>
          <w:sz w:val="44"/>
          <w:szCs w:val="44"/>
          <w:lang w:val="en-US"/>
        </w:rPr>
      </w:pPr>
      <w:r w:rsidRPr="000F0831">
        <w:rPr>
          <w:sz w:val="36"/>
          <w:szCs w:val="36"/>
        </w:rPr>
        <w:t>Objectif du prétraitement</w:t>
      </w:r>
      <w:r>
        <w:rPr>
          <w:sz w:val="36"/>
          <w:szCs w:val="36"/>
        </w:rPr>
        <w:t> </w:t>
      </w:r>
    </w:p>
    <w:p w14:paraId="305F6FAD" w14:textId="4CD15829" w:rsidR="00AA0E5A" w:rsidRDefault="00AA0E5A" w:rsidP="00AA0E5A">
      <w:pPr>
        <w:pStyle w:val="NormalWeb"/>
        <w:numPr>
          <w:ilvl w:val="2"/>
          <w:numId w:val="21"/>
        </w:numPr>
        <w:rPr>
          <w:sz w:val="44"/>
          <w:szCs w:val="44"/>
          <w:lang w:val="en-US"/>
        </w:rPr>
      </w:pPr>
      <w:r>
        <w:rPr>
          <w:sz w:val="44"/>
          <w:szCs w:val="44"/>
          <w:lang w:val="en-US"/>
        </w:rPr>
        <w:t>Etapes de transformation</w:t>
      </w:r>
    </w:p>
    <w:p w14:paraId="15A130B1" w14:textId="7486E3D9" w:rsidR="00AA0E5A" w:rsidRPr="00364CDE" w:rsidRDefault="00983217" w:rsidP="00AA0E5A">
      <w:pPr>
        <w:pStyle w:val="NormalWeb"/>
        <w:numPr>
          <w:ilvl w:val="1"/>
          <w:numId w:val="21"/>
        </w:numPr>
        <w:rPr>
          <w:sz w:val="40"/>
          <w:szCs w:val="40"/>
        </w:rPr>
      </w:pPr>
      <w:r w:rsidRPr="00364CDE">
        <w:rPr>
          <w:sz w:val="40"/>
          <w:szCs w:val="40"/>
        </w:rPr>
        <w:t>Feature</w:t>
      </w:r>
      <w:r w:rsidR="00AA0E5A" w:rsidRPr="00364CDE">
        <w:rPr>
          <w:sz w:val="40"/>
          <w:szCs w:val="40"/>
        </w:rPr>
        <w:t xml:space="preserve"> engineering</w:t>
      </w:r>
      <w:r w:rsidRPr="00364CDE">
        <w:rPr>
          <w:sz w:val="40"/>
          <w:szCs w:val="40"/>
        </w:rPr>
        <w:t xml:space="preserve"> et représentation des données</w:t>
      </w:r>
    </w:p>
    <w:p w14:paraId="16F35C0A" w14:textId="45839C33" w:rsidR="00AA0E5A" w:rsidRPr="0060368F" w:rsidRDefault="00260A9D" w:rsidP="00364CDE">
      <w:pPr>
        <w:pStyle w:val="NormalWeb"/>
        <w:numPr>
          <w:ilvl w:val="0"/>
          <w:numId w:val="21"/>
        </w:numPr>
        <w:rPr>
          <w:sz w:val="44"/>
          <w:szCs w:val="44"/>
        </w:rPr>
      </w:pPr>
      <w:r w:rsidRPr="00260A9D">
        <w:rPr>
          <w:sz w:val="48"/>
          <w:szCs w:val="48"/>
        </w:rPr>
        <w:t>Apprentissage du modèle et stratégie d’entraînement </w:t>
      </w:r>
    </w:p>
    <w:p w14:paraId="52465663" w14:textId="4458D4FE" w:rsidR="0060368F" w:rsidRPr="0060368F" w:rsidRDefault="0060368F" w:rsidP="0060368F">
      <w:pPr>
        <w:pStyle w:val="NormalWeb"/>
        <w:ind w:left="360"/>
        <w:rPr>
          <w:rStyle w:val="agcmg"/>
          <w:sz w:val="40"/>
          <w:szCs w:val="40"/>
        </w:rPr>
      </w:pPr>
      <w:r w:rsidRPr="0060368F">
        <w:rPr>
          <w:sz w:val="40"/>
          <w:szCs w:val="40"/>
        </w:rPr>
        <w:t>6.1)</w:t>
      </w:r>
      <w:r w:rsidRPr="0060368F">
        <w:rPr>
          <w:rStyle w:val="lev"/>
          <w:b w:val="0"/>
          <w:bCs w:val="0"/>
          <w:sz w:val="40"/>
          <w:szCs w:val="40"/>
        </w:rPr>
        <w:t xml:space="preserve"> </w:t>
      </w:r>
      <w:r w:rsidRPr="0060368F">
        <w:rPr>
          <w:rStyle w:val="agcmg"/>
          <w:sz w:val="40"/>
          <w:szCs w:val="40"/>
        </w:rPr>
        <w:t>Apprentissage du modèle et stratégie d’entraînement :</w:t>
      </w:r>
    </w:p>
    <w:p w14:paraId="0353C202" w14:textId="5B0D005D" w:rsidR="0060368F" w:rsidRPr="0060368F" w:rsidRDefault="0060368F" w:rsidP="0060368F">
      <w:pPr>
        <w:pStyle w:val="NormalWeb"/>
        <w:tabs>
          <w:tab w:val="left" w:pos="1524"/>
        </w:tabs>
        <w:ind w:firstLine="360"/>
        <w:rPr>
          <w:sz w:val="40"/>
          <w:szCs w:val="40"/>
        </w:rPr>
      </w:pPr>
      <w:r w:rsidRPr="0060368F">
        <w:rPr>
          <w:sz w:val="40"/>
          <w:szCs w:val="40"/>
        </w:rPr>
        <w:t>6.2)</w:t>
      </w:r>
      <w:r w:rsidRPr="0060368F">
        <w:rPr>
          <w:rStyle w:val="agcmg"/>
          <w:sz w:val="40"/>
          <w:szCs w:val="40"/>
        </w:rPr>
        <w:t>Algorithmes et réglage des hyperparamètres :</w:t>
      </w:r>
    </w:p>
    <w:p w14:paraId="0E72A422" w14:textId="11BC6C79" w:rsidR="0060368F" w:rsidRDefault="0060368F" w:rsidP="0060368F">
      <w:pPr>
        <w:pStyle w:val="NormalWeb"/>
        <w:ind w:firstLine="360"/>
        <w:rPr>
          <w:rStyle w:val="agcmg"/>
          <w:sz w:val="40"/>
          <w:szCs w:val="40"/>
        </w:rPr>
      </w:pPr>
      <w:r w:rsidRPr="0060368F">
        <w:rPr>
          <w:sz w:val="40"/>
          <w:szCs w:val="40"/>
        </w:rPr>
        <w:t xml:space="preserve">6.3) </w:t>
      </w:r>
      <w:r w:rsidRPr="0060368F">
        <w:rPr>
          <w:rStyle w:val="agcmg"/>
          <w:sz w:val="40"/>
          <w:szCs w:val="40"/>
        </w:rPr>
        <w:t>Courbes d’apprentissage</w:t>
      </w:r>
    </w:p>
    <w:p w14:paraId="049A26A4" w14:textId="772FE6BA" w:rsidR="0060368F" w:rsidRPr="0060368F" w:rsidRDefault="0060368F" w:rsidP="0060368F">
      <w:pPr>
        <w:pStyle w:val="NormalWeb"/>
        <w:ind w:firstLine="360"/>
        <w:rPr>
          <w:sz w:val="40"/>
          <w:szCs w:val="40"/>
        </w:rPr>
      </w:pPr>
      <w:r>
        <w:rPr>
          <w:rStyle w:val="agcmg"/>
          <w:sz w:val="40"/>
          <w:szCs w:val="40"/>
        </w:rPr>
        <w:lastRenderedPageBreak/>
        <w:t>6.4)</w:t>
      </w:r>
      <w:r w:rsidRPr="0060368F">
        <w:rPr>
          <w:b/>
          <w:bCs/>
          <w:sz w:val="40"/>
          <w:szCs w:val="40"/>
        </w:rPr>
        <w:t xml:space="preserve"> </w:t>
      </w:r>
      <w:r w:rsidRPr="0060368F">
        <w:rPr>
          <w:sz w:val="40"/>
          <w:szCs w:val="40"/>
        </w:rPr>
        <w:t>Validation du modèle :</w:t>
      </w:r>
    </w:p>
    <w:p w14:paraId="46D7ACE9" w14:textId="77777777" w:rsidR="00AA0E5A" w:rsidRDefault="00AA0E5A" w:rsidP="00AA0E5A">
      <w:pPr>
        <w:pStyle w:val="Paragraphedeliste"/>
        <w:ind w:left="360"/>
        <w:rPr>
          <w:sz w:val="50"/>
          <w:szCs w:val="50"/>
        </w:rPr>
      </w:pPr>
    </w:p>
    <w:p w14:paraId="5AB28B05" w14:textId="77777777" w:rsidR="00364CDE" w:rsidRPr="00983217" w:rsidRDefault="00364CDE" w:rsidP="00AA0E5A">
      <w:pPr>
        <w:pStyle w:val="Paragraphedeliste"/>
        <w:ind w:left="360"/>
        <w:rPr>
          <w:sz w:val="50"/>
          <w:szCs w:val="50"/>
        </w:rPr>
      </w:pPr>
    </w:p>
    <w:p w14:paraId="10FAB1AB" w14:textId="77777777" w:rsidR="00C76F1A" w:rsidRPr="00983217" w:rsidRDefault="00C76F1A" w:rsidP="00C76F1A">
      <w:pPr>
        <w:ind w:left="360"/>
        <w:rPr>
          <w:sz w:val="50"/>
          <w:szCs w:val="50"/>
        </w:rPr>
      </w:pPr>
    </w:p>
    <w:p w14:paraId="0D615638" w14:textId="77777777" w:rsidR="00F83D3B" w:rsidRPr="00983217" w:rsidRDefault="00F83D3B">
      <w:pPr>
        <w:rPr>
          <w:sz w:val="50"/>
          <w:szCs w:val="50"/>
        </w:rPr>
      </w:pPr>
    </w:p>
    <w:p w14:paraId="4D95F4D7" w14:textId="77777777" w:rsidR="0060368F" w:rsidRDefault="0060368F">
      <w:pPr>
        <w:rPr>
          <w:b/>
          <w:bCs/>
          <w:sz w:val="48"/>
          <w:szCs w:val="48"/>
        </w:rPr>
      </w:pPr>
    </w:p>
    <w:p w14:paraId="59441C13" w14:textId="77777777" w:rsidR="0060368F" w:rsidRDefault="0060368F">
      <w:pPr>
        <w:rPr>
          <w:b/>
          <w:bCs/>
          <w:sz w:val="48"/>
          <w:szCs w:val="48"/>
        </w:rPr>
      </w:pPr>
    </w:p>
    <w:p w14:paraId="073E12E6" w14:textId="77777777" w:rsidR="0060368F" w:rsidRDefault="0060368F">
      <w:pPr>
        <w:rPr>
          <w:b/>
          <w:bCs/>
          <w:sz w:val="48"/>
          <w:szCs w:val="48"/>
        </w:rPr>
      </w:pPr>
    </w:p>
    <w:p w14:paraId="6B87B1DD" w14:textId="77777777" w:rsidR="0060368F" w:rsidRDefault="0060368F">
      <w:pPr>
        <w:rPr>
          <w:b/>
          <w:bCs/>
          <w:sz w:val="48"/>
          <w:szCs w:val="48"/>
        </w:rPr>
      </w:pPr>
    </w:p>
    <w:p w14:paraId="78EB2170" w14:textId="77777777" w:rsidR="0060368F" w:rsidRDefault="0060368F">
      <w:pPr>
        <w:rPr>
          <w:b/>
          <w:bCs/>
          <w:sz w:val="48"/>
          <w:szCs w:val="48"/>
        </w:rPr>
      </w:pPr>
    </w:p>
    <w:p w14:paraId="0460538C" w14:textId="77777777" w:rsidR="0060368F" w:rsidRDefault="0060368F">
      <w:pPr>
        <w:rPr>
          <w:b/>
          <w:bCs/>
          <w:sz w:val="48"/>
          <w:szCs w:val="48"/>
        </w:rPr>
      </w:pPr>
    </w:p>
    <w:p w14:paraId="6F15214B" w14:textId="77777777" w:rsidR="0060368F" w:rsidRDefault="0060368F">
      <w:pPr>
        <w:rPr>
          <w:b/>
          <w:bCs/>
          <w:sz w:val="48"/>
          <w:szCs w:val="48"/>
        </w:rPr>
      </w:pPr>
    </w:p>
    <w:p w14:paraId="78BDC440" w14:textId="77777777" w:rsidR="0060368F" w:rsidRDefault="0060368F">
      <w:pPr>
        <w:rPr>
          <w:b/>
          <w:bCs/>
          <w:sz w:val="48"/>
          <w:szCs w:val="48"/>
        </w:rPr>
      </w:pPr>
    </w:p>
    <w:p w14:paraId="6D95A84C" w14:textId="77777777" w:rsidR="0060368F" w:rsidRDefault="0060368F">
      <w:pPr>
        <w:rPr>
          <w:b/>
          <w:bCs/>
          <w:sz w:val="48"/>
          <w:szCs w:val="48"/>
        </w:rPr>
      </w:pPr>
    </w:p>
    <w:p w14:paraId="71B2F756" w14:textId="77777777" w:rsidR="0060368F" w:rsidRDefault="0060368F">
      <w:pPr>
        <w:rPr>
          <w:b/>
          <w:bCs/>
          <w:sz w:val="48"/>
          <w:szCs w:val="48"/>
        </w:rPr>
      </w:pPr>
    </w:p>
    <w:p w14:paraId="7B04E280" w14:textId="77777777" w:rsidR="0060368F" w:rsidRDefault="0060368F">
      <w:pPr>
        <w:rPr>
          <w:b/>
          <w:bCs/>
          <w:sz w:val="48"/>
          <w:szCs w:val="48"/>
        </w:rPr>
      </w:pPr>
    </w:p>
    <w:p w14:paraId="09201863" w14:textId="77777777" w:rsidR="0060368F" w:rsidRDefault="0060368F">
      <w:pPr>
        <w:rPr>
          <w:b/>
          <w:bCs/>
          <w:sz w:val="48"/>
          <w:szCs w:val="48"/>
        </w:rPr>
      </w:pPr>
    </w:p>
    <w:p w14:paraId="4EFD769C" w14:textId="77777777" w:rsidR="0060368F" w:rsidRDefault="0060368F">
      <w:pPr>
        <w:rPr>
          <w:b/>
          <w:bCs/>
          <w:sz w:val="48"/>
          <w:szCs w:val="48"/>
        </w:rPr>
      </w:pPr>
    </w:p>
    <w:p w14:paraId="310D81BC" w14:textId="6CBC1B95" w:rsidR="008D2DB2" w:rsidRPr="00364CDE" w:rsidRDefault="00337AE6">
      <w:pPr>
        <w:rPr>
          <w:b/>
          <w:bCs/>
          <w:sz w:val="48"/>
          <w:szCs w:val="48"/>
        </w:rPr>
      </w:pPr>
      <w:r w:rsidRPr="00364CDE">
        <w:rPr>
          <w:b/>
          <w:bCs/>
          <w:sz w:val="48"/>
          <w:szCs w:val="48"/>
        </w:rPr>
        <w:lastRenderedPageBreak/>
        <w:t>1)</w:t>
      </w:r>
      <w:r w:rsidR="008D2DB2" w:rsidRPr="00364CDE">
        <w:rPr>
          <w:b/>
          <w:bCs/>
          <w:sz w:val="48"/>
          <w:szCs w:val="48"/>
        </w:rPr>
        <w:t>business understanding :</w:t>
      </w:r>
    </w:p>
    <w:p w14:paraId="6D31C297" w14:textId="4F933FE8" w:rsidR="00337AE6" w:rsidRPr="00364CDE" w:rsidRDefault="00364CDE" w:rsidP="00337AE6">
      <w:pPr>
        <w:pStyle w:val="NormalWeb"/>
        <w:rPr>
          <w:sz w:val="44"/>
          <w:szCs w:val="44"/>
        </w:rPr>
      </w:pPr>
      <w:r w:rsidRPr="00364CDE">
        <w:rPr>
          <w:sz w:val="44"/>
          <w:szCs w:val="44"/>
        </w:rPr>
        <w:t>1.1) contexte</w:t>
      </w:r>
      <w:r w:rsidR="00337AE6" w:rsidRPr="00364CDE">
        <w:rPr>
          <w:sz w:val="44"/>
          <w:szCs w:val="44"/>
        </w:rPr>
        <w:t xml:space="preserve"> : </w:t>
      </w:r>
    </w:p>
    <w:p w14:paraId="6B9E1096" w14:textId="241F5827" w:rsidR="00956151" w:rsidRPr="00364CDE" w:rsidRDefault="00956151" w:rsidP="005568C7">
      <w:pPr>
        <w:pStyle w:val="NormalWeb"/>
        <w:rPr>
          <w:sz w:val="36"/>
          <w:szCs w:val="36"/>
        </w:rPr>
      </w:pPr>
      <w:r w:rsidRPr="00364CDE">
        <w:rPr>
          <w:sz w:val="36"/>
          <w:szCs w:val="36"/>
        </w:rPr>
        <w:t xml:space="preserve">Les plateformes sociales et médias génèrent beaucoup de contenus textuels en arabe, souvent mêlant </w:t>
      </w:r>
      <w:r w:rsidRPr="00364CDE">
        <w:rPr>
          <w:rStyle w:val="lev"/>
          <w:b w:val="0"/>
          <w:bCs w:val="0"/>
          <w:sz w:val="36"/>
          <w:szCs w:val="36"/>
        </w:rPr>
        <w:t>arabe standard</w:t>
      </w:r>
      <w:r w:rsidRPr="00364CDE">
        <w:rPr>
          <w:sz w:val="36"/>
          <w:szCs w:val="36"/>
        </w:rPr>
        <w:t xml:space="preserve"> et </w:t>
      </w:r>
      <w:r w:rsidRPr="00364CDE">
        <w:rPr>
          <w:rStyle w:val="lev"/>
          <w:b w:val="0"/>
          <w:bCs w:val="0"/>
          <w:sz w:val="36"/>
          <w:szCs w:val="36"/>
        </w:rPr>
        <w:t>dialecte local</w:t>
      </w:r>
      <w:r w:rsidRPr="00364CDE">
        <w:rPr>
          <w:b/>
          <w:bCs/>
          <w:sz w:val="36"/>
          <w:szCs w:val="36"/>
        </w:rPr>
        <w:t>.</w:t>
      </w:r>
    </w:p>
    <w:p w14:paraId="1BDB8BEF" w14:textId="77777777" w:rsidR="005568C7" w:rsidRPr="00364CDE" w:rsidRDefault="005568C7" w:rsidP="005568C7">
      <w:pPr>
        <w:pStyle w:val="NormalWeb"/>
        <w:rPr>
          <w:sz w:val="36"/>
          <w:szCs w:val="36"/>
        </w:rPr>
      </w:pPr>
      <w:r w:rsidRPr="00364CDE">
        <w:rPr>
          <w:sz w:val="36"/>
          <w:szCs w:val="36"/>
        </w:rPr>
        <w:t>Identifier automatiquement les émotions exprimées dans ces textes est crucial pour :</w:t>
      </w:r>
    </w:p>
    <w:p w14:paraId="50941C1A" w14:textId="61858E95" w:rsidR="005568C7" w:rsidRPr="00364CDE" w:rsidRDefault="005568C7" w:rsidP="005568C7">
      <w:pPr>
        <w:pStyle w:val="NormalWeb"/>
        <w:rPr>
          <w:sz w:val="36"/>
          <w:szCs w:val="36"/>
        </w:rPr>
      </w:pPr>
      <w:r w:rsidRPr="00364CDE">
        <w:rPr>
          <w:rStyle w:val="lev"/>
          <w:b w:val="0"/>
          <w:bCs w:val="0"/>
          <w:sz w:val="36"/>
          <w:szCs w:val="36"/>
        </w:rPr>
        <w:t>-La modération de contenu</w:t>
      </w:r>
      <w:r w:rsidRPr="00364CDE">
        <w:rPr>
          <w:b/>
          <w:bCs/>
          <w:sz w:val="36"/>
          <w:szCs w:val="36"/>
        </w:rPr>
        <w:t xml:space="preserve"> </w:t>
      </w:r>
      <w:r w:rsidRPr="00364CDE">
        <w:rPr>
          <w:sz w:val="36"/>
          <w:szCs w:val="36"/>
        </w:rPr>
        <w:t>: détecter rapidement la haine, les insultes ou la colère afin de maintenir un environnement sûr et respectueux.</w:t>
      </w:r>
    </w:p>
    <w:p w14:paraId="5D06E7D6" w14:textId="21B5B580" w:rsidR="005568C7" w:rsidRPr="00364CDE" w:rsidRDefault="00677B3B" w:rsidP="00677B3B">
      <w:pPr>
        <w:pStyle w:val="NormalWeb"/>
        <w:rPr>
          <w:sz w:val="36"/>
          <w:szCs w:val="36"/>
        </w:rPr>
      </w:pPr>
      <w:r w:rsidRPr="00364CDE">
        <w:rPr>
          <w:rStyle w:val="lev"/>
          <w:b w:val="0"/>
          <w:bCs w:val="0"/>
          <w:sz w:val="36"/>
          <w:szCs w:val="36"/>
        </w:rPr>
        <w:t xml:space="preserve">- </w:t>
      </w:r>
      <w:r w:rsidR="005568C7" w:rsidRPr="00364CDE">
        <w:rPr>
          <w:rStyle w:val="lev"/>
          <w:b w:val="0"/>
          <w:bCs w:val="0"/>
          <w:sz w:val="36"/>
          <w:szCs w:val="36"/>
        </w:rPr>
        <w:t>L’analyse de la satisfaction et des retours utilisateurs</w:t>
      </w:r>
      <w:r w:rsidR="005568C7" w:rsidRPr="00364CDE">
        <w:rPr>
          <w:sz w:val="36"/>
          <w:szCs w:val="36"/>
        </w:rPr>
        <w:t xml:space="preserve"> : comprendre le ressenti des utilisateurs à l’égard d’un produit, service ou événement.</w:t>
      </w:r>
    </w:p>
    <w:p w14:paraId="6CF8E723" w14:textId="5300BCFA" w:rsidR="005568C7" w:rsidRPr="00364CDE" w:rsidRDefault="00677B3B" w:rsidP="00677B3B">
      <w:pPr>
        <w:pStyle w:val="NormalWeb"/>
        <w:rPr>
          <w:sz w:val="36"/>
          <w:szCs w:val="36"/>
        </w:rPr>
      </w:pPr>
      <w:r w:rsidRPr="00364CDE">
        <w:rPr>
          <w:rStyle w:val="lev"/>
          <w:b w:val="0"/>
          <w:bCs w:val="0"/>
          <w:sz w:val="36"/>
          <w:szCs w:val="36"/>
        </w:rPr>
        <w:t>-</w:t>
      </w:r>
      <w:r w:rsidR="005568C7" w:rsidRPr="00364CDE">
        <w:rPr>
          <w:rStyle w:val="lev"/>
          <w:b w:val="0"/>
          <w:bCs w:val="0"/>
          <w:sz w:val="36"/>
          <w:szCs w:val="36"/>
        </w:rPr>
        <w:t>La veille sociale et marketing</w:t>
      </w:r>
      <w:r w:rsidR="005568C7" w:rsidRPr="00364CDE">
        <w:rPr>
          <w:b/>
          <w:bCs/>
          <w:sz w:val="36"/>
          <w:szCs w:val="36"/>
        </w:rPr>
        <w:t xml:space="preserve"> :</w:t>
      </w:r>
      <w:r w:rsidR="005568C7" w:rsidRPr="00364CDE">
        <w:rPr>
          <w:sz w:val="36"/>
          <w:szCs w:val="36"/>
        </w:rPr>
        <w:t xml:space="preserve"> suivre les tendances émotionnelles pour adapter les campagnes et stratégies commerciales.</w:t>
      </w:r>
    </w:p>
    <w:p w14:paraId="23C82739" w14:textId="5E5E959D" w:rsidR="005568C7" w:rsidRPr="00364CDE" w:rsidRDefault="00677B3B" w:rsidP="00677B3B">
      <w:pPr>
        <w:pStyle w:val="NormalWeb"/>
        <w:rPr>
          <w:sz w:val="36"/>
          <w:szCs w:val="36"/>
        </w:rPr>
      </w:pPr>
      <w:r w:rsidRPr="00364CDE">
        <w:rPr>
          <w:rStyle w:val="lev"/>
          <w:b w:val="0"/>
          <w:bCs w:val="0"/>
          <w:sz w:val="36"/>
          <w:szCs w:val="36"/>
        </w:rPr>
        <w:t>-</w:t>
      </w:r>
      <w:r w:rsidR="005568C7" w:rsidRPr="00364CDE">
        <w:rPr>
          <w:rStyle w:val="lev"/>
          <w:b w:val="0"/>
          <w:bCs w:val="0"/>
          <w:sz w:val="36"/>
          <w:szCs w:val="36"/>
        </w:rPr>
        <w:t>L’amélioration des systèmes interactifs</w:t>
      </w:r>
      <w:r w:rsidR="005568C7" w:rsidRPr="00364CDE">
        <w:rPr>
          <w:sz w:val="36"/>
          <w:szCs w:val="36"/>
        </w:rPr>
        <w:t xml:space="preserve"> : intégrer la détection d’émotions dans des </w:t>
      </w:r>
      <w:r w:rsidR="005568C7" w:rsidRPr="00364CDE">
        <w:rPr>
          <w:rStyle w:val="lev"/>
          <w:b w:val="0"/>
          <w:bCs w:val="0"/>
          <w:sz w:val="36"/>
          <w:szCs w:val="36"/>
        </w:rPr>
        <w:t>chatbots intelligents</w:t>
      </w:r>
      <w:r w:rsidR="005568C7" w:rsidRPr="00364CDE">
        <w:rPr>
          <w:b/>
          <w:bCs/>
          <w:sz w:val="36"/>
          <w:szCs w:val="36"/>
        </w:rPr>
        <w:t xml:space="preserve"> </w:t>
      </w:r>
      <w:r w:rsidR="005568C7" w:rsidRPr="00364CDE">
        <w:rPr>
          <w:sz w:val="36"/>
          <w:szCs w:val="36"/>
        </w:rPr>
        <w:t>ou assistants virtuels pour fournir des réponses adaptées aux émotions des utilisateurs.</w:t>
      </w:r>
    </w:p>
    <w:p w14:paraId="75230CE4" w14:textId="790270D7" w:rsidR="005568C7" w:rsidRPr="00364CDE" w:rsidRDefault="00337AE6" w:rsidP="00677B3B">
      <w:pPr>
        <w:pStyle w:val="NormalWeb"/>
        <w:rPr>
          <w:sz w:val="44"/>
          <w:szCs w:val="44"/>
        </w:rPr>
      </w:pPr>
      <w:r w:rsidRPr="00364CDE">
        <w:rPr>
          <w:sz w:val="44"/>
          <w:szCs w:val="44"/>
        </w:rPr>
        <w:t>1.2) Objectif métier :</w:t>
      </w:r>
    </w:p>
    <w:p w14:paraId="6B9F11D6" w14:textId="77777777" w:rsidR="00677B3B" w:rsidRPr="00364CDE" w:rsidRDefault="00677B3B" w:rsidP="00677B3B">
      <w:pPr>
        <w:pStyle w:val="NormalWeb"/>
        <w:rPr>
          <w:sz w:val="36"/>
          <w:szCs w:val="36"/>
        </w:rPr>
      </w:pPr>
      <w:r w:rsidRPr="00364CDE">
        <w:rPr>
          <w:sz w:val="36"/>
          <w:szCs w:val="36"/>
        </w:rPr>
        <w:t>L’objectif principal du projet est de</w:t>
      </w:r>
      <w:r w:rsidRPr="00364CDE">
        <w:rPr>
          <w:b/>
          <w:bCs/>
          <w:sz w:val="36"/>
          <w:szCs w:val="36"/>
        </w:rPr>
        <w:t xml:space="preserve"> </w:t>
      </w:r>
      <w:r w:rsidRPr="00364CDE">
        <w:rPr>
          <w:rStyle w:val="lev"/>
          <w:b w:val="0"/>
          <w:bCs w:val="0"/>
          <w:sz w:val="36"/>
          <w:szCs w:val="36"/>
        </w:rPr>
        <w:t>construire un système capable de détecter automatiquement l’émotion d’un texte en arabe</w:t>
      </w:r>
      <w:r w:rsidRPr="00364CDE">
        <w:rPr>
          <w:sz w:val="36"/>
          <w:szCs w:val="36"/>
        </w:rPr>
        <w:t>, incluant le dialecte.</w:t>
      </w:r>
    </w:p>
    <w:p w14:paraId="1EBEC567" w14:textId="4DEBD6DF" w:rsidR="00677B3B" w:rsidRPr="00364CDE" w:rsidRDefault="00677B3B" w:rsidP="00677B3B">
      <w:pPr>
        <w:pStyle w:val="NormalWeb"/>
        <w:rPr>
          <w:sz w:val="36"/>
          <w:szCs w:val="36"/>
        </w:rPr>
      </w:pPr>
      <w:r w:rsidRPr="00364CDE">
        <w:rPr>
          <w:rStyle w:val="lev"/>
          <w:b w:val="0"/>
          <w:bCs w:val="0"/>
          <w:sz w:val="36"/>
          <w:szCs w:val="36"/>
        </w:rPr>
        <w:t>Entrée</w:t>
      </w:r>
      <w:r w:rsidRPr="00364CDE">
        <w:rPr>
          <w:b/>
          <w:bCs/>
          <w:sz w:val="36"/>
          <w:szCs w:val="36"/>
        </w:rPr>
        <w:t xml:space="preserve"> </w:t>
      </w:r>
      <w:r w:rsidRPr="00364CDE">
        <w:rPr>
          <w:sz w:val="36"/>
          <w:szCs w:val="36"/>
        </w:rPr>
        <w:t>: un post en arabe ou dialecte arabe.</w:t>
      </w:r>
    </w:p>
    <w:p w14:paraId="17A7C37B" w14:textId="77777777" w:rsidR="00677B3B" w:rsidRPr="00364CDE" w:rsidRDefault="00677B3B" w:rsidP="00677B3B">
      <w:pPr>
        <w:pStyle w:val="NormalWeb"/>
        <w:rPr>
          <w:sz w:val="36"/>
          <w:szCs w:val="36"/>
        </w:rPr>
      </w:pPr>
      <w:r w:rsidRPr="00364CDE">
        <w:rPr>
          <w:rStyle w:val="lev"/>
          <w:b w:val="0"/>
          <w:bCs w:val="0"/>
          <w:sz w:val="36"/>
          <w:szCs w:val="36"/>
        </w:rPr>
        <w:lastRenderedPageBreak/>
        <w:t>Sortie</w:t>
      </w:r>
      <w:r w:rsidRPr="00364CDE">
        <w:rPr>
          <w:sz w:val="36"/>
          <w:szCs w:val="36"/>
        </w:rPr>
        <w:t xml:space="preserve"> : l’émotion associée.</w:t>
      </w:r>
    </w:p>
    <w:p w14:paraId="1A030EF7" w14:textId="77777777" w:rsidR="00677B3B" w:rsidRPr="00364CDE" w:rsidRDefault="00677B3B" w:rsidP="00677B3B">
      <w:pPr>
        <w:pStyle w:val="NormalWeb"/>
        <w:rPr>
          <w:sz w:val="36"/>
          <w:szCs w:val="36"/>
        </w:rPr>
      </w:pPr>
      <w:r w:rsidRPr="00364CDE">
        <w:rPr>
          <w:sz w:val="36"/>
          <w:szCs w:val="36"/>
        </w:rPr>
        <w:t>Les émotions ciblées dans le dataset sont :</w:t>
      </w:r>
    </w:p>
    <w:p w14:paraId="0261E5F0" w14:textId="77777777" w:rsidR="00677B3B" w:rsidRPr="00364CDE" w:rsidRDefault="00677B3B" w:rsidP="00677B3B">
      <w:pPr>
        <w:pStyle w:val="NormalWeb"/>
        <w:rPr>
          <w:b/>
          <w:bCs/>
          <w:sz w:val="36"/>
          <w:szCs w:val="36"/>
          <w:lang w:val="en-US"/>
        </w:rPr>
      </w:pPr>
      <w:r w:rsidRPr="00364CDE">
        <w:rPr>
          <w:rStyle w:val="lev"/>
          <w:b w:val="0"/>
          <w:bCs w:val="0"/>
          <w:sz w:val="36"/>
          <w:szCs w:val="36"/>
          <w:lang w:val="en-US"/>
        </w:rPr>
        <w:t>happiness</w:t>
      </w:r>
      <w:r w:rsidRPr="00364CDE">
        <w:rPr>
          <w:b/>
          <w:bCs/>
          <w:sz w:val="36"/>
          <w:szCs w:val="36"/>
          <w:lang w:val="en-US"/>
        </w:rPr>
        <w:t xml:space="preserve">, </w:t>
      </w:r>
      <w:r w:rsidRPr="00364CDE">
        <w:rPr>
          <w:rStyle w:val="lev"/>
          <w:b w:val="0"/>
          <w:bCs w:val="0"/>
          <w:sz w:val="36"/>
          <w:szCs w:val="36"/>
          <w:lang w:val="en-US"/>
        </w:rPr>
        <w:t>anger</w:t>
      </w:r>
      <w:r w:rsidRPr="00364CDE">
        <w:rPr>
          <w:b/>
          <w:bCs/>
          <w:sz w:val="36"/>
          <w:szCs w:val="36"/>
          <w:lang w:val="en-US"/>
        </w:rPr>
        <w:t xml:space="preserve">, </w:t>
      </w:r>
      <w:r w:rsidRPr="00364CDE">
        <w:rPr>
          <w:rStyle w:val="lev"/>
          <w:b w:val="0"/>
          <w:bCs w:val="0"/>
          <w:sz w:val="36"/>
          <w:szCs w:val="36"/>
          <w:lang w:val="en-US"/>
        </w:rPr>
        <w:t>disgust</w:t>
      </w:r>
      <w:r w:rsidRPr="00364CDE">
        <w:rPr>
          <w:b/>
          <w:bCs/>
          <w:sz w:val="36"/>
          <w:szCs w:val="36"/>
          <w:lang w:val="en-US"/>
        </w:rPr>
        <w:t xml:space="preserve">, </w:t>
      </w:r>
      <w:r w:rsidRPr="00364CDE">
        <w:rPr>
          <w:rStyle w:val="lev"/>
          <w:b w:val="0"/>
          <w:bCs w:val="0"/>
          <w:sz w:val="36"/>
          <w:szCs w:val="36"/>
          <w:lang w:val="en-US"/>
        </w:rPr>
        <w:t>surprise</w:t>
      </w:r>
      <w:r w:rsidRPr="00364CDE">
        <w:rPr>
          <w:b/>
          <w:bCs/>
          <w:sz w:val="36"/>
          <w:szCs w:val="36"/>
          <w:lang w:val="en-US"/>
        </w:rPr>
        <w:t xml:space="preserve">, </w:t>
      </w:r>
      <w:r w:rsidRPr="00364CDE">
        <w:rPr>
          <w:rStyle w:val="lev"/>
          <w:b w:val="0"/>
          <w:bCs w:val="0"/>
          <w:sz w:val="36"/>
          <w:szCs w:val="36"/>
          <w:lang w:val="en-US"/>
        </w:rPr>
        <w:t>anticipation</w:t>
      </w:r>
      <w:r w:rsidRPr="00364CDE">
        <w:rPr>
          <w:b/>
          <w:bCs/>
          <w:sz w:val="36"/>
          <w:szCs w:val="36"/>
          <w:lang w:val="en-US"/>
        </w:rPr>
        <w:t xml:space="preserve">, </w:t>
      </w:r>
      <w:r w:rsidRPr="00364CDE">
        <w:rPr>
          <w:rStyle w:val="lev"/>
          <w:b w:val="0"/>
          <w:bCs w:val="0"/>
          <w:sz w:val="36"/>
          <w:szCs w:val="36"/>
          <w:lang w:val="en-US"/>
        </w:rPr>
        <w:t>optimism</w:t>
      </w:r>
      <w:r w:rsidRPr="00364CDE">
        <w:rPr>
          <w:b/>
          <w:bCs/>
          <w:sz w:val="36"/>
          <w:szCs w:val="36"/>
          <w:lang w:val="en-US"/>
        </w:rPr>
        <w:t xml:space="preserve">, </w:t>
      </w:r>
      <w:r w:rsidRPr="00364CDE">
        <w:rPr>
          <w:rStyle w:val="lev"/>
          <w:b w:val="0"/>
          <w:bCs w:val="0"/>
          <w:sz w:val="36"/>
          <w:szCs w:val="36"/>
          <w:lang w:val="en-US"/>
        </w:rPr>
        <w:t>confusion</w:t>
      </w:r>
      <w:r w:rsidRPr="00364CDE">
        <w:rPr>
          <w:b/>
          <w:bCs/>
          <w:sz w:val="36"/>
          <w:szCs w:val="36"/>
          <w:lang w:val="en-US"/>
        </w:rPr>
        <w:t xml:space="preserve">, </w:t>
      </w:r>
      <w:r w:rsidRPr="00364CDE">
        <w:rPr>
          <w:rStyle w:val="lev"/>
          <w:b w:val="0"/>
          <w:bCs w:val="0"/>
          <w:sz w:val="36"/>
          <w:szCs w:val="36"/>
          <w:lang w:val="en-US"/>
        </w:rPr>
        <w:t>pessimism</w:t>
      </w:r>
      <w:r w:rsidRPr="00364CDE">
        <w:rPr>
          <w:b/>
          <w:bCs/>
          <w:sz w:val="36"/>
          <w:szCs w:val="36"/>
          <w:lang w:val="en-US"/>
        </w:rPr>
        <w:t xml:space="preserve">, </w:t>
      </w:r>
      <w:r w:rsidRPr="00364CDE">
        <w:rPr>
          <w:rStyle w:val="lev"/>
          <w:b w:val="0"/>
          <w:bCs w:val="0"/>
          <w:sz w:val="36"/>
          <w:szCs w:val="36"/>
          <w:lang w:val="en-US"/>
        </w:rPr>
        <w:t>sadness</w:t>
      </w:r>
      <w:r w:rsidRPr="00364CDE">
        <w:rPr>
          <w:b/>
          <w:bCs/>
          <w:sz w:val="36"/>
          <w:szCs w:val="36"/>
          <w:lang w:val="en-US"/>
        </w:rPr>
        <w:t xml:space="preserve">, </w:t>
      </w:r>
      <w:r w:rsidRPr="00364CDE">
        <w:rPr>
          <w:rStyle w:val="lev"/>
          <w:b w:val="0"/>
          <w:bCs w:val="0"/>
          <w:sz w:val="36"/>
          <w:szCs w:val="36"/>
          <w:lang w:val="en-US"/>
        </w:rPr>
        <w:t>fear</w:t>
      </w:r>
      <w:r w:rsidRPr="00364CDE">
        <w:rPr>
          <w:b/>
          <w:bCs/>
          <w:sz w:val="36"/>
          <w:szCs w:val="36"/>
          <w:lang w:val="en-US"/>
        </w:rPr>
        <w:t>.</w:t>
      </w:r>
    </w:p>
    <w:p w14:paraId="00BED141" w14:textId="77777777" w:rsidR="00677B3B" w:rsidRPr="00364CDE" w:rsidRDefault="00677B3B" w:rsidP="00677B3B">
      <w:pPr>
        <w:pStyle w:val="NormalWeb"/>
        <w:rPr>
          <w:b/>
          <w:bCs/>
          <w:sz w:val="36"/>
          <w:szCs w:val="36"/>
        </w:rPr>
      </w:pPr>
      <w:r w:rsidRPr="00364CDE">
        <w:rPr>
          <w:rStyle w:val="lev"/>
          <w:b w:val="0"/>
          <w:bCs w:val="0"/>
          <w:sz w:val="36"/>
          <w:szCs w:val="36"/>
        </w:rPr>
        <w:t>Applications possibles du système</w:t>
      </w:r>
      <w:r w:rsidRPr="00364CDE">
        <w:rPr>
          <w:b/>
          <w:bCs/>
          <w:sz w:val="36"/>
          <w:szCs w:val="36"/>
        </w:rPr>
        <w:t xml:space="preserve"> :</w:t>
      </w:r>
    </w:p>
    <w:p w14:paraId="336E4C69" w14:textId="77777777" w:rsidR="00677B3B" w:rsidRPr="00364CDE" w:rsidRDefault="00677B3B" w:rsidP="00677B3B">
      <w:pPr>
        <w:pStyle w:val="NormalWeb"/>
        <w:numPr>
          <w:ilvl w:val="0"/>
          <w:numId w:val="7"/>
        </w:numPr>
        <w:rPr>
          <w:sz w:val="36"/>
          <w:szCs w:val="36"/>
        </w:rPr>
      </w:pPr>
      <w:r w:rsidRPr="00364CDE">
        <w:rPr>
          <w:sz w:val="36"/>
          <w:szCs w:val="36"/>
        </w:rPr>
        <w:t>Modération et sécurité des contenus en ligne.</w:t>
      </w:r>
    </w:p>
    <w:p w14:paraId="29761F8C" w14:textId="77777777" w:rsidR="00677B3B" w:rsidRPr="00364CDE" w:rsidRDefault="00677B3B" w:rsidP="00677B3B">
      <w:pPr>
        <w:pStyle w:val="NormalWeb"/>
        <w:numPr>
          <w:ilvl w:val="0"/>
          <w:numId w:val="7"/>
        </w:numPr>
        <w:rPr>
          <w:sz w:val="36"/>
          <w:szCs w:val="36"/>
        </w:rPr>
      </w:pPr>
      <w:r w:rsidRPr="00364CDE">
        <w:rPr>
          <w:sz w:val="36"/>
          <w:szCs w:val="36"/>
        </w:rPr>
        <w:t>Analyse de sentiment pour études marketing et satisfaction client.</w:t>
      </w:r>
    </w:p>
    <w:p w14:paraId="33A50887" w14:textId="77777777" w:rsidR="00677B3B" w:rsidRPr="00364CDE" w:rsidRDefault="00677B3B" w:rsidP="00677B3B">
      <w:pPr>
        <w:pStyle w:val="NormalWeb"/>
        <w:numPr>
          <w:ilvl w:val="0"/>
          <w:numId w:val="7"/>
        </w:numPr>
        <w:rPr>
          <w:sz w:val="36"/>
          <w:szCs w:val="36"/>
        </w:rPr>
      </w:pPr>
      <w:r w:rsidRPr="00364CDE">
        <w:rPr>
          <w:sz w:val="36"/>
          <w:szCs w:val="36"/>
        </w:rPr>
        <w:t>Amélioration de chatbots et assistants virtuels pour qu’ils répondent de manière plus empathique.</w:t>
      </w:r>
    </w:p>
    <w:p w14:paraId="526F3DB4" w14:textId="77777777" w:rsidR="00677B3B" w:rsidRPr="00364CDE" w:rsidRDefault="00677B3B" w:rsidP="00677B3B">
      <w:pPr>
        <w:pStyle w:val="NormalWeb"/>
        <w:numPr>
          <w:ilvl w:val="0"/>
          <w:numId w:val="7"/>
        </w:numPr>
        <w:rPr>
          <w:sz w:val="36"/>
          <w:szCs w:val="36"/>
        </w:rPr>
      </w:pPr>
      <w:r w:rsidRPr="00364CDE">
        <w:rPr>
          <w:sz w:val="36"/>
          <w:szCs w:val="36"/>
        </w:rPr>
        <w:t>Analyse sociétale ou politique des réactions des utilisateurs sur les réseaux sociaux.</w:t>
      </w:r>
    </w:p>
    <w:p w14:paraId="6DAFDFEA" w14:textId="08204CA1" w:rsidR="00677B3B" w:rsidRDefault="00677B3B" w:rsidP="00677B3B">
      <w:pPr>
        <w:pStyle w:val="NormalWeb"/>
        <w:ind w:left="360"/>
        <w:rPr>
          <w:b/>
          <w:bCs/>
          <w:sz w:val="48"/>
          <w:szCs w:val="48"/>
        </w:rPr>
      </w:pPr>
      <w:r w:rsidRPr="00364CDE">
        <w:rPr>
          <w:b/>
          <w:bCs/>
          <w:sz w:val="48"/>
          <w:szCs w:val="48"/>
        </w:rPr>
        <w:t>2) Data Collection :</w:t>
      </w:r>
    </w:p>
    <w:p w14:paraId="79BE960B" w14:textId="65748EDD" w:rsidR="00364CDE" w:rsidRPr="00364CDE" w:rsidRDefault="00364CDE" w:rsidP="00364CDE">
      <w:pPr>
        <w:pStyle w:val="NormalWeb"/>
        <w:ind w:left="360"/>
        <w:rPr>
          <w:b/>
          <w:bCs/>
          <w:sz w:val="44"/>
          <w:szCs w:val="44"/>
        </w:rPr>
      </w:pPr>
      <w:r w:rsidRPr="00364CDE">
        <w:rPr>
          <w:b/>
          <w:bCs/>
          <w:sz w:val="44"/>
          <w:szCs w:val="44"/>
        </w:rPr>
        <w:t>2.1) You Tube :</w:t>
      </w:r>
    </w:p>
    <w:p w14:paraId="5A286061" w14:textId="725F0B1E" w:rsidR="00677B3B" w:rsidRPr="00364CDE" w:rsidRDefault="009320C0" w:rsidP="00677B3B">
      <w:pPr>
        <w:pStyle w:val="NormalWeb"/>
        <w:ind w:left="360"/>
        <w:rPr>
          <w:sz w:val="36"/>
          <w:szCs w:val="36"/>
        </w:rPr>
      </w:pPr>
      <w:r w:rsidRPr="00364CDE">
        <w:rPr>
          <w:sz w:val="36"/>
          <w:szCs w:val="36"/>
        </w:rPr>
        <w:t>Pour collecter des commentaires et posts en arabe et dialecte arabe depuis YouTube, nous avons utilisé</w:t>
      </w:r>
      <w:r w:rsidRPr="00364CDE">
        <w:rPr>
          <w:b/>
          <w:bCs/>
          <w:sz w:val="36"/>
          <w:szCs w:val="36"/>
        </w:rPr>
        <w:t xml:space="preserve"> </w:t>
      </w:r>
      <w:r w:rsidRPr="00364CDE">
        <w:rPr>
          <w:rStyle w:val="lev"/>
          <w:b w:val="0"/>
          <w:bCs w:val="0"/>
          <w:sz w:val="36"/>
          <w:szCs w:val="36"/>
        </w:rPr>
        <w:t>l’API YouTube Data v3</w:t>
      </w:r>
      <w:r w:rsidRPr="00364CDE">
        <w:rPr>
          <w:sz w:val="36"/>
          <w:szCs w:val="36"/>
        </w:rPr>
        <w:t xml:space="preserve"> via Google Cloud. Cela permet d’extraire automatiquement les contenus publics associés à des vidéos populaires et pertinents pour l’analyse des émotions.</w:t>
      </w:r>
    </w:p>
    <w:p w14:paraId="61BADA81" w14:textId="217783A0" w:rsidR="009320C0" w:rsidRPr="00364CDE" w:rsidRDefault="009320C0" w:rsidP="00677B3B">
      <w:pPr>
        <w:pStyle w:val="NormalWeb"/>
        <w:ind w:left="360"/>
        <w:rPr>
          <w:b/>
          <w:bCs/>
          <w:sz w:val="40"/>
          <w:szCs w:val="40"/>
        </w:rPr>
      </w:pPr>
      <w:r w:rsidRPr="00364CDE">
        <w:rPr>
          <w:b/>
          <w:bCs/>
          <w:sz w:val="40"/>
          <w:szCs w:val="40"/>
        </w:rPr>
        <w:t>2.1.1)Étapes de collecte :</w:t>
      </w:r>
    </w:p>
    <w:p w14:paraId="01014CB2" w14:textId="4F18BFE3" w:rsidR="009320C0" w:rsidRPr="00364CDE" w:rsidRDefault="009320C0" w:rsidP="00677B3B">
      <w:pPr>
        <w:pStyle w:val="NormalWeb"/>
        <w:ind w:left="360"/>
        <w:rPr>
          <w:b/>
          <w:bCs/>
          <w:sz w:val="36"/>
          <w:szCs w:val="36"/>
        </w:rPr>
      </w:pPr>
      <w:r w:rsidRPr="00364CDE">
        <w:rPr>
          <w:b/>
          <w:bCs/>
          <w:sz w:val="36"/>
          <w:szCs w:val="36"/>
        </w:rPr>
        <w:t>a)Création d’un projet Google Cloud :</w:t>
      </w:r>
    </w:p>
    <w:p w14:paraId="790AF366" w14:textId="118998DE" w:rsidR="009320C0" w:rsidRPr="00364CDE" w:rsidRDefault="009320C0" w:rsidP="009320C0">
      <w:pPr>
        <w:pStyle w:val="NormalWeb"/>
        <w:ind w:left="444"/>
        <w:rPr>
          <w:sz w:val="36"/>
          <w:szCs w:val="36"/>
        </w:rPr>
      </w:pPr>
      <w:r w:rsidRPr="00364CDE">
        <w:rPr>
          <w:sz w:val="36"/>
          <w:szCs w:val="36"/>
        </w:rPr>
        <w:t>-Nous avons créé un compte Google Cloud et configuré un projet dédié à l’extraction des données.</w:t>
      </w:r>
    </w:p>
    <w:p w14:paraId="46D9325B" w14:textId="1039A8C6" w:rsidR="009320C0" w:rsidRDefault="009320C0" w:rsidP="009320C0">
      <w:pPr>
        <w:pStyle w:val="NormalWeb"/>
        <w:ind w:firstLine="444"/>
        <w:rPr>
          <w:sz w:val="36"/>
          <w:szCs w:val="36"/>
        </w:rPr>
      </w:pPr>
      <w:r w:rsidRPr="00364CDE">
        <w:rPr>
          <w:sz w:val="36"/>
          <w:szCs w:val="36"/>
        </w:rPr>
        <w:t xml:space="preserve">-Activation de l’API </w:t>
      </w:r>
      <w:r w:rsidRPr="00364CDE">
        <w:rPr>
          <w:rStyle w:val="lev"/>
          <w:b w:val="0"/>
          <w:bCs w:val="0"/>
          <w:sz w:val="36"/>
          <w:szCs w:val="36"/>
        </w:rPr>
        <w:t>YouTube Data v3</w:t>
      </w:r>
      <w:r w:rsidRPr="00364CDE">
        <w:rPr>
          <w:sz w:val="36"/>
          <w:szCs w:val="36"/>
        </w:rPr>
        <w:t xml:space="preserve"> dans le projet.</w:t>
      </w:r>
    </w:p>
    <w:p w14:paraId="7A646B1C" w14:textId="77777777" w:rsidR="00364CDE" w:rsidRPr="00364CDE" w:rsidRDefault="00364CDE" w:rsidP="009320C0">
      <w:pPr>
        <w:pStyle w:val="NormalWeb"/>
        <w:ind w:firstLine="444"/>
        <w:rPr>
          <w:sz w:val="36"/>
          <w:szCs w:val="36"/>
        </w:rPr>
      </w:pPr>
    </w:p>
    <w:p w14:paraId="0F0C702D" w14:textId="4D6ED57A" w:rsidR="009320C0" w:rsidRPr="00364CDE" w:rsidRDefault="009320C0" w:rsidP="009320C0">
      <w:pPr>
        <w:pStyle w:val="NormalWeb"/>
        <w:ind w:firstLine="444"/>
        <w:rPr>
          <w:b/>
          <w:bCs/>
          <w:sz w:val="36"/>
          <w:szCs w:val="36"/>
        </w:rPr>
      </w:pPr>
      <w:r w:rsidRPr="00364CDE">
        <w:rPr>
          <w:b/>
          <w:bCs/>
          <w:sz w:val="36"/>
          <w:szCs w:val="36"/>
        </w:rPr>
        <w:lastRenderedPageBreak/>
        <w:t>b)Obtention de la clé API :</w:t>
      </w:r>
    </w:p>
    <w:p w14:paraId="2FF48153" w14:textId="4D779573" w:rsidR="009320C0" w:rsidRPr="00364CDE" w:rsidRDefault="009320C0" w:rsidP="009320C0">
      <w:pPr>
        <w:pStyle w:val="NormalWeb"/>
        <w:ind w:left="360"/>
        <w:rPr>
          <w:sz w:val="36"/>
          <w:szCs w:val="36"/>
        </w:rPr>
      </w:pPr>
      <w:r w:rsidRPr="00364CDE">
        <w:rPr>
          <w:rFonts w:hAnsi="Symbol"/>
          <w:sz w:val="36"/>
          <w:szCs w:val="36"/>
        </w:rPr>
        <w:t>-</w:t>
      </w:r>
      <w:r w:rsidRPr="00364CDE">
        <w:rPr>
          <w:sz w:val="36"/>
          <w:szCs w:val="36"/>
        </w:rPr>
        <w:t>Génération d’une clé API pour authentifier les requêtes et accéder aux données publiques.</w:t>
      </w:r>
    </w:p>
    <w:p w14:paraId="52121DED" w14:textId="3B565F37" w:rsidR="009320C0" w:rsidRPr="00364CDE" w:rsidRDefault="009320C0" w:rsidP="009320C0">
      <w:pPr>
        <w:pStyle w:val="NormalWeb"/>
        <w:ind w:left="360"/>
        <w:rPr>
          <w:sz w:val="36"/>
          <w:szCs w:val="36"/>
        </w:rPr>
      </w:pPr>
      <w:r w:rsidRPr="00364CDE">
        <w:rPr>
          <w:rFonts w:hAnsi="Symbol"/>
          <w:sz w:val="36"/>
          <w:szCs w:val="36"/>
        </w:rPr>
        <w:t>-</w:t>
      </w:r>
      <w:r w:rsidRPr="00364CDE">
        <w:rPr>
          <w:sz w:val="36"/>
          <w:szCs w:val="36"/>
        </w:rPr>
        <w:t>Cette clé est nécessaire pour limiter le nombre de requêtes autorisées par quota.</w:t>
      </w:r>
    </w:p>
    <w:p w14:paraId="7B8FA681" w14:textId="141DC511" w:rsidR="009320C0" w:rsidRPr="00364CDE" w:rsidRDefault="009320C0" w:rsidP="009320C0">
      <w:pPr>
        <w:pStyle w:val="NormalWeb"/>
        <w:ind w:left="360"/>
        <w:rPr>
          <w:b/>
          <w:bCs/>
          <w:sz w:val="36"/>
          <w:szCs w:val="36"/>
        </w:rPr>
      </w:pPr>
      <w:r w:rsidRPr="00364CDE">
        <w:rPr>
          <w:b/>
          <w:bCs/>
          <w:sz w:val="36"/>
          <w:szCs w:val="36"/>
        </w:rPr>
        <w:t xml:space="preserve">c) Sélection des vidéos : </w:t>
      </w:r>
    </w:p>
    <w:p w14:paraId="20CA8003" w14:textId="5209D8BC" w:rsidR="0098670A" w:rsidRPr="00364CDE" w:rsidRDefault="0098670A" w:rsidP="0098670A">
      <w:pPr>
        <w:pStyle w:val="NormalWeb"/>
        <w:ind w:firstLine="360"/>
        <w:rPr>
          <w:sz w:val="36"/>
          <w:szCs w:val="36"/>
        </w:rPr>
      </w:pPr>
      <w:r w:rsidRPr="00364CDE">
        <w:rPr>
          <w:sz w:val="36"/>
          <w:szCs w:val="36"/>
        </w:rPr>
        <w:t xml:space="preserve"> Chaque vidéo YouTube possède un identifiant unique (videoId).</w:t>
      </w:r>
    </w:p>
    <w:p w14:paraId="139DC4EA" w14:textId="07B80B81" w:rsidR="0098670A" w:rsidRPr="00364CDE" w:rsidRDefault="0098670A" w:rsidP="0098670A">
      <w:pPr>
        <w:pStyle w:val="NormalWeb"/>
        <w:ind w:left="360"/>
        <w:rPr>
          <w:sz w:val="36"/>
          <w:szCs w:val="36"/>
        </w:rPr>
      </w:pPr>
      <w:r w:rsidRPr="00364CDE">
        <w:rPr>
          <w:sz w:val="36"/>
          <w:szCs w:val="36"/>
        </w:rPr>
        <w:t xml:space="preserve"> nous avons créé une </w:t>
      </w:r>
      <w:r w:rsidRPr="00364CDE">
        <w:rPr>
          <w:b/>
          <w:bCs/>
          <w:sz w:val="36"/>
          <w:szCs w:val="36"/>
        </w:rPr>
        <w:t>liste des IDs des vidéos populaires</w:t>
      </w:r>
      <w:r w:rsidRPr="00364CDE">
        <w:rPr>
          <w:sz w:val="36"/>
          <w:szCs w:val="36"/>
        </w:rPr>
        <w:t xml:space="preserve"> qui contiennent des commentaires émotionnels pertinents.</w:t>
      </w:r>
    </w:p>
    <w:p w14:paraId="60B7CC33" w14:textId="77777777" w:rsidR="00364CDE" w:rsidRPr="00364CDE" w:rsidRDefault="009320C0" w:rsidP="0098670A">
      <w:pPr>
        <w:pStyle w:val="NormalWeb"/>
        <w:ind w:left="360"/>
        <w:rPr>
          <w:rStyle w:val="lev"/>
          <w:b w:val="0"/>
          <w:bCs w:val="0"/>
          <w:sz w:val="36"/>
          <w:szCs w:val="36"/>
        </w:rPr>
      </w:pPr>
      <w:r w:rsidRPr="00364CDE">
        <w:rPr>
          <w:b/>
          <w:bCs/>
          <w:sz w:val="36"/>
          <w:szCs w:val="36"/>
        </w:rPr>
        <w:t>d)</w:t>
      </w:r>
      <w:r w:rsidRPr="00364CDE">
        <w:rPr>
          <w:rStyle w:val="lev"/>
          <w:b w:val="0"/>
          <w:bCs w:val="0"/>
          <w:sz w:val="36"/>
          <w:szCs w:val="36"/>
        </w:rPr>
        <w:t xml:space="preserve"> Extraction des commentaires</w:t>
      </w:r>
      <w:r w:rsidR="0098670A" w:rsidRPr="00364CDE">
        <w:rPr>
          <w:rStyle w:val="lev"/>
          <w:b w:val="0"/>
          <w:bCs w:val="0"/>
          <w:sz w:val="36"/>
          <w:szCs w:val="36"/>
        </w:rPr>
        <w:t> :</w:t>
      </w:r>
    </w:p>
    <w:p w14:paraId="7960841F" w14:textId="71FBB767" w:rsidR="0098670A" w:rsidRPr="00364CDE" w:rsidRDefault="0098670A" w:rsidP="0098670A">
      <w:pPr>
        <w:pStyle w:val="NormalWeb"/>
        <w:ind w:left="360"/>
        <w:rPr>
          <w:sz w:val="36"/>
          <w:szCs w:val="36"/>
        </w:rPr>
      </w:pPr>
      <w:r w:rsidRPr="00364CDE">
        <w:rPr>
          <w:rStyle w:val="lev"/>
          <w:b w:val="0"/>
          <w:bCs w:val="0"/>
          <w:sz w:val="36"/>
          <w:szCs w:val="36"/>
        </w:rPr>
        <w:t xml:space="preserve"> </w:t>
      </w:r>
      <w:r w:rsidRPr="00364CDE">
        <w:rPr>
          <w:sz w:val="36"/>
          <w:szCs w:val="36"/>
        </w:rPr>
        <w:t>Pour chaque videoId, nous appelons l’API commentThreads.list afin de récupérer :</w:t>
      </w:r>
    </w:p>
    <w:p w14:paraId="44BD28EE" w14:textId="77777777" w:rsidR="0098670A" w:rsidRPr="00364CDE" w:rsidRDefault="0098670A" w:rsidP="0098670A">
      <w:pPr>
        <w:pStyle w:val="NormalWeb"/>
        <w:ind w:firstLine="360"/>
        <w:rPr>
          <w:sz w:val="36"/>
          <w:szCs w:val="36"/>
        </w:rPr>
      </w:pPr>
      <w:r w:rsidRPr="00364CDE">
        <w:rPr>
          <w:sz w:val="36"/>
          <w:szCs w:val="36"/>
        </w:rPr>
        <w:t>Texte du commentaire (textDisplay)</w:t>
      </w:r>
    </w:p>
    <w:p w14:paraId="19EAD46D" w14:textId="5CCD22CE" w:rsidR="0098670A" w:rsidRPr="00364CDE" w:rsidRDefault="0098670A" w:rsidP="0098670A">
      <w:pPr>
        <w:pStyle w:val="NormalWeb"/>
        <w:ind w:firstLine="360"/>
        <w:rPr>
          <w:sz w:val="36"/>
          <w:szCs w:val="36"/>
        </w:rPr>
      </w:pPr>
      <w:r w:rsidRPr="00364CDE">
        <w:rPr>
          <w:sz w:val="36"/>
          <w:szCs w:val="36"/>
        </w:rPr>
        <w:t>Identifiant du commentaire (commentId)</w:t>
      </w:r>
    </w:p>
    <w:p w14:paraId="372CA71A" w14:textId="77706C0F" w:rsidR="0098670A" w:rsidRPr="00364CDE" w:rsidRDefault="0098670A" w:rsidP="0098670A">
      <w:pPr>
        <w:pStyle w:val="NormalWeb"/>
        <w:ind w:left="360"/>
        <w:rPr>
          <w:sz w:val="36"/>
          <w:szCs w:val="36"/>
        </w:rPr>
      </w:pPr>
      <w:r w:rsidRPr="00364CDE">
        <w:rPr>
          <w:sz w:val="36"/>
          <w:szCs w:val="36"/>
        </w:rPr>
        <w:t>Les commentaires sont ensuite filtrés pour ne garder que ceux écrits en arabe ou dialecte, en utilisant une détection automatique de langue.</w:t>
      </w:r>
    </w:p>
    <w:p w14:paraId="6702A8F4" w14:textId="4003F43C" w:rsidR="0098670A" w:rsidRPr="00364CDE" w:rsidRDefault="0098670A" w:rsidP="0098670A">
      <w:pPr>
        <w:pStyle w:val="NormalWeb"/>
        <w:ind w:left="360"/>
        <w:rPr>
          <w:b/>
          <w:bCs/>
          <w:sz w:val="36"/>
          <w:szCs w:val="36"/>
        </w:rPr>
      </w:pPr>
      <w:r w:rsidRPr="00364CDE">
        <w:rPr>
          <w:b/>
          <w:bCs/>
          <w:sz w:val="36"/>
          <w:szCs w:val="36"/>
        </w:rPr>
        <w:t>e)</w:t>
      </w:r>
      <w:r w:rsidRPr="00364CDE">
        <w:rPr>
          <w:rFonts w:asciiTheme="minorHAnsi" w:eastAsiaTheme="minorHAnsi" w:hAnsiTheme="minorHAnsi" w:cstheme="minorBidi"/>
          <w:b/>
          <w:bCs/>
          <w:sz w:val="36"/>
          <w:szCs w:val="36"/>
          <w:lang w:eastAsia="en-US"/>
        </w:rPr>
        <w:t xml:space="preserve"> </w:t>
      </w:r>
      <w:r w:rsidRPr="00364CDE">
        <w:rPr>
          <w:b/>
          <w:bCs/>
          <w:sz w:val="36"/>
          <w:szCs w:val="36"/>
        </w:rPr>
        <w:t>Stockage des données :</w:t>
      </w:r>
    </w:p>
    <w:p w14:paraId="4967E0E4" w14:textId="77777777" w:rsidR="0098670A" w:rsidRPr="00364CDE" w:rsidRDefault="0098670A" w:rsidP="0098670A">
      <w:pPr>
        <w:pStyle w:val="NormalWeb"/>
        <w:ind w:left="360"/>
        <w:rPr>
          <w:sz w:val="36"/>
          <w:szCs w:val="36"/>
        </w:rPr>
      </w:pPr>
      <w:r w:rsidRPr="00364CDE">
        <w:rPr>
          <w:sz w:val="36"/>
          <w:szCs w:val="36"/>
        </w:rPr>
        <w:t>Les commentaires collectés sont stockés dans un fichier CSV ou JSON avec les colonnes suivantes :</w:t>
      </w:r>
    </w:p>
    <w:p w14:paraId="312B59E1" w14:textId="77777777" w:rsidR="0098670A" w:rsidRPr="00364CDE" w:rsidRDefault="0098670A" w:rsidP="0098670A">
      <w:pPr>
        <w:pStyle w:val="NormalWeb"/>
        <w:numPr>
          <w:ilvl w:val="0"/>
          <w:numId w:val="10"/>
        </w:numPr>
        <w:rPr>
          <w:sz w:val="36"/>
          <w:szCs w:val="36"/>
        </w:rPr>
      </w:pPr>
      <w:r w:rsidRPr="00364CDE">
        <w:rPr>
          <w:sz w:val="36"/>
          <w:szCs w:val="36"/>
        </w:rPr>
        <w:t>post : texte du commentaire</w:t>
      </w:r>
    </w:p>
    <w:p w14:paraId="6723D86A" w14:textId="77777777" w:rsidR="0098670A" w:rsidRDefault="0098670A" w:rsidP="0098670A">
      <w:pPr>
        <w:pStyle w:val="NormalWeb"/>
        <w:numPr>
          <w:ilvl w:val="0"/>
          <w:numId w:val="10"/>
        </w:numPr>
        <w:rPr>
          <w:sz w:val="36"/>
          <w:szCs w:val="36"/>
        </w:rPr>
      </w:pPr>
      <w:r w:rsidRPr="00364CDE">
        <w:rPr>
          <w:sz w:val="36"/>
          <w:szCs w:val="36"/>
        </w:rPr>
        <w:t>video_id : identifiant de la vidéo</w:t>
      </w:r>
    </w:p>
    <w:p w14:paraId="4821729E" w14:textId="77777777" w:rsidR="00364CDE" w:rsidRPr="00364CDE" w:rsidRDefault="00364CDE" w:rsidP="00364CDE">
      <w:pPr>
        <w:pStyle w:val="NormalWeb"/>
        <w:ind w:left="720"/>
        <w:rPr>
          <w:sz w:val="36"/>
          <w:szCs w:val="36"/>
        </w:rPr>
      </w:pPr>
    </w:p>
    <w:p w14:paraId="700AC84C" w14:textId="19987A9F" w:rsidR="0098670A" w:rsidRPr="00364CDE" w:rsidRDefault="0098670A" w:rsidP="0098670A">
      <w:pPr>
        <w:pStyle w:val="NormalWeb"/>
        <w:ind w:left="360"/>
        <w:rPr>
          <w:b/>
          <w:bCs/>
          <w:sz w:val="44"/>
          <w:szCs w:val="44"/>
        </w:rPr>
      </w:pPr>
      <w:r w:rsidRPr="00364CDE">
        <w:rPr>
          <w:b/>
          <w:bCs/>
          <w:sz w:val="44"/>
          <w:szCs w:val="44"/>
        </w:rPr>
        <w:lastRenderedPageBreak/>
        <w:t>2.2)</w:t>
      </w:r>
      <w:r w:rsidRPr="00364CDE">
        <w:rPr>
          <w:rFonts w:asciiTheme="minorHAnsi" w:eastAsiaTheme="minorHAnsi" w:hAnsiTheme="minorHAnsi" w:cstheme="minorBidi"/>
          <w:b/>
          <w:bCs/>
          <w:sz w:val="44"/>
          <w:szCs w:val="44"/>
          <w:lang w:eastAsia="en-US"/>
        </w:rPr>
        <w:t xml:space="preserve"> </w:t>
      </w:r>
      <w:r w:rsidRPr="00364CDE">
        <w:rPr>
          <w:b/>
          <w:bCs/>
          <w:sz w:val="44"/>
          <w:szCs w:val="44"/>
        </w:rPr>
        <w:t>Hugging Face :</w:t>
      </w:r>
    </w:p>
    <w:p w14:paraId="7F2B2A02" w14:textId="413E812E" w:rsidR="0098670A" w:rsidRPr="00364CDE" w:rsidRDefault="0098670A" w:rsidP="0098670A">
      <w:pPr>
        <w:pStyle w:val="NormalWeb"/>
        <w:ind w:left="360"/>
        <w:rPr>
          <w:sz w:val="36"/>
          <w:szCs w:val="36"/>
        </w:rPr>
      </w:pPr>
      <w:r w:rsidRPr="00364CDE">
        <w:rPr>
          <w:sz w:val="36"/>
          <w:szCs w:val="36"/>
        </w:rPr>
        <w:t>Nous avons utilisé des datasets disponibles sur la plateforme Hugging Face spécialisés dans le traitement du langage arabe.</w:t>
      </w:r>
    </w:p>
    <w:p w14:paraId="35F79287" w14:textId="51483F77" w:rsidR="0098670A" w:rsidRPr="00364CDE" w:rsidRDefault="0098670A" w:rsidP="0098670A">
      <w:pPr>
        <w:pStyle w:val="NormalWeb"/>
        <w:ind w:left="360"/>
        <w:rPr>
          <w:sz w:val="36"/>
          <w:szCs w:val="36"/>
        </w:rPr>
      </w:pPr>
      <w:r w:rsidRPr="00364CDE">
        <w:rPr>
          <w:sz w:val="36"/>
          <w:szCs w:val="36"/>
        </w:rPr>
        <w:t>Ces datasets sont souvent pré-annotés, facilitant la classification supervisée des émotions.</w:t>
      </w:r>
    </w:p>
    <w:p w14:paraId="2F11EFB1" w14:textId="4AA79402" w:rsidR="0098670A" w:rsidRPr="00364CDE" w:rsidRDefault="0098670A" w:rsidP="0098670A">
      <w:pPr>
        <w:pStyle w:val="NormalWeb"/>
        <w:ind w:left="360"/>
        <w:rPr>
          <w:b/>
          <w:bCs/>
          <w:sz w:val="44"/>
          <w:szCs w:val="44"/>
          <w:lang w:val="en-US"/>
        </w:rPr>
      </w:pPr>
      <w:r w:rsidRPr="00364CDE">
        <w:rPr>
          <w:b/>
          <w:bCs/>
          <w:sz w:val="44"/>
          <w:szCs w:val="44"/>
          <w:lang w:val="en-US"/>
        </w:rPr>
        <w:t>2.3)</w:t>
      </w:r>
      <w:r w:rsidRPr="00364CDE">
        <w:rPr>
          <w:rFonts w:asciiTheme="minorHAnsi" w:eastAsiaTheme="minorHAnsi" w:hAnsiTheme="minorHAnsi" w:cstheme="minorBidi"/>
          <w:b/>
          <w:bCs/>
          <w:sz w:val="44"/>
          <w:szCs w:val="44"/>
          <w:lang w:val="en-US" w:eastAsia="en-US"/>
        </w:rPr>
        <w:t xml:space="preserve"> </w:t>
      </w:r>
      <w:r w:rsidRPr="00364CDE">
        <w:rPr>
          <w:b/>
          <w:bCs/>
          <w:sz w:val="44"/>
          <w:szCs w:val="44"/>
          <w:lang w:val="en-US"/>
        </w:rPr>
        <w:t xml:space="preserve">Dataset </w:t>
      </w:r>
      <w:r w:rsidR="00C76F1A" w:rsidRPr="00364CDE">
        <w:rPr>
          <w:b/>
          <w:bCs/>
          <w:sz w:val="44"/>
          <w:szCs w:val="44"/>
          <w:lang w:val="en-US"/>
        </w:rPr>
        <w:t>Mendeley:</w:t>
      </w:r>
    </w:p>
    <w:p w14:paraId="2650A229" w14:textId="26391945" w:rsidR="0098670A" w:rsidRPr="00364CDE" w:rsidRDefault="00C76F1A" w:rsidP="00CA6724">
      <w:pPr>
        <w:pStyle w:val="NormalWeb"/>
        <w:ind w:left="360"/>
        <w:rPr>
          <w:sz w:val="36"/>
          <w:szCs w:val="36"/>
          <w:lang w:val="en-US"/>
        </w:rPr>
      </w:pPr>
      <w:r w:rsidRPr="00364CDE">
        <w:rPr>
          <w:sz w:val="36"/>
          <w:szCs w:val="36"/>
          <w:lang w:val="en-US"/>
        </w:rPr>
        <w:t>Lien:</w:t>
      </w:r>
      <w:r w:rsidR="0098670A" w:rsidRPr="00364CDE">
        <w:rPr>
          <w:sz w:val="36"/>
          <w:szCs w:val="36"/>
          <w:lang w:val="en-US"/>
        </w:rPr>
        <w:t xml:space="preserve"> </w:t>
      </w:r>
      <w:hyperlink r:id="rId9" w:tgtFrame="_blank" w:history="1">
        <w:r w:rsidR="00CA6724" w:rsidRPr="00364CDE">
          <w:rPr>
            <w:rStyle w:val="Lienhypertexte"/>
            <w:sz w:val="36"/>
            <w:szCs w:val="36"/>
            <w:lang w:val="en-US"/>
          </w:rPr>
          <w:t>https://data.mendeley.com/datasets/d9yy8w52ns/2</w:t>
        </w:r>
      </w:hyperlink>
    </w:p>
    <w:p w14:paraId="7E69C28D" w14:textId="719A744A" w:rsidR="0098670A" w:rsidRPr="00364CDE" w:rsidRDefault="0098670A" w:rsidP="0098670A">
      <w:pPr>
        <w:pStyle w:val="NormalWeb"/>
        <w:ind w:left="360"/>
        <w:rPr>
          <w:sz w:val="36"/>
          <w:szCs w:val="36"/>
        </w:rPr>
      </w:pPr>
      <w:r w:rsidRPr="00364CDE">
        <w:rPr>
          <w:sz w:val="36"/>
          <w:szCs w:val="36"/>
        </w:rPr>
        <w:t>Ce dataset contient des textes arabes annotés avec les émotions correspondantes, ce qui nous permet de compléter notre corpus avec des données variées et équilibrées.</w:t>
      </w:r>
    </w:p>
    <w:p w14:paraId="3642E142" w14:textId="77777777" w:rsidR="00C76F1A" w:rsidRPr="0098670A" w:rsidRDefault="00C76F1A" w:rsidP="0098670A">
      <w:pPr>
        <w:pStyle w:val="NormalWeb"/>
        <w:ind w:left="360"/>
        <w:rPr>
          <w:sz w:val="30"/>
          <w:szCs w:val="30"/>
        </w:rPr>
      </w:pPr>
    </w:p>
    <w:p w14:paraId="4113169D" w14:textId="07B0FF50" w:rsidR="0098670A" w:rsidRPr="00364CDE" w:rsidRDefault="0098670A" w:rsidP="0098670A">
      <w:pPr>
        <w:pStyle w:val="NormalWeb"/>
        <w:ind w:left="360"/>
        <w:rPr>
          <w:b/>
          <w:bCs/>
          <w:sz w:val="40"/>
          <w:szCs w:val="40"/>
        </w:rPr>
      </w:pPr>
      <w:r w:rsidRPr="00364CDE">
        <w:rPr>
          <w:b/>
          <w:bCs/>
          <w:sz w:val="40"/>
          <w:szCs w:val="40"/>
        </w:rPr>
        <w:t>Résumé de la collecte</w:t>
      </w:r>
      <w:r w:rsidR="001D6E1F" w:rsidRPr="00364CDE">
        <w:rPr>
          <w:b/>
          <w:bCs/>
          <w:sz w:val="40"/>
          <w:szCs w:val="40"/>
        </w:rPr>
        <w:t> :</w:t>
      </w:r>
    </w:p>
    <w:p w14:paraId="14576685" w14:textId="77777777" w:rsidR="0098670A" w:rsidRPr="00364CDE" w:rsidRDefault="0098670A" w:rsidP="0098670A">
      <w:pPr>
        <w:pStyle w:val="NormalWeb"/>
        <w:numPr>
          <w:ilvl w:val="0"/>
          <w:numId w:val="11"/>
        </w:numPr>
        <w:rPr>
          <w:sz w:val="36"/>
          <w:szCs w:val="36"/>
        </w:rPr>
      </w:pPr>
      <w:r w:rsidRPr="00364CDE">
        <w:rPr>
          <w:sz w:val="36"/>
          <w:szCs w:val="36"/>
        </w:rPr>
        <w:t>Volume : plusieurs milliers de posts et commentaires en arabe standard et dialecte.</w:t>
      </w:r>
    </w:p>
    <w:p w14:paraId="7804BBDA" w14:textId="77777777" w:rsidR="0098670A" w:rsidRPr="00364CDE" w:rsidRDefault="0098670A" w:rsidP="0098670A">
      <w:pPr>
        <w:pStyle w:val="NormalWeb"/>
        <w:numPr>
          <w:ilvl w:val="0"/>
          <w:numId w:val="11"/>
        </w:numPr>
        <w:rPr>
          <w:sz w:val="36"/>
          <w:szCs w:val="36"/>
          <w:lang w:val="en-US"/>
        </w:rPr>
      </w:pPr>
      <w:r w:rsidRPr="00364CDE">
        <w:rPr>
          <w:sz w:val="36"/>
          <w:szCs w:val="36"/>
          <w:lang w:val="en-US"/>
        </w:rPr>
        <w:t>Labels émotionnels : happiness, anger, disgust, surprise, anticipation, optimism, confusion, pessimism, sadness, fear.</w:t>
      </w:r>
    </w:p>
    <w:p w14:paraId="68A79B98" w14:textId="77777777" w:rsidR="0098670A" w:rsidRPr="00364CDE" w:rsidRDefault="0098670A" w:rsidP="0098670A">
      <w:pPr>
        <w:pStyle w:val="NormalWeb"/>
        <w:numPr>
          <w:ilvl w:val="0"/>
          <w:numId w:val="11"/>
        </w:numPr>
        <w:rPr>
          <w:sz w:val="36"/>
          <w:szCs w:val="36"/>
        </w:rPr>
      </w:pPr>
      <w:r w:rsidRPr="00364CDE">
        <w:rPr>
          <w:sz w:val="36"/>
          <w:szCs w:val="36"/>
        </w:rPr>
        <w:t>Format : CSV ou JSON, avec au minimum les colonnes suivantes :</w:t>
      </w:r>
    </w:p>
    <w:p w14:paraId="01090ABD" w14:textId="77777777" w:rsidR="0098670A" w:rsidRPr="00364CDE" w:rsidRDefault="0098670A" w:rsidP="0098670A">
      <w:pPr>
        <w:pStyle w:val="NormalWeb"/>
        <w:numPr>
          <w:ilvl w:val="1"/>
          <w:numId w:val="11"/>
        </w:numPr>
        <w:rPr>
          <w:sz w:val="36"/>
          <w:szCs w:val="36"/>
        </w:rPr>
      </w:pPr>
      <w:r w:rsidRPr="00364CDE">
        <w:rPr>
          <w:sz w:val="36"/>
          <w:szCs w:val="36"/>
        </w:rPr>
        <w:t>post : le texte en arabe.</w:t>
      </w:r>
    </w:p>
    <w:p w14:paraId="52ED9315" w14:textId="77777777" w:rsidR="0098670A" w:rsidRPr="00364CDE" w:rsidRDefault="0098670A" w:rsidP="0098670A">
      <w:pPr>
        <w:pStyle w:val="NormalWeb"/>
        <w:numPr>
          <w:ilvl w:val="1"/>
          <w:numId w:val="11"/>
        </w:numPr>
        <w:rPr>
          <w:sz w:val="36"/>
          <w:szCs w:val="36"/>
        </w:rPr>
      </w:pPr>
      <w:r w:rsidRPr="00364CDE">
        <w:rPr>
          <w:sz w:val="36"/>
          <w:szCs w:val="36"/>
        </w:rPr>
        <w:t>label : l’émotion associée.</w:t>
      </w:r>
    </w:p>
    <w:p w14:paraId="7F305CBA" w14:textId="6B2EC698" w:rsidR="0098670A" w:rsidRPr="0098670A" w:rsidRDefault="0098670A" w:rsidP="0098670A">
      <w:pPr>
        <w:pStyle w:val="NormalWeb"/>
        <w:ind w:left="360"/>
        <w:rPr>
          <w:sz w:val="40"/>
          <w:szCs w:val="40"/>
        </w:rPr>
      </w:pPr>
      <w:r w:rsidRPr="0098670A">
        <w:rPr>
          <w:sz w:val="40"/>
          <w:szCs w:val="40"/>
        </w:rPr>
        <w:t>Remarques :</w:t>
      </w:r>
    </w:p>
    <w:p w14:paraId="2904843A" w14:textId="77777777" w:rsidR="0098670A" w:rsidRPr="00364CDE" w:rsidRDefault="0098670A" w:rsidP="0098670A">
      <w:pPr>
        <w:pStyle w:val="NormalWeb"/>
        <w:ind w:left="360"/>
        <w:rPr>
          <w:sz w:val="36"/>
          <w:szCs w:val="36"/>
        </w:rPr>
      </w:pPr>
      <w:r w:rsidRPr="00364CDE">
        <w:rPr>
          <w:sz w:val="36"/>
          <w:szCs w:val="36"/>
        </w:rPr>
        <w:t xml:space="preserve"> Les textes collectés nécessitent un nettoyage et prétraitement à cause du bruit (liens, mentions, emojis, ponctuation non standard, expressions dialectales).</w:t>
      </w:r>
    </w:p>
    <w:p w14:paraId="0EF2BF48" w14:textId="6B5EA59E" w:rsidR="0098670A" w:rsidRPr="00364CDE" w:rsidRDefault="0098670A" w:rsidP="0098670A">
      <w:pPr>
        <w:pStyle w:val="NormalWeb"/>
        <w:ind w:left="360"/>
        <w:rPr>
          <w:sz w:val="36"/>
          <w:szCs w:val="36"/>
        </w:rPr>
      </w:pPr>
      <w:r w:rsidRPr="00364CDE">
        <w:rPr>
          <w:sz w:val="36"/>
          <w:szCs w:val="36"/>
        </w:rPr>
        <w:lastRenderedPageBreak/>
        <w:t>Le mélange d’arabe standard et dialecte rend le dataset plus représentatif du langage réel utilisé sur les plateformes sociales.</w:t>
      </w:r>
    </w:p>
    <w:p w14:paraId="3F335568" w14:textId="16AD8113" w:rsidR="00BD375D" w:rsidRPr="00364CDE" w:rsidRDefault="00BD375D" w:rsidP="00BD375D">
      <w:pPr>
        <w:pStyle w:val="NormalWeb"/>
        <w:ind w:left="360"/>
        <w:rPr>
          <w:b/>
          <w:bCs/>
          <w:sz w:val="48"/>
          <w:szCs w:val="48"/>
        </w:rPr>
      </w:pPr>
      <w:r w:rsidRPr="00364CDE">
        <w:rPr>
          <w:b/>
          <w:bCs/>
          <w:sz w:val="48"/>
          <w:szCs w:val="48"/>
        </w:rPr>
        <w:t>3)</w:t>
      </w:r>
      <w:r w:rsidRPr="00364CDE">
        <w:rPr>
          <w:rFonts w:asciiTheme="minorHAnsi" w:eastAsiaTheme="minorHAnsi" w:hAnsiTheme="minorHAnsi" w:cstheme="minorBidi"/>
          <w:b/>
          <w:bCs/>
          <w:sz w:val="48"/>
          <w:szCs w:val="48"/>
          <w:lang w:eastAsia="en-US"/>
        </w:rPr>
        <w:t xml:space="preserve"> </w:t>
      </w:r>
      <w:r w:rsidRPr="00364CDE">
        <w:rPr>
          <w:b/>
          <w:bCs/>
          <w:sz w:val="48"/>
          <w:szCs w:val="48"/>
        </w:rPr>
        <w:t>Data Understanding :</w:t>
      </w:r>
    </w:p>
    <w:p w14:paraId="1755989C" w14:textId="72BABE51" w:rsidR="001D6E1F" w:rsidRPr="00364CDE" w:rsidRDefault="001D6E1F" w:rsidP="001D6E1F">
      <w:pPr>
        <w:pStyle w:val="NormalWeb"/>
        <w:ind w:left="360"/>
        <w:rPr>
          <w:sz w:val="36"/>
          <w:szCs w:val="36"/>
        </w:rPr>
      </w:pPr>
      <w:r w:rsidRPr="00364CDE">
        <w:rPr>
          <w:sz w:val="36"/>
          <w:szCs w:val="36"/>
        </w:rPr>
        <w:t>Le dataset final contient principalement trois colonnes :</w:t>
      </w:r>
    </w:p>
    <w:p w14:paraId="0891FC6A" w14:textId="65054C86" w:rsidR="001D6E1F" w:rsidRPr="00364CDE" w:rsidRDefault="001D6E1F" w:rsidP="001D6E1F">
      <w:pPr>
        <w:pStyle w:val="NormalWeb"/>
        <w:ind w:left="360"/>
        <w:rPr>
          <w:sz w:val="36"/>
          <w:szCs w:val="36"/>
        </w:rPr>
      </w:pPr>
      <w:r w:rsidRPr="00364CDE">
        <w:rPr>
          <w:sz w:val="36"/>
          <w:szCs w:val="36"/>
        </w:rPr>
        <w:t>post : texte du commentaire en arabe ou en dialecte arabe.</w:t>
      </w:r>
    </w:p>
    <w:p w14:paraId="638D2B93" w14:textId="77777777" w:rsidR="001D6E1F" w:rsidRPr="00364CDE" w:rsidRDefault="001D6E1F" w:rsidP="001D6E1F">
      <w:pPr>
        <w:pStyle w:val="NormalWeb"/>
        <w:ind w:left="360"/>
        <w:rPr>
          <w:sz w:val="36"/>
          <w:szCs w:val="36"/>
        </w:rPr>
      </w:pPr>
      <w:r w:rsidRPr="00364CDE">
        <w:rPr>
          <w:sz w:val="36"/>
          <w:szCs w:val="36"/>
        </w:rPr>
        <w:t xml:space="preserve">label : émotion associée au texte (parmi : </w:t>
      </w:r>
      <w:r w:rsidRPr="00364CDE">
        <w:rPr>
          <w:i/>
          <w:iCs/>
          <w:sz w:val="36"/>
          <w:szCs w:val="36"/>
        </w:rPr>
        <w:t>happiness, anger, disgust, surprise, anticipation, optimism, confusion, pessimism, sadness, fear</w:t>
      </w:r>
      <w:r w:rsidRPr="00364CDE">
        <w:rPr>
          <w:sz w:val="36"/>
          <w:szCs w:val="36"/>
        </w:rPr>
        <w:t>).</w:t>
      </w:r>
    </w:p>
    <w:p w14:paraId="39CD81AA" w14:textId="77777777" w:rsidR="001D6E1F" w:rsidRPr="00364CDE" w:rsidRDefault="001D6E1F" w:rsidP="001D6E1F">
      <w:pPr>
        <w:pStyle w:val="NormalWeb"/>
        <w:ind w:firstLine="360"/>
        <w:rPr>
          <w:sz w:val="36"/>
          <w:szCs w:val="36"/>
        </w:rPr>
      </w:pPr>
      <w:r w:rsidRPr="00364CDE">
        <w:rPr>
          <w:sz w:val="36"/>
          <w:szCs w:val="36"/>
        </w:rPr>
        <w:t>number : identifiant ou index du post.</w:t>
      </w:r>
    </w:p>
    <w:p w14:paraId="1A561BA7" w14:textId="23B0893B" w:rsidR="005B1763" w:rsidRPr="00364CDE" w:rsidRDefault="005B1763" w:rsidP="005B1763">
      <w:pPr>
        <w:pStyle w:val="NormalWeb"/>
        <w:ind w:left="360"/>
        <w:rPr>
          <w:sz w:val="36"/>
          <w:szCs w:val="36"/>
        </w:rPr>
      </w:pPr>
      <w:r w:rsidRPr="00364CDE">
        <w:rPr>
          <w:sz w:val="36"/>
          <w:szCs w:val="36"/>
        </w:rPr>
        <w:t>Type des variables</w:t>
      </w:r>
      <w:r w:rsidRPr="00364CDE">
        <w:rPr>
          <w:b/>
          <w:bCs/>
          <w:sz w:val="36"/>
          <w:szCs w:val="36"/>
        </w:rPr>
        <w:t xml:space="preserve"> :</w:t>
      </w:r>
      <w:r w:rsidRPr="00364CDE">
        <w:rPr>
          <w:sz w:val="36"/>
          <w:szCs w:val="36"/>
        </w:rPr>
        <w:t xml:space="preserve"> object</w:t>
      </w:r>
      <w:r w:rsidRPr="00364CDE">
        <w:rPr>
          <w:sz w:val="36"/>
          <w:szCs w:val="36"/>
        </w:rPr>
        <w:br/>
        <w:t>Mémoire utilisée : environ 196 Ko</w:t>
      </w:r>
    </w:p>
    <w:p w14:paraId="59EF8179" w14:textId="16E42C28" w:rsidR="00B526C2" w:rsidRPr="007C5C2E" w:rsidRDefault="00B526C2" w:rsidP="00B526C2">
      <w:pPr>
        <w:pStyle w:val="NormalWeb"/>
        <w:ind w:firstLine="360"/>
        <w:rPr>
          <w:b/>
          <w:bCs/>
          <w:sz w:val="44"/>
          <w:szCs w:val="44"/>
        </w:rPr>
      </w:pPr>
      <w:r w:rsidRPr="007C5C2E">
        <w:rPr>
          <w:b/>
          <w:bCs/>
          <w:sz w:val="44"/>
          <w:szCs w:val="44"/>
        </w:rPr>
        <w:t>3.1 Structure et description générale du dataset :</w:t>
      </w:r>
    </w:p>
    <w:p w14:paraId="644AA478" w14:textId="77777777" w:rsidR="00B526C2" w:rsidRPr="007C5C2E" w:rsidRDefault="00B526C2" w:rsidP="00B526C2">
      <w:pPr>
        <w:pStyle w:val="NormalWeb"/>
        <w:ind w:firstLine="360"/>
        <w:rPr>
          <w:sz w:val="36"/>
          <w:szCs w:val="36"/>
        </w:rPr>
      </w:pPr>
      <w:r w:rsidRPr="007C5C2E">
        <w:rPr>
          <w:sz w:val="36"/>
          <w:szCs w:val="36"/>
        </w:rPr>
        <w:t>Le dataset initial contient 8374 lignes et 3 colonnes principales :</w:t>
      </w:r>
    </w:p>
    <w:p w14:paraId="1E947B31" w14:textId="77777777" w:rsidR="00B526C2" w:rsidRPr="007C5C2E" w:rsidRDefault="00B526C2" w:rsidP="00B526C2">
      <w:pPr>
        <w:pStyle w:val="NormalWeb"/>
        <w:numPr>
          <w:ilvl w:val="0"/>
          <w:numId w:val="13"/>
        </w:numPr>
        <w:rPr>
          <w:sz w:val="36"/>
          <w:szCs w:val="36"/>
        </w:rPr>
      </w:pPr>
      <w:r w:rsidRPr="007C5C2E">
        <w:rPr>
          <w:sz w:val="36"/>
          <w:szCs w:val="36"/>
        </w:rPr>
        <w:t>number : identifiant du post</w:t>
      </w:r>
    </w:p>
    <w:p w14:paraId="4146DA59" w14:textId="33C11405" w:rsidR="00B526C2" w:rsidRPr="007C5C2E" w:rsidRDefault="00B526C2" w:rsidP="00B526C2">
      <w:pPr>
        <w:pStyle w:val="NormalWeb"/>
        <w:numPr>
          <w:ilvl w:val="0"/>
          <w:numId w:val="13"/>
        </w:numPr>
        <w:rPr>
          <w:sz w:val="36"/>
          <w:szCs w:val="36"/>
        </w:rPr>
      </w:pPr>
      <w:r w:rsidRPr="007C5C2E">
        <w:rPr>
          <w:sz w:val="36"/>
          <w:szCs w:val="36"/>
        </w:rPr>
        <w:t>post : texte du commentaire en arabe et dialecte</w:t>
      </w:r>
    </w:p>
    <w:p w14:paraId="5633501D" w14:textId="77777777" w:rsidR="00B526C2" w:rsidRPr="007C5C2E" w:rsidRDefault="00B526C2" w:rsidP="00B526C2">
      <w:pPr>
        <w:pStyle w:val="NormalWeb"/>
        <w:numPr>
          <w:ilvl w:val="0"/>
          <w:numId w:val="13"/>
        </w:numPr>
        <w:rPr>
          <w:sz w:val="36"/>
          <w:szCs w:val="36"/>
        </w:rPr>
      </w:pPr>
      <w:r w:rsidRPr="007C5C2E">
        <w:rPr>
          <w:sz w:val="36"/>
          <w:szCs w:val="36"/>
        </w:rPr>
        <w:t>label : émotion associée au texte</w:t>
      </w:r>
    </w:p>
    <w:p w14:paraId="7C4D4D36" w14:textId="7C4EDA99" w:rsidR="00B526C2" w:rsidRPr="00260A9D" w:rsidRDefault="00B526C2" w:rsidP="00B526C2">
      <w:pPr>
        <w:pStyle w:val="NormalWeb"/>
        <w:rPr>
          <w:b/>
          <w:bCs/>
          <w:sz w:val="44"/>
          <w:szCs w:val="44"/>
        </w:rPr>
      </w:pPr>
      <w:r w:rsidRPr="00260A9D">
        <w:rPr>
          <w:b/>
          <w:bCs/>
          <w:sz w:val="44"/>
          <w:szCs w:val="44"/>
        </w:rPr>
        <w:t xml:space="preserve">   3.2 Langue des textes :</w:t>
      </w:r>
    </w:p>
    <w:p w14:paraId="44BCA2B2" w14:textId="550BA5E3" w:rsidR="00B526C2" w:rsidRDefault="00B526C2" w:rsidP="00B526C2">
      <w:pPr>
        <w:pStyle w:val="NormalWeb"/>
        <w:rPr>
          <w:sz w:val="36"/>
          <w:szCs w:val="36"/>
        </w:rPr>
      </w:pPr>
      <w:r w:rsidRPr="00260A9D">
        <w:rPr>
          <w:sz w:val="36"/>
          <w:szCs w:val="36"/>
        </w:rPr>
        <w:t xml:space="preserve">    Une détection linguistique simple a été appliquée sur la colonne post.</w:t>
      </w:r>
    </w:p>
    <w:p w14:paraId="3AE7D9A5" w14:textId="5B2CDB1E" w:rsidR="00403558" w:rsidRPr="00260A9D" w:rsidRDefault="00403558" w:rsidP="00B526C2">
      <w:pPr>
        <w:pStyle w:val="NormalWeb"/>
        <w:rPr>
          <w:sz w:val="36"/>
          <w:szCs w:val="36"/>
        </w:rPr>
      </w:pPr>
      <w:r>
        <w:rPr>
          <w:noProof/>
        </w:rPr>
        <w:lastRenderedPageBreak/>
        <w:drawing>
          <wp:inline distT="0" distB="0" distL="0" distR="0" wp14:anchorId="62DEF1DA" wp14:editId="52AFFD4F">
            <wp:extent cx="5760720" cy="298069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980690"/>
                    </a:xfrm>
                    <a:prstGeom prst="rect">
                      <a:avLst/>
                    </a:prstGeom>
                  </pic:spPr>
                </pic:pic>
              </a:graphicData>
            </a:graphic>
          </wp:inline>
        </w:drawing>
      </w:r>
    </w:p>
    <w:p w14:paraId="051AAA65" w14:textId="1F031A10" w:rsidR="00B526C2" w:rsidRDefault="00B526C2" w:rsidP="00B526C2">
      <w:pPr>
        <w:pStyle w:val="NormalWeb"/>
        <w:ind w:left="360"/>
        <w:rPr>
          <w:sz w:val="30"/>
          <w:szCs w:val="30"/>
        </w:rPr>
      </w:pPr>
      <w:r w:rsidRPr="00260A9D">
        <w:rPr>
          <w:sz w:val="36"/>
          <w:szCs w:val="36"/>
        </w:rPr>
        <w:t>Bien que la détection automatique indique une majorité de textes en “français”, il s’agit en réalité de textes en dialecte tunisien écrits en alphabet latin, souvent détectés à tort comme du français.</w:t>
      </w:r>
      <w:r w:rsidRPr="00260A9D">
        <w:rPr>
          <w:sz w:val="36"/>
          <w:szCs w:val="36"/>
        </w:rPr>
        <w:br/>
        <w:t>Le corpus est donc majoritairement arabophone dialectal, mélangeant arabe standard et translittérations latines.</w:t>
      </w:r>
    </w:p>
    <w:p w14:paraId="6AB4A17B" w14:textId="323CFFC3" w:rsidR="00B526C2" w:rsidRPr="00260A9D" w:rsidRDefault="00B526C2" w:rsidP="00B526C2">
      <w:pPr>
        <w:pStyle w:val="NormalWeb"/>
        <w:ind w:left="360"/>
        <w:rPr>
          <w:b/>
          <w:bCs/>
          <w:sz w:val="44"/>
          <w:szCs w:val="44"/>
        </w:rPr>
      </w:pPr>
      <w:r w:rsidRPr="00260A9D">
        <w:rPr>
          <w:b/>
          <w:bCs/>
          <w:sz w:val="44"/>
          <w:szCs w:val="44"/>
        </w:rPr>
        <w:t>3.3 Distribution des émotions :</w:t>
      </w:r>
    </w:p>
    <w:p w14:paraId="7356C4FA" w14:textId="5B29D000" w:rsidR="00B526C2" w:rsidRPr="00260A9D" w:rsidRDefault="00AE790B" w:rsidP="00AE790B">
      <w:pPr>
        <w:pStyle w:val="NormalWeb"/>
        <w:ind w:left="360"/>
        <w:rPr>
          <w:sz w:val="36"/>
          <w:szCs w:val="36"/>
        </w:rPr>
      </w:pPr>
      <w:r w:rsidRPr="00260A9D">
        <w:rPr>
          <w:sz w:val="36"/>
          <w:szCs w:val="36"/>
        </w:rPr>
        <w:t xml:space="preserve">Les textes sont annotés selon 11 labels d’émotions. </w:t>
      </w:r>
    </w:p>
    <w:p w14:paraId="1FB24F06" w14:textId="54578EAB" w:rsidR="00AE790B" w:rsidRDefault="00AE790B" w:rsidP="00AE790B">
      <w:pPr>
        <w:pStyle w:val="NormalWeb"/>
        <w:ind w:left="360"/>
        <w:rPr>
          <w:sz w:val="36"/>
          <w:szCs w:val="36"/>
        </w:rPr>
      </w:pPr>
      <w:r w:rsidRPr="00260A9D">
        <w:rPr>
          <w:sz w:val="36"/>
          <w:szCs w:val="36"/>
        </w:rPr>
        <w:t>Distribution des labels :</w:t>
      </w:r>
    </w:p>
    <w:p w14:paraId="3E09102F" w14:textId="222B8BA4" w:rsidR="000E68B5" w:rsidRPr="00260A9D" w:rsidRDefault="000E68B5" w:rsidP="00AE790B">
      <w:pPr>
        <w:pStyle w:val="NormalWeb"/>
        <w:ind w:left="360"/>
        <w:rPr>
          <w:sz w:val="36"/>
          <w:szCs w:val="36"/>
        </w:rPr>
      </w:pPr>
      <w:r>
        <w:rPr>
          <w:noProof/>
        </w:rPr>
        <w:drawing>
          <wp:inline distT="0" distB="0" distL="0" distR="0" wp14:anchorId="7B98D782" wp14:editId="429C4B87">
            <wp:extent cx="5760720" cy="197167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971675"/>
                    </a:xfrm>
                    <a:prstGeom prst="rect">
                      <a:avLst/>
                    </a:prstGeom>
                  </pic:spPr>
                </pic:pic>
              </a:graphicData>
            </a:graphic>
          </wp:inline>
        </w:drawing>
      </w:r>
    </w:p>
    <w:p w14:paraId="405D5DCA" w14:textId="17BE477D" w:rsidR="000F0831" w:rsidRPr="00260A9D" w:rsidRDefault="000F0831" w:rsidP="00A66C07">
      <w:pPr>
        <w:pStyle w:val="NormalWeb"/>
        <w:ind w:left="360"/>
        <w:rPr>
          <w:sz w:val="36"/>
          <w:szCs w:val="36"/>
        </w:rPr>
      </w:pPr>
      <w:r w:rsidRPr="00260A9D">
        <w:rPr>
          <w:sz w:val="36"/>
          <w:szCs w:val="36"/>
        </w:rPr>
        <w:lastRenderedPageBreak/>
        <w:t xml:space="preserve">Les émotions positives </w:t>
      </w:r>
      <w:r w:rsidRPr="00260A9D">
        <w:rPr>
          <w:b/>
          <w:bCs/>
          <w:sz w:val="36"/>
          <w:szCs w:val="36"/>
        </w:rPr>
        <w:t>(happiness, anticipation, optimism)</w:t>
      </w:r>
      <w:r w:rsidRPr="00260A9D">
        <w:rPr>
          <w:sz w:val="36"/>
          <w:szCs w:val="36"/>
        </w:rPr>
        <w:t xml:space="preserve"> sont majoritaires.</w:t>
      </w:r>
    </w:p>
    <w:p w14:paraId="58E3DC62" w14:textId="702A447C" w:rsidR="000F0831" w:rsidRPr="00260A9D" w:rsidRDefault="000F0831" w:rsidP="000F0831">
      <w:pPr>
        <w:pStyle w:val="NormalWeb"/>
        <w:ind w:left="360"/>
        <w:rPr>
          <w:sz w:val="36"/>
          <w:szCs w:val="36"/>
        </w:rPr>
      </w:pPr>
      <w:r w:rsidRPr="00260A9D">
        <w:rPr>
          <w:sz w:val="36"/>
          <w:szCs w:val="36"/>
        </w:rPr>
        <w:t>Les émotions fear et surprise sont les moins représentées.</w:t>
      </w:r>
    </w:p>
    <w:p w14:paraId="388A78D0" w14:textId="712FB562" w:rsidR="000F0831" w:rsidRPr="00260A9D" w:rsidRDefault="000F0831" w:rsidP="000F0831">
      <w:pPr>
        <w:pStyle w:val="NormalWeb"/>
        <w:ind w:left="360"/>
        <w:rPr>
          <w:sz w:val="36"/>
          <w:szCs w:val="36"/>
        </w:rPr>
      </w:pPr>
      <w:r w:rsidRPr="00260A9D">
        <w:rPr>
          <w:sz w:val="36"/>
          <w:szCs w:val="36"/>
        </w:rPr>
        <w:t>La classe neutral est quasi absente (3 occurrences).</w:t>
      </w:r>
    </w:p>
    <w:p w14:paraId="33499BE7" w14:textId="5AF2B9C3" w:rsidR="000F0831" w:rsidRPr="00260A9D" w:rsidRDefault="000F0831" w:rsidP="000F0831">
      <w:pPr>
        <w:pStyle w:val="NormalWeb"/>
        <w:ind w:left="360"/>
        <w:rPr>
          <w:sz w:val="36"/>
          <w:szCs w:val="36"/>
        </w:rPr>
      </w:pPr>
      <w:r w:rsidRPr="00260A9D">
        <w:rPr>
          <w:sz w:val="36"/>
          <w:szCs w:val="36"/>
        </w:rPr>
        <w:t>Ce déséquilibre est typique des données naturelles issues des médias sociaux et devra être géré pendant la phase de modélisation.</w:t>
      </w:r>
    </w:p>
    <w:p w14:paraId="08B3D1DB" w14:textId="77777777" w:rsidR="005B1763" w:rsidRPr="00260A9D" w:rsidRDefault="00C979CF" w:rsidP="005B1763">
      <w:pPr>
        <w:pStyle w:val="NormalWeb"/>
        <w:rPr>
          <w:b/>
          <w:bCs/>
          <w:sz w:val="44"/>
          <w:szCs w:val="44"/>
        </w:rPr>
      </w:pPr>
      <w:r w:rsidRPr="00260A9D">
        <w:rPr>
          <w:b/>
          <w:bCs/>
          <w:sz w:val="44"/>
          <w:szCs w:val="44"/>
        </w:rPr>
        <w:t xml:space="preserve">3.4 </w:t>
      </w:r>
      <w:r w:rsidR="005B1763" w:rsidRPr="00260A9D">
        <w:rPr>
          <w:b/>
          <w:bCs/>
          <w:sz w:val="44"/>
          <w:szCs w:val="44"/>
        </w:rPr>
        <w:t>Longueur des textes</w:t>
      </w:r>
    </w:p>
    <w:p w14:paraId="4009B2B5" w14:textId="77777777" w:rsidR="000F0831" w:rsidRPr="00260A9D" w:rsidRDefault="000F0831" w:rsidP="000F0831">
      <w:pPr>
        <w:pStyle w:val="NormalWeb"/>
        <w:rPr>
          <w:sz w:val="36"/>
          <w:szCs w:val="36"/>
        </w:rPr>
      </w:pPr>
      <w:r w:rsidRPr="00260A9D">
        <w:rPr>
          <w:sz w:val="36"/>
          <w:szCs w:val="36"/>
        </w:rPr>
        <w:t>La majorité des textes sont courts, entre 3 et 25 mots, avec quelques posts très longs (&gt;700 caractères) typiques des discussions YouTube.</w:t>
      </w:r>
    </w:p>
    <w:p w14:paraId="4F1993B5" w14:textId="77777777" w:rsidR="000F0831" w:rsidRPr="00260A9D" w:rsidRDefault="000F0831" w:rsidP="000F0831">
      <w:pPr>
        <w:pStyle w:val="NormalWeb"/>
        <w:rPr>
          <w:sz w:val="36"/>
          <w:szCs w:val="36"/>
        </w:rPr>
      </w:pPr>
      <w:r w:rsidRPr="00260A9D">
        <w:rPr>
          <w:sz w:val="36"/>
          <w:szCs w:val="36"/>
        </w:rPr>
        <w:t xml:space="preserve">Le </w:t>
      </w:r>
      <w:r w:rsidRPr="00260A9D">
        <w:rPr>
          <w:b/>
          <w:bCs/>
          <w:sz w:val="36"/>
          <w:szCs w:val="36"/>
        </w:rPr>
        <w:t>boxplot</w:t>
      </w:r>
      <w:r w:rsidRPr="00260A9D">
        <w:rPr>
          <w:sz w:val="36"/>
          <w:szCs w:val="36"/>
        </w:rPr>
        <w:t xml:space="preserve"> de la longueur des posts par émotion a permis d’observer :</w:t>
      </w:r>
    </w:p>
    <w:p w14:paraId="2714715A" w14:textId="77777777" w:rsidR="000F0831" w:rsidRPr="00260A9D" w:rsidRDefault="000F0831" w:rsidP="000F0831">
      <w:pPr>
        <w:pStyle w:val="NormalWeb"/>
        <w:rPr>
          <w:sz w:val="36"/>
          <w:szCs w:val="36"/>
        </w:rPr>
      </w:pPr>
      <w:r w:rsidRPr="00260A9D">
        <w:rPr>
          <w:sz w:val="36"/>
          <w:szCs w:val="36"/>
        </w:rPr>
        <w:t xml:space="preserve"> -Des textes plus longs pour </w:t>
      </w:r>
      <w:r w:rsidRPr="00260A9D">
        <w:rPr>
          <w:i/>
          <w:iCs/>
          <w:sz w:val="36"/>
          <w:szCs w:val="36"/>
        </w:rPr>
        <w:t>anger</w:t>
      </w:r>
      <w:r w:rsidRPr="00260A9D">
        <w:rPr>
          <w:sz w:val="36"/>
          <w:szCs w:val="36"/>
        </w:rPr>
        <w:t xml:space="preserve"> et </w:t>
      </w:r>
      <w:r w:rsidRPr="00260A9D">
        <w:rPr>
          <w:i/>
          <w:iCs/>
          <w:sz w:val="36"/>
          <w:szCs w:val="36"/>
        </w:rPr>
        <w:t>confusion</w:t>
      </w:r>
      <w:r w:rsidRPr="00260A9D">
        <w:rPr>
          <w:sz w:val="36"/>
          <w:szCs w:val="36"/>
        </w:rPr>
        <w:t>.</w:t>
      </w:r>
    </w:p>
    <w:p w14:paraId="12D58666" w14:textId="4902549B" w:rsidR="000F0831" w:rsidRPr="00260A9D" w:rsidRDefault="000F0831" w:rsidP="000F0831">
      <w:pPr>
        <w:pStyle w:val="NormalWeb"/>
        <w:rPr>
          <w:sz w:val="36"/>
          <w:szCs w:val="36"/>
        </w:rPr>
      </w:pPr>
      <w:r w:rsidRPr="00260A9D">
        <w:rPr>
          <w:sz w:val="36"/>
          <w:szCs w:val="36"/>
        </w:rPr>
        <w:t xml:space="preserve"> -Des textes courts pour </w:t>
      </w:r>
      <w:r w:rsidRPr="00260A9D">
        <w:rPr>
          <w:i/>
          <w:iCs/>
          <w:sz w:val="36"/>
          <w:szCs w:val="36"/>
        </w:rPr>
        <w:t>disgust</w:t>
      </w:r>
      <w:r w:rsidRPr="00260A9D">
        <w:rPr>
          <w:sz w:val="36"/>
          <w:szCs w:val="36"/>
        </w:rPr>
        <w:t xml:space="preserve"> et </w:t>
      </w:r>
      <w:r w:rsidRPr="00260A9D">
        <w:rPr>
          <w:i/>
          <w:iCs/>
          <w:sz w:val="36"/>
          <w:szCs w:val="36"/>
        </w:rPr>
        <w:t>surprise</w:t>
      </w:r>
      <w:r w:rsidRPr="00260A9D">
        <w:rPr>
          <w:sz w:val="36"/>
          <w:szCs w:val="36"/>
        </w:rPr>
        <w:t>.</w:t>
      </w:r>
    </w:p>
    <w:p w14:paraId="2491C296" w14:textId="721FCCD7" w:rsidR="000F0831" w:rsidRPr="00260A9D" w:rsidRDefault="000F0831" w:rsidP="000F0831">
      <w:pPr>
        <w:pStyle w:val="NormalWeb"/>
        <w:rPr>
          <w:sz w:val="36"/>
          <w:szCs w:val="36"/>
        </w:rPr>
      </w:pPr>
      <w:r w:rsidRPr="00260A9D">
        <w:rPr>
          <w:sz w:val="36"/>
          <w:szCs w:val="36"/>
        </w:rPr>
        <w:t xml:space="preserve">  -Quelques outliers représentant des messages plus détaillés.</w:t>
      </w:r>
    </w:p>
    <w:p w14:paraId="7CF204EA" w14:textId="77777777" w:rsidR="00A17963" w:rsidRDefault="00C76F1A" w:rsidP="00A17963">
      <w:pPr>
        <w:pStyle w:val="NormalWeb"/>
      </w:pPr>
      <w:r w:rsidRPr="00A17963">
        <w:rPr>
          <w:b/>
          <w:bCs/>
          <w:sz w:val="44"/>
          <w:szCs w:val="44"/>
        </w:rPr>
        <w:t xml:space="preserve">4)Nettoyage de </w:t>
      </w:r>
      <w:r w:rsidR="00A17963" w:rsidRPr="00A17963">
        <w:rPr>
          <w:b/>
          <w:bCs/>
          <w:sz w:val="44"/>
          <w:szCs w:val="44"/>
        </w:rPr>
        <w:t>données</w:t>
      </w:r>
      <w:r w:rsidRPr="00A17963">
        <w:rPr>
          <w:b/>
          <w:bCs/>
          <w:sz w:val="44"/>
          <w:szCs w:val="44"/>
        </w:rPr>
        <w:t> :</w:t>
      </w:r>
      <w:r w:rsidR="00A17963" w:rsidRPr="00A17963">
        <w:t xml:space="preserve"> </w:t>
      </w:r>
    </w:p>
    <w:p w14:paraId="47B3C3CF" w14:textId="4310F774" w:rsidR="00A17963" w:rsidRPr="00260A9D" w:rsidRDefault="00A17963" w:rsidP="00A17963">
      <w:pPr>
        <w:pStyle w:val="NormalWeb"/>
        <w:rPr>
          <w:sz w:val="36"/>
          <w:szCs w:val="36"/>
        </w:rPr>
      </w:pPr>
      <w:r w:rsidRPr="00260A9D">
        <w:rPr>
          <w:sz w:val="36"/>
          <w:szCs w:val="36"/>
        </w:rPr>
        <w:t>Les données textuelles collectées à partir des différentes sources contiennent de nombreux éléments bruités susceptibles de nuire à la qualité de l’apprentissage automatique. Parmi les principaux problèmes identifiés dans les données brutes, on retrouve :</w:t>
      </w:r>
    </w:p>
    <w:p w14:paraId="566BAB06" w14:textId="77777777" w:rsidR="00A17963" w:rsidRPr="00260A9D" w:rsidRDefault="00A17963" w:rsidP="00A17963">
      <w:pPr>
        <w:pStyle w:val="NormalWeb"/>
        <w:numPr>
          <w:ilvl w:val="0"/>
          <w:numId w:val="23"/>
        </w:numPr>
        <w:rPr>
          <w:sz w:val="36"/>
          <w:szCs w:val="36"/>
        </w:rPr>
      </w:pPr>
      <w:r w:rsidRPr="00260A9D">
        <w:rPr>
          <w:sz w:val="36"/>
          <w:szCs w:val="36"/>
        </w:rPr>
        <w:t>La présence de liens URL, d’emojis, de mentions et de hashtags</w:t>
      </w:r>
    </w:p>
    <w:p w14:paraId="7B8CE250" w14:textId="77777777" w:rsidR="00A17963" w:rsidRPr="00260A9D" w:rsidRDefault="00A17963" w:rsidP="00A17963">
      <w:pPr>
        <w:pStyle w:val="NormalWeb"/>
        <w:numPr>
          <w:ilvl w:val="0"/>
          <w:numId w:val="23"/>
        </w:numPr>
        <w:rPr>
          <w:sz w:val="36"/>
          <w:szCs w:val="36"/>
        </w:rPr>
      </w:pPr>
      <w:r w:rsidRPr="00260A9D">
        <w:rPr>
          <w:sz w:val="36"/>
          <w:szCs w:val="36"/>
        </w:rPr>
        <w:t>Des commentaires dupliqués</w:t>
      </w:r>
    </w:p>
    <w:p w14:paraId="66D30ECC" w14:textId="77777777" w:rsidR="00A17963" w:rsidRPr="00260A9D" w:rsidRDefault="00A17963" w:rsidP="00A17963">
      <w:pPr>
        <w:pStyle w:val="NormalWeb"/>
        <w:numPr>
          <w:ilvl w:val="0"/>
          <w:numId w:val="23"/>
        </w:numPr>
        <w:rPr>
          <w:sz w:val="36"/>
          <w:szCs w:val="36"/>
        </w:rPr>
      </w:pPr>
      <w:r w:rsidRPr="00260A9D">
        <w:rPr>
          <w:sz w:val="36"/>
          <w:szCs w:val="36"/>
        </w:rPr>
        <w:lastRenderedPageBreak/>
        <w:t>Des caractères spéciaux ainsi que des commentaires vides, masqués ou non exploitables</w:t>
      </w:r>
    </w:p>
    <w:p w14:paraId="49EB8C23" w14:textId="77777777" w:rsidR="00A17963" w:rsidRPr="00260A9D" w:rsidRDefault="00A17963" w:rsidP="00A17963">
      <w:pPr>
        <w:pStyle w:val="NormalWeb"/>
        <w:numPr>
          <w:ilvl w:val="0"/>
          <w:numId w:val="23"/>
        </w:numPr>
        <w:rPr>
          <w:sz w:val="36"/>
          <w:szCs w:val="36"/>
        </w:rPr>
      </w:pPr>
      <w:r w:rsidRPr="00260A9D">
        <w:rPr>
          <w:sz w:val="36"/>
          <w:szCs w:val="36"/>
        </w:rPr>
        <w:t>Un mélange de langues, incluant l’arabe standard, le dialecte arabe et des textes en alphabet latin</w:t>
      </w:r>
    </w:p>
    <w:p w14:paraId="6C6C075C" w14:textId="77777777" w:rsidR="00A17963" w:rsidRPr="00260A9D" w:rsidRDefault="00A17963" w:rsidP="00A17963">
      <w:pPr>
        <w:pStyle w:val="NormalWeb"/>
        <w:rPr>
          <w:sz w:val="36"/>
          <w:szCs w:val="36"/>
        </w:rPr>
      </w:pPr>
      <w:r w:rsidRPr="00260A9D">
        <w:rPr>
          <w:sz w:val="36"/>
          <w:szCs w:val="36"/>
        </w:rPr>
        <w:t>Afin d’améliorer la qualité du corpus, plusieurs étapes de nettoyage ont été appliquées :</w:t>
      </w:r>
    </w:p>
    <w:p w14:paraId="07633CCD" w14:textId="77777777" w:rsidR="00A17963" w:rsidRPr="00260A9D" w:rsidRDefault="00A17963" w:rsidP="00A17963">
      <w:pPr>
        <w:pStyle w:val="NormalWeb"/>
        <w:numPr>
          <w:ilvl w:val="0"/>
          <w:numId w:val="24"/>
        </w:numPr>
        <w:rPr>
          <w:sz w:val="36"/>
          <w:szCs w:val="36"/>
        </w:rPr>
      </w:pPr>
      <w:r w:rsidRPr="00260A9D">
        <w:rPr>
          <w:sz w:val="36"/>
          <w:szCs w:val="36"/>
        </w:rPr>
        <w:t>Suppression des commentaires dupliqués</w:t>
      </w:r>
    </w:p>
    <w:p w14:paraId="05203900" w14:textId="77777777" w:rsidR="00A17963" w:rsidRPr="00260A9D" w:rsidRDefault="00A17963" w:rsidP="00A17963">
      <w:pPr>
        <w:pStyle w:val="NormalWeb"/>
        <w:numPr>
          <w:ilvl w:val="0"/>
          <w:numId w:val="24"/>
        </w:numPr>
        <w:rPr>
          <w:sz w:val="36"/>
          <w:szCs w:val="36"/>
        </w:rPr>
      </w:pPr>
      <w:r w:rsidRPr="00260A9D">
        <w:rPr>
          <w:sz w:val="36"/>
          <w:szCs w:val="36"/>
        </w:rPr>
        <w:t>Suppression des textes vides ou contenant uniquement des symboles (ex. « . » ou « … »)</w:t>
      </w:r>
    </w:p>
    <w:p w14:paraId="40377524" w14:textId="77777777" w:rsidR="00A17963" w:rsidRPr="00260A9D" w:rsidRDefault="00A17963" w:rsidP="00A17963">
      <w:pPr>
        <w:pStyle w:val="NormalWeb"/>
        <w:numPr>
          <w:ilvl w:val="0"/>
          <w:numId w:val="24"/>
        </w:numPr>
        <w:rPr>
          <w:sz w:val="36"/>
          <w:szCs w:val="36"/>
        </w:rPr>
      </w:pPr>
      <w:r w:rsidRPr="00260A9D">
        <w:rPr>
          <w:sz w:val="36"/>
          <w:szCs w:val="36"/>
        </w:rPr>
        <w:t>Élimination des lignes contenant des commentaires en langue française</w:t>
      </w:r>
    </w:p>
    <w:p w14:paraId="2A95AC23" w14:textId="77777777" w:rsidR="00A17963" w:rsidRPr="00260A9D" w:rsidRDefault="00A17963" w:rsidP="00A17963">
      <w:pPr>
        <w:pStyle w:val="NormalWeb"/>
        <w:numPr>
          <w:ilvl w:val="0"/>
          <w:numId w:val="24"/>
        </w:numPr>
        <w:rPr>
          <w:sz w:val="36"/>
          <w:szCs w:val="36"/>
        </w:rPr>
      </w:pPr>
      <w:r w:rsidRPr="00260A9D">
        <w:rPr>
          <w:sz w:val="36"/>
          <w:szCs w:val="36"/>
        </w:rPr>
        <w:t>Normalisation générale des textes pour réduire l’hétérogénéité linguistique</w:t>
      </w:r>
    </w:p>
    <w:p w14:paraId="4AF98E2F" w14:textId="77777777" w:rsidR="00A17963" w:rsidRPr="00260A9D" w:rsidRDefault="00A17963" w:rsidP="00A17963">
      <w:pPr>
        <w:pStyle w:val="NormalWeb"/>
        <w:rPr>
          <w:sz w:val="36"/>
          <w:szCs w:val="36"/>
        </w:rPr>
      </w:pPr>
      <w:r w:rsidRPr="00260A9D">
        <w:rPr>
          <w:b/>
          <w:bCs/>
          <w:sz w:val="36"/>
          <w:szCs w:val="36"/>
        </w:rPr>
        <w:t>Avant le nettoyage,</w:t>
      </w:r>
      <w:r w:rsidRPr="00260A9D">
        <w:rPr>
          <w:sz w:val="36"/>
          <w:szCs w:val="36"/>
        </w:rPr>
        <w:t xml:space="preserve"> le dataset contenait environ </w:t>
      </w:r>
      <w:r w:rsidRPr="00260A9D">
        <w:rPr>
          <w:b/>
          <w:bCs/>
          <w:sz w:val="36"/>
          <w:szCs w:val="36"/>
        </w:rPr>
        <w:t>6000 lignes</w:t>
      </w:r>
      <w:r w:rsidRPr="00260A9D">
        <w:rPr>
          <w:sz w:val="36"/>
          <w:szCs w:val="36"/>
        </w:rPr>
        <w:t>.</w:t>
      </w:r>
      <w:r w:rsidRPr="00260A9D">
        <w:rPr>
          <w:sz w:val="36"/>
          <w:szCs w:val="36"/>
        </w:rPr>
        <w:br/>
        <w:t xml:space="preserve">Après application des différentes opérations de nettoyage, le corpus final est réduit à </w:t>
      </w:r>
      <w:r w:rsidRPr="00260A9D">
        <w:rPr>
          <w:b/>
          <w:bCs/>
          <w:sz w:val="36"/>
          <w:szCs w:val="36"/>
        </w:rPr>
        <w:t>environ 2200 lignes</w:t>
      </w:r>
      <w:r w:rsidRPr="00260A9D">
        <w:rPr>
          <w:sz w:val="36"/>
          <w:szCs w:val="36"/>
        </w:rPr>
        <w:t>.</w:t>
      </w:r>
    </w:p>
    <w:p w14:paraId="27A60113" w14:textId="6BB374CC" w:rsidR="00C76F1A" w:rsidRPr="00260A9D" w:rsidRDefault="00A17963" w:rsidP="00A17963">
      <w:pPr>
        <w:pStyle w:val="NormalWeb"/>
        <w:rPr>
          <w:sz w:val="36"/>
          <w:szCs w:val="36"/>
        </w:rPr>
      </w:pPr>
      <w:r w:rsidRPr="00260A9D">
        <w:rPr>
          <w:sz w:val="36"/>
          <w:szCs w:val="36"/>
        </w:rPr>
        <w:t xml:space="preserve">Ce processus a permis d’obtenir des </w:t>
      </w:r>
      <w:r w:rsidRPr="00260A9D">
        <w:rPr>
          <w:b/>
          <w:bCs/>
          <w:sz w:val="36"/>
          <w:szCs w:val="36"/>
        </w:rPr>
        <w:t>textes propres, homogènes et cohérents</w:t>
      </w:r>
      <w:r w:rsidRPr="00260A9D">
        <w:rPr>
          <w:sz w:val="36"/>
          <w:szCs w:val="36"/>
        </w:rPr>
        <w:t xml:space="preserve">, constituant ainsi un </w:t>
      </w:r>
      <w:r w:rsidRPr="00260A9D">
        <w:rPr>
          <w:b/>
          <w:bCs/>
          <w:sz w:val="36"/>
          <w:szCs w:val="36"/>
        </w:rPr>
        <w:t>jeu de données fiable et prêt pour la phase d’exploration et de modélisation</w:t>
      </w:r>
      <w:r w:rsidRPr="00260A9D">
        <w:rPr>
          <w:sz w:val="36"/>
          <w:szCs w:val="36"/>
        </w:rPr>
        <w:t>.</w:t>
      </w:r>
    </w:p>
    <w:p w14:paraId="0BF49957" w14:textId="01D01434" w:rsidR="000F0831" w:rsidRPr="00260A9D" w:rsidRDefault="00C76F1A" w:rsidP="00A17963">
      <w:pPr>
        <w:pStyle w:val="NormalWeb"/>
        <w:rPr>
          <w:b/>
          <w:bCs/>
          <w:sz w:val="48"/>
          <w:szCs w:val="48"/>
          <w:lang w:val="en-US"/>
        </w:rPr>
      </w:pPr>
      <w:r w:rsidRPr="00260A9D">
        <w:rPr>
          <w:b/>
          <w:bCs/>
          <w:sz w:val="48"/>
          <w:szCs w:val="48"/>
          <w:lang w:val="en-US"/>
        </w:rPr>
        <w:t>5</w:t>
      </w:r>
      <w:r w:rsidR="00A17963" w:rsidRPr="00260A9D">
        <w:rPr>
          <w:b/>
          <w:bCs/>
          <w:sz w:val="48"/>
          <w:szCs w:val="48"/>
          <w:lang w:val="en-US"/>
        </w:rPr>
        <w:t>) Data Wrangling &amp; Feature Engineering</w:t>
      </w:r>
    </w:p>
    <w:p w14:paraId="1FF6C9C8" w14:textId="4F2922DB" w:rsidR="00A17963" w:rsidRPr="003E69B0" w:rsidRDefault="00A17963" w:rsidP="00A17963">
      <w:pPr>
        <w:pStyle w:val="NormalWeb"/>
        <w:rPr>
          <w:b/>
          <w:bCs/>
          <w:sz w:val="44"/>
          <w:szCs w:val="44"/>
          <w:lang w:val="en-US"/>
        </w:rPr>
      </w:pPr>
      <w:r w:rsidRPr="003E69B0">
        <w:rPr>
          <w:b/>
          <w:bCs/>
          <w:sz w:val="44"/>
          <w:szCs w:val="44"/>
          <w:lang w:val="en-US"/>
        </w:rPr>
        <w:t xml:space="preserve">5.1) Data </w:t>
      </w:r>
      <w:r w:rsidR="00260A9D" w:rsidRPr="003E69B0">
        <w:rPr>
          <w:b/>
          <w:bCs/>
          <w:sz w:val="44"/>
          <w:szCs w:val="44"/>
          <w:lang w:val="en-US"/>
        </w:rPr>
        <w:t>transformation:</w:t>
      </w:r>
    </w:p>
    <w:p w14:paraId="197806CF" w14:textId="1AE647AF" w:rsidR="00A17963" w:rsidRPr="00260A9D" w:rsidRDefault="00A17963" w:rsidP="00A17963">
      <w:pPr>
        <w:pStyle w:val="NormalWeb"/>
        <w:rPr>
          <w:b/>
          <w:bCs/>
          <w:sz w:val="40"/>
          <w:szCs w:val="40"/>
        </w:rPr>
      </w:pPr>
      <w:r w:rsidRPr="00260A9D">
        <w:rPr>
          <w:b/>
          <w:bCs/>
          <w:sz w:val="40"/>
          <w:szCs w:val="40"/>
        </w:rPr>
        <w:t>5.1.1) Objectif du prétraitement :</w:t>
      </w:r>
    </w:p>
    <w:p w14:paraId="42FB52EB" w14:textId="77777777" w:rsidR="000F0831" w:rsidRPr="00260A9D" w:rsidRDefault="000F0831" w:rsidP="000F0831">
      <w:pPr>
        <w:pStyle w:val="NormalWeb"/>
        <w:rPr>
          <w:sz w:val="36"/>
          <w:szCs w:val="36"/>
        </w:rPr>
      </w:pPr>
      <w:r w:rsidRPr="00260A9D">
        <w:rPr>
          <w:sz w:val="36"/>
          <w:szCs w:val="36"/>
        </w:rPr>
        <w:t>L’objectif de cette étape est de transformer le texte brut en une forme exploitable par les modèles de traitement du langage naturel (NLP).</w:t>
      </w:r>
      <w:r w:rsidRPr="00260A9D">
        <w:rPr>
          <w:sz w:val="36"/>
          <w:szCs w:val="36"/>
        </w:rPr>
        <w:br/>
      </w:r>
      <w:r w:rsidRPr="00260A9D">
        <w:rPr>
          <w:sz w:val="36"/>
          <w:szCs w:val="36"/>
        </w:rPr>
        <w:lastRenderedPageBreak/>
        <w:t>Les données collectées depuis YouTube et d’autres sources contiennent souvent :</w:t>
      </w:r>
    </w:p>
    <w:p w14:paraId="3EA8CE3F" w14:textId="0C964776" w:rsidR="000F0831" w:rsidRPr="00260A9D" w:rsidRDefault="000F0831" w:rsidP="000F0831">
      <w:pPr>
        <w:pStyle w:val="NormalWeb"/>
        <w:rPr>
          <w:sz w:val="36"/>
          <w:szCs w:val="36"/>
        </w:rPr>
      </w:pPr>
      <w:r w:rsidRPr="00260A9D">
        <w:rPr>
          <w:sz w:val="36"/>
          <w:szCs w:val="36"/>
        </w:rPr>
        <w:t xml:space="preserve"> -des liens (http://...),</w:t>
      </w:r>
    </w:p>
    <w:p w14:paraId="6CFD2EA9" w14:textId="73D0894F" w:rsidR="000F0831" w:rsidRPr="00260A9D" w:rsidRDefault="000F0831" w:rsidP="000F0831">
      <w:pPr>
        <w:pStyle w:val="NormalWeb"/>
        <w:rPr>
          <w:sz w:val="36"/>
          <w:szCs w:val="36"/>
        </w:rPr>
      </w:pPr>
      <w:r w:rsidRPr="00260A9D">
        <w:rPr>
          <w:sz w:val="36"/>
          <w:szCs w:val="36"/>
        </w:rPr>
        <w:t xml:space="preserve"> -des emojis,</w:t>
      </w:r>
    </w:p>
    <w:p w14:paraId="47F3F930" w14:textId="322BE1DC" w:rsidR="000F0831" w:rsidRPr="00260A9D" w:rsidRDefault="000F0831" w:rsidP="000F0831">
      <w:pPr>
        <w:pStyle w:val="NormalWeb"/>
        <w:rPr>
          <w:sz w:val="36"/>
          <w:szCs w:val="36"/>
        </w:rPr>
      </w:pPr>
      <w:r w:rsidRPr="00260A9D">
        <w:rPr>
          <w:sz w:val="36"/>
          <w:szCs w:val="36"/>
        </w:rPr>
        <w:t xml:space="preserve"> -des hashtags, mentions (@user)</w:t>
      </w:r>
    </w:p>
    <w:p w14:paraId="75AB8093" w14:textId="48C50E2F" w:rsidR="000F0831" w:rsidRPr="00260A9D" w:rsidRDefault="000F0831" w:rsidP="000F0831">
      <w:pPr>
        <w:pStyle w:val="NormalWeb"/>
        <w:rPr>
          <w:sz w:val="36"/>
          <w:szCs w:val="36"/>
        </w:rPr>
      </w:pPr>
      <w:r w:rsidRPr="00260A9D">
        <w:rPr>
          <w:sz w:val="36"/>
          <w:szCs w:val="36"/>
        </w:rPr>
        <w:t xml:space="preserve"> -des caractères spéciaux</w:t>
      </w:r>
    </w:p>
    <w:p w14:paraId="4F7074F2" w14:textId="4ABDEB54" w:rsidR="000F0831" w:rsidRPr="00260A9D" w:rsidRDefault="000F0831" w:rsidP="000F0831">
      <w:pPr>
        <w:pStyle w:val="NormalWeb"/>
        <w:rPr>
          <w:sz w:val="36"/>
          <w:szCs w:val="36"/>
        </w:rPr>
      </w:pPr>
      <w:r w:rsidRPr="00260A9D">
        <w:rPr>
          <w:sz w:val="36"/>
          <w:szCs w:val="36"/>
        </w:rPr>
        <w:t xml:space="preserve"> -des mots non arabes ou dialectaux</w:t>
      </w:r>
    </w:p>
    <w:p w14:paraId="28435756" w14:textId="0C123946" w:rsidR="000F0831" w:rsidRPr="00260A9D" w:rsidRDefault="000F0831" w:rsidP="000F0831">
      <w:pPr>
        <w:pStyle w:val="NormalWeb"/>
        <w:rPr>
          <w:sz w:val="36"/>
          <w:szCs w:val="36"/>
        </w:rPr>
      </w:pPr>
      <w:r w:rsidRPr="00260A9D">
        <w:rPr>
          <w:sz w:val="36"/>
          <w:szCs w:val="36"/>
        </w:rPr>
        <w:t xml:space="preserve"> -des stopwords </w:t>
      </w:r>
      <w:r w:rsidR="00A66C07" w:rsidRPr="00260A9D">
        <w:rPr>
          <w:sz w:val="36"/>
          <w:szCs w:val="36"/>
        </w:rPr>
        <w:t xml:space="preserve">inutiles arabes </w:t>
      </w:r>
      <w:r w:rsidRPr="00260A9D">
        <w:rPr>
          <w:sz w:val="36"/>
          <w:szCs w:val="36"/>
        </w:rPr>
        <w:t>(ex. "</w:t>
      </w:r>
      <w:r w:rsidRPr="00260A9D">
        <w:rPr>
          <w:sz w:val="36"/>
          <w:szCs w:val="36"/>
          <w:rtl/>
        </w:rPr>
        <w:t>في", "من", "ال</w:t>
      </w:r>
      <w:r w:rsidRPr="00260A9D">
        <w:rPr>
          <w:sz w:val="36"/>
          <w:szCs w:val="36"/>
        </w:rPr>
        <w:t>", etc.)</w:t>
      </w:r>
      <w:r w:rsidR="00A66C07" w:rsidRPr="00260A9D">
        <w:rPr>
          <w:sz w:val="36"/>
          <w:szCs w:val="36"/>
        </w:rPr>
        <w:t xml:space="preserve"> et français.</w:t>
      </w:r>
    </w:p>
    <w:p w14:paraId="10A7E580" w14:textId="77777777" w:rsidR="000F0831" w:rsidRPr="00260A9D" w:rsidRDefault="000F0831" w:rsidP="000F0831">
      <w:pPr>
        <w:pStyle w:val="NormalWeb"/>
        <w:rPr>
          <w:sz w:val="36"/>
          <w:szCs w:val="36"/>
        </w:rPr>
      </w:pPr>
      <w:r w:rsidRPr="00260A9D">
        <w:rPr>
          <w:sz w:val="36"/>
          <w:szCs w:val="36"/>
        </w:rPr>
        <w:t>Un nettoyage complet est donc nécessaire pour améliorer la qualité du signal linguistique.</w:t>
      </w:r>
    </w:p>
    <w:p w14:paraId="006C4EB0" w14:textId="70343973" w:rsidR="000F0831" w:rsidRPr="00260A9D" w:rsidRDefault="00A17963" w:rsidP="000F0831">
      <w:pPr>
        <w:pStyle w:val="NormalWeb"/>
        <w:rPr>
          <w:b/>
          <w:bCs/>
          <w:sz w:val="40"/>
          <w:szCs w:val="40"/>
        </w:rPr>
      </w:pPr>
      <w:r w:rsidRPr="00260A9D">
        <w:rPr>
          <w:b/>
          <w:bCs/>
          <w:sz w:val="40"/>
          <w:szCs w:val="40"/>
        </w:rPr>
        <w:t>5.</w:t>
      </w:r>
      <w:r w:rsidR="00AA0E5A" w:rsidRPr="00260A9D">
        <w:rPr>
          <w:b/>
          <w:bCs/>
          <w:sz w:val="40"/>
          <w:szCs w:val="40"/>
        </w:rPr>
        <w:t>1.2</w:t>
      </w:r>
      <w:r w:rsidR="000F0831" w:rsidRPr="00260A9D">
        <w:rPr>
          <w:b/>
          <w:bCs/>
          <w:sz w:val="40"/>
          <w:szCs w:val="40"/>
        </w:rPr>
        <w:t>) Étapes de transformation :</w:t>
      </w:r>
    </w:p>
    <w:p w14:paraId="015AC307" w14:textId="77777777" w:rsidR="00296A03" w:rsidRPr="00260A9D" w:rsidRDefault="00296A03" w:rsidP="00296A03">
      <w:pPr>
        <w:pStyle w:val="Titre4"/>
        <w:numPr>
          <w:ilvl w:val="0"/>
          <w:numId w:val="28"/>
        </w:numPr>
        <w:rPr>
          <w:rFonts w:asciiTheme="minorBidi" w:hAnsiTheme="minorBidi" w:cstheme="minorBidi"/>
          <w:i w:val="0"/>
          <w:iCs w:val="0"/>
          <w:color w:val="000000" w:themeColor="text1"/>
          <w:sz w:val="36"/>
          <w:szCs w:val="36"/>
        </w:rPr>
      </w:pPr>
      <w:r w:rsidRPr="00260A9D">
        <w:rPr>
          <w:rStyle w:val="lev"/>
          <w:rFonts w:asciiTheme="minorBidi" w:hAnsiTheme="minorBidi" w:cstheme="minorBidi"/>
          <w:i w:val="0"/>
          <w:iCs w:val="0"/>
          <w:color w:val="000000" w:themeColor="text1"/>
          <w:sz w:val="36"/>
          <w:szCs w:val="36"/>
        </w:rPr>
        <w:t>Nettoyage des textes</w:t>
      </w:r>
    </w:p>
    <w:p w14:paraId="11F883C4" w14:textId="77777777" w:rsidR="00296A03" w:rsidRPr="00260A9D" w:rsidRDefault="00296A03" w:rsidP="00296A03">
      <w:pPr>
        <w:pStyle w:val="NormalWeb"/>
        <w:rPr>
          <w:sz w:val="36"/>
          <w:szCs w:val="36"/>
        </w:rPr>
      </w:pPr>
      <w:r w:rsidRPr="00260A9D">
        <w:rPr>
          <w:sz w:val="36"/>
          <w:szCs w:val="36"/>
        </w:rPr>
        <w:t>Les opérations suivantes ont été appliquées à l’ensemble des commentaires :</w:t>
      </w:r>
    </w:p>
    <w:p w14:paraId="05E3ADBB" w14:textId="77777777" w:rsidR="00296A03" w:rsidRPr="00260A9D" w:rsidRDefault="00296A03" w:rsidP="00296A03">
      <w:pPr>
        <w:pStyle w:val="NormalWeb"/>
        <w:numPr>
          <w:ilvl w:val="0"/>
          <w:numId w:val="27"/>
        </w:numPr>
        <w:rPr>
          <w:sz w:val="36"/>
          <w:szCs w:val="36"/>
        </w:rPr>
      </w:pPr>
      <w:r w:rsidRPr="00260A9D">
        <w:rPr>
          <w:sz w:val="36"/>
          <w:szCs w:val="36"/>
        </w:rPr>
        <w:t>Suppression des liens URL, des symboles et des caractères non pertinents</w:t>
      </w:r>
    </w:p>
    <w:p w14:paraId="0A8C8E67" w14:textId="77777777" w:rsidR="00296A03" w:rsidRPr="00260A9D" w:rsidRDefault="00296A03" w:rsidP="00296A03">
      <w:pPr>
        <w:pStyle w:val="NormalWeb"/>
        <w:numPr>
          <w:ilvl w:val="0"/>
          <w:numId w:val="27"/>
        </w:numPr>
        <w:rPr>
          <w:sz w:val="36"/>
          <w:szCs w:val="36"/>
        </w:rPr>
      </w:pPr>
      <w:r w:rsidRPr="00260A9D">
        <w:rPr>
          <w:sz w:val="36"/>
          <w:szCs w:val="36"/>
        </w:rPr>
        <w:t>Suppression des emojis et des hashtags</w:t>
      </w:r>
    </w:p>
    <w:p w14:paraId="657C8BC5" w14:textId="0F56DC16" w:rsidR="00296A03" w:rsidRPr="00260A9D" w:rsidRDefault="00296A03" w:rsidP="00296A03">
      <w:pPr>
        <w:pStyle w:val="NormalWeb"/>
        <w:numPr>
          <w:ilvl w:val="0"/>
          <w:numId w:val="27"/>
        </w:numPr>
        <w:rPr>
          <w:sz w:val="36"/>
          <w:szCs w:val="36"/>
        </w:rPr>
      </w:pPr>
      <w:r w:rsidRPr="00260A9D">
        <w:rPr>
          <w:sz w:val="36"/>
          <w:szCs w:val="36"/>
        </w:rPr>
        <w:t>Normalisation des espaces (suppression des espaces multiples)</w:t>
      </w:r>
    </w:p>
    <w:p w14:paraId="2B39053D" w14:textId="51CB0636" w:rsidR="00296A03" w:rsidRPr="00260A9D" w:rsidRDefault="00296A03" w:rsidP="00296A03">
      <w:pPr>
        <w:pStyle w:val="NormalWeb"/>
        <w:numPr>
          <w:ilvl w:val="0"/>
          <w:numId w:val="25"/>
        </w:numPr>
        <w:rPr>
          <w:b/>
          <w:bCs/>
          <w:sz w:val="36"/>
          <w:szCs w:val="36"/>
        </w:rPr>
      </w:pPr>
      <w:r w:rsidRPr="00260A9D">
        <w:rPr>
          <w:b/>
          <w:bCs/>
          <w:sz w:val="36"/>
          <w:szCs w:val="36"/>
        </w:rPr>
        <w:t>Détection automatique de la langue de chaque texte(commentaire)</w:t>
      </w:r>
    </w:p>
    <w:p w14:paraId="0373446B" w14:textId="77777777" w:rsidR="00296A03" w:rsidRPr="00260A9D" w:rsidRDefault="00296A03" w:rsidP="00296A03">
      <w:pPr>
        <w:pStyle w:val="NormalWeb"/>
        <w:ind w:left="720"/>
        <w:rPr>
          <w:sz w:val="36"/>
          <w:szCs w:val="36"/>
        </w:rPr>
      </w:pPr>
      <w:r w:rsidRPr="00260A9D">
        <w:rPr>
          <w:sz w:val="36"/>
          <w:szCs w:val="36"/>
        </w:rPr>
        <w:t>Un mécanisme de détection linguistique a été mis en place afin de distinguer :</w:t>
      </w:r>
    </w:p>
    <w:p w14:paraId="78147E5B" w14:textId="77777777" w:rsidR="00296A03" w:rsidRPr="00260A9D" w:rsidRDefault="00296A03" w:rsidP="00296A03">
      <w:pPr>
        <w:pStyle w:val="NormalWeb"/>
        <w:numPr>
          <w:ilvl w:val="0"/>
          <w:numId w:val="26"/>
        </w:numPr>
        <w:rPr>
          <w:sz w:val="36"/>
          <w:szCs w:val="36"/>
        </w:rPr>
      </w:pPr>
      <w:r w:rsidRPr="00260A9D">
        <w:rPr>
          <w:sz w:val="36"/>
          <w:szCs w:val="36"/>
        </w:rPr>
        <w:lastRenderedPageBreak/>
        <w:t xml:space="preserve">Les textes en </w:t>
      </w:r>
      <w:r w:rsidRPr="00260A9D">
        <w:rPr>
          <w:b/>
          <w:bCs/>
          <w:sz w:val="36"/>
          <w:szCs w:val="36"/>
        </w:rPr>
        <w:t>arabe standard</w:t>
      </w:r>
    </w:p>
    <w:p w14:paraId="45405FD2" w14:textId="77777777" w:rsidR="00296A03" w:rsidRPr="00260A9D" w:rsidRDefault="00296A03" w:rsidP="00296A03">
      <w:pPr>
        <w:pStyle w:val="NormalWeb"/>
        <w:numPr>
          <w:ilvl w:val="0"/>
          <w:numId w:val="26"/>
        </w:numPr>
        <w:rPr>
          <w:sz w:val="36"/>
          <w:szCs w:val="36"/>
        </w:rPr>
      </w:pPr>
      <w:r w:rsidRPr="00260A9D">
        <w:rPr>
          <w:sz w:val="36"/>
          <w:szCs w:val="36"/>
        </w:rPr>
        <w:t xml:space="preserve">Les textes en </w:t>
      </w:r>
      <w:r w:rsidRPr="00260A9D">
        <w:rPr>
          <w:b/>
          <w:bCs/>
          <w:sz w:val="36"/>
          <w:szCs w:val="36"/>
        </w:rPr>
        <w:t>dialecte arabe (arabizi)</w:t>
      </w:r>
    </w:p>
    <w:p w14:paraId="3FF33BD8" w14:textId="57070244" w:rsidR="00296A03" w:rsidRPr="00260A9D" w:rsidRDefault="00296A03" w:rsidP="00AA0E5A">
      <w:pPr>
        <w:pStyle w:val="NormalWeb"/>
        <w:ind w:left="720"/>
        <w:rPr>
          <w:sz w:val="36"/>
          <w:szCs w:val="36"/>
        </w:rPr>
      </w:pPr>
      <w:r w:rsidRPr="00260A9D">
        <w:rPr>
          <w:sz w:val="36"/>
          <w:szCs w:val="36"/>
        </w:rPr>
        <w:t>Cette étape permet d’appliquer un traitement adapté à chaque type de texte.</w:t>
      </w:r>
    </w:p>
    <w:p w14:paraId="5168DAB6" w14:textId="3C449BFE" w:rsidR="00296A03" w:rsidRPr="00260A9D" w:rsidRDefault="00296A03" w:rsidP="00296A03">
      <w:pPr>
        <w:pStyle w:val="NormalWeb"/>
        <w:numPr>
          <w:ilvl w:val="0"/>
          <w:numId w:val="25"/>
        </w:numPr>
        <w:rPr>
          <w:b/>
          <w:bCs/>
          <w:sz w:val="36"/>
          <w:szCs w:val="36"/>
        </w:rPr>
      </w:pPr>
      <w:r w:rsidRPr="00260A9D">
        <w:rPr>
          <w:b/>
          <w:bCs/>
          <w:sz w:val="36"/>
          <w:szCs w:val="36"/>
        </w:rPr>
        <w:t>Nettoyage spécifique par langue :</w:t>
      </w:r>
    </w:p>
    <w:p w14:paraId="5FA65460" w14:textId="65279F72" w:rsidR="00296A03" w:rsidRPr="00260A9D" w:rsidRDefault="00296A03" w:rsidP="00296A03">
      <w:pPr>
        <w:pStyle w:val="NormalWeb"/>
        <w:numPr>
          <w:ilvl w:val="0"/>
          <w:numId w:val="29"/>
        </w:numPr>
        <w:rPr>
          <w:sz w:val="36"/>
          <w:szCs w:val="36"/>
        </w:rPr>
      </w:pPr>
      <w:r w:rsidRPr="00260A9D">
        <w:rPr>
          <w:b/>
          <w:bCs/>
          <w:sz w:val="36"/>
          <w:szCs w:val="36"/>
        </w:rPr>
        <w:t>Arabe standard</w:t>
      </w:r>
      <w:r w:rsidRPr="00260A9D">
        <w:rPr>
          <w:sz w:val="36"/>
          <w:szCs w:val="36"/>
        </w:rPr>
        <w:t xml:space="preserve"> :</w:t>
      </w:r>
    </w:p>
    <w:p w14:paraId="0AFFDDCA" w14:textId="77777777" w:rsidR="00296A03" w:rsidRPr="00260A9D" w:rsidRDefault="00296A03" w:rsidP="00296A03">
      <w:pPr>
        <w:pStyle w:val="NormalWeb"/>
        <w:numPr>
          <w:ilvl w:val="1"/>
          <w:numId w:val="29"/>
        </w:numPr>
        <w:rPr>
          <w:sz w:val="36"/>
          <w:szCs w:val="36"/>
        </w:rPr>
      </w:pPr>
      <w:r w:rsidRPr="00260A9D">
        <w:rPr>
          <w:sz w:val="36"/>
          <w:szCs w:val="36"/>
        </w:rPr>
        <w:t>Suppression des stopwords arabes</w:t>
      </w:r>
    </w:p>
    <w:p w14:paraId="14EC4BFA" w14:textId="77777777" w:rsidR="00296A03" w:rsidRPr="00260A9D" w:rsidRDefault="00296A03" w:rsidP="00296A03">
      <w:pPr>
        <w:pStyle w:val="NormalWeb"/>
        <w:numPr>
          <w:ilvl w:val="1"/>
          <w:numId w:val="29"/>
        </w:numPr>
        <w:rPr>
          <w:sz w:val="36"/>
          <w:szCs w:val="36"/>
        </w:rPr>
      </w:pPr>
      <w:r w:rsidRPr="00260A9D">
        <w:rPr>
          <w:sz w:val="36"/>
          <w:szCs w:val="36"/>
        </w:rPr>
        <w:t>Conservation uniquement des caractères arabes</w:t>
      </w:r>
    </w:p>
    <w:p w14:paraId="482B7522" w14:textId="77777777" w:rsidR="00296A03" w:rsidRPr="00260A9D" w:rsidRDefault="00296A03" w:rsidP="00296A03">
      <w:pPr>
        <w:pStyle w:val="NormalWeb"/>
        <w:numPr>
          <w:ilvl w:val="0"/>
          <w:numId w:val="29"/>
        </w:numPr>
        <w:rPr>
          <w:sz w:val="36"/>
          <w:szCs w:val="36"/>
        </w:rPr>
      </w:pPr>
      <w:r w:rsidRPr="00260A9D">
        <w:rPr>
          <w:b/>
          <w:bCs/>
          <w:sz w:val="36"/>
          <w:szCs w:val="36"/>
        </w:rPr>
        <w:t>Dialecte (arabizi)</w:t>
      </w:r>
      <w:r w:rsidRPr="00260A9D">
        <w:rPr>
          <w:sz w:val="36"/>
          <w:szCs w:val="36"/>
        </w:rPr>
        <w:t xml:space="preserve"> :</w:t>
      </w:r>
    </w:p>
    <w:p w14:paraId="463985D9" w14:textId="77777777" w:rsidR="00296A03" w:rsidRPr="00260A9D" w:rsidRDefault="00296A03" w:rsidP="00296A03">
      <w:pPr>
        <w:pStyle w:val="NormalWeb"/>
        <w:numPr>
          <w:ilvl w:val="1"/>
          <w:numId w:val="29"/>
        </w:numPr>
        <w:rPr>
          <w:sz w:val="36"/>
          <w:szCs w:val="36"/>
        </w:rPr>
      </w:pPr>
      <w:r w:rsidRPr="00260A9D">
        <w:rPr>
          <w:sz w:val="36"/>
          <w:szCs w:val="36"/>
        </w:rPr>
        <w:t>Suppression des emojis, hashtags et caractères spéciaux</w:t>
      </w:r>
    </w:p>
    <w:p w14:paraId="641F2067" w14:textId="5393C90F" w:rsidR="00296A03" w:rsidRPr="00260A9D" w:rsidRDefault="00296A03" w:rsidP="00296A03">
      <w:pPr>
        <w:pStyle w:val="NormalWeb"/>
        <w:numPr>
          <w:ilvl w:val="1"/>
          <w:numId w:val="29"/>
        </w:numPr>
        <w:rPr>
          <w:sz w:val="36"/>
          <w:szCs w:val="36"/>
        </w:rPr>
      </w:pPr>
      <w:r w:rsidRPr="00260A9D">
        <w:rPr>
          <w:sz w:val="36"/>
          <w:szCs w:val="36"/>
        </w:rPr>
        <w:t>Nettoyage des caractères latins non informatifs</w:t>
      </w:r>
    </w:p>
    <w:p w14:paraId="5D7E7CA6" w14:textId="77777777" w:rsidR="00296A03" w:rsidRPr="00296A03" w:rsidRDefault="00296A03" w:rsidP="00296A03">
      <w:pPr>
        <w:pStyle w:val="NormalWeb"/>
        <w:rPr>
          <w:sz w:val="30"/>
          <w:szCs w:val="30"/>
        </w:rPr>
      </w:pPr>
    </w:p>
    <w:p w14:paraId="11F53F0B" w14:textId="399282FA" w:rsidR="00A17963" w:rsidRPr="00260A9D" w:rsidRDefault="00296A03" w:rsidP="00296A03">
      <w:pPr>
        <w:pStyle w:val="NormalWeb"/>
        <w:numPr>
          <w:ilvl w:val="0"/>
          <w:numId w:val="25"/>
        </w:numPr>
        <w:rPr>
          <w:b/>
          <w:bCs/>
          <w:sz w:val="36"/>
          <w:szCs w:val="36"/>
        </w:rPr>
      </w:pPr>
      <w:r w:rsidRPr="00260A9D">
        <w:rPr>
          <w:b/>
          <w:bCs/>
          <w:sz w:val="36"/>
          <w:szCs w:val="36"/>
        </w:rPr>
        <w:t>Normalisation et traduction du dialecte :</w:t>
      </w:r>
    </w:p>
    <w:p w14:paraId="1B1AAD8D" w14:textId="77777777" w:rsidR="00296A03" w:rsidRPr="00260A9D" w:rsidRDefault="00296A03" w:rsidP="00296A03">
      <w:pPr>
        <w:pStyle w:val="NormalWeb"/>
        <w:ind w:left="720"/>
        <w:rPr>
          <w:sz w:val="36"/>
          <w:szCs w:val="36"/>
        </w:rPr>
      </w:pPr>
      <w:r w:rsidRPr="00260A9D">
        <w:rPr>
          <w:sz w:val="36"/>
          <w:szCs w:val="36"/>
        </w:rPr>
        <w:t>Afin d’unifier les textes dialectaux avec l’arabe standard, une approche hybride a été adoptée :</w:t>
      </w:r>
    </w:p>
    <w:p w14:paraId="6980AE38" w14:textId="3AC3319B" w:rsidR="00296A03" w:rsidRPr="00260A9D" w:rsidRDefault="00296A03" w:rsidP="00296A03">
      <w:pPr>
        <w:pStyle w:val="NormalWeb"/>
        <w:numPr>
          <w:ilvl w:val="0"/>
          <w:numId w:val="30"/>
        </w:numPr>
        <w:rPr>
          <w:sz w:val="36"/>
          <w:szCs w:val="36"/>
        </w:rPr>
      </w:pPr>
      <w:r w:rsidRPr="00260A9D">
        <w:rPr>
          <w:sz w:val="36"/>
          <w:szCs w:val="36"/>
        </w:rPr>
        <w:t xml:space="preserve">Création d’un </w:t>
      </w:r>
      <w:r w:rsidRPr="00260A9D">
        <w:rPr>
          <w:b/>
          <w:bCs/>
          <w:sz w:val="36"/>
          <w:szCs w:val="36"/>
        </w:rPr>
        <w:t>dictionnaire manuel (tun_norm)de plus de 100 couple(‘dialect ‘ :’arabe’)</w:t>
      </w:r>
      <w:r w:rsidRPr="00260A9D">
        <w:rPr>
          <w:sz w:val="36"/>
          <w:szCs w:val="36"/>
        </w:rPr>
        <w:t xml:space="preserve"> pour la normalisation des mots dialectaux fréquents :</w:t>
      </w:r>
    </w:p>
    <w:p w14:paraId="640DE51A" w14:textId="5FE0B046" w:rsidR="00296A03" w:rsidRDefault="00296A03" w:rsidP="00296A03">
      <w:pPr>
        <w:pStyle w:val="NormalWeb"/>
        <w:ind w:left="720"/>
        <w:rPr>
          <w:sz w:val="30"/>
          <w:szCs w:val="30"/>
        </w:rPr>
      </w:pPr>
      <w:r w:rsidRPr="00296A03">
        <w:rPr>
          <w:noProof/>
          <w:sz w:val="30"/>
          <w:szCs w:val="30"/>
        </w:rPr>
        <w:lastRenderedPageBreak/>
        <w:drawing>
          <wp:inline distT="0" distB="0" distL="0" distR="0" wp14:anchorId="49D74B04" wp14:editId="6365AD45">
            <wp:extent cx="4816257" cy="4587638"/>
            <wp:effectExtent l="0" t="0" r="3810" b="3810"/>
            <wp:docPr id="1314895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5821" name=""/>
                    <pic:cNvPicPr/>
                  </pic:nvPicPr>
                  <pic:blipFill>
                    <a:blip r:embed="rId12"/>
                    <a:stretch>
                      <a:fillRect/>
                    </a:stretch>
                  </pic:blipFill>
                  <pic:spPr>
                    <a:xfrm>
                      <a:off x="0" y="0"/>
                      <a:ext cx="4816257" cy="4587638"/>
                    </a:xfrm>
                    <a:prstGeom prst="rect">
                      <a:avLst/>
                    </a:prstGeom>
                  </pic:spPr>
                </pic:pic>
              </a:graphicData>
            </a:graphic>
          </wp:inline>
        </w:drawing>
      </w:r>
    </w:p>
    <w:p w14:paraId="316F8561" w14:textId="77777777" w:rsidR="00296A03" w:rsidRPr="00296A03" w:rsidRDefault="00296A03" w:rsidP="00296A03">
      <w:pPr>
        <w:pStyle w:val="NormalWeb"/>
        <w:ind w:left="720"/>
        <w:rPr>
          <w:sz w:val="30"/>
          <w:szCs w:val="30"/>
        </w:rPr>
      </w:pPr>
    </w:p>
    <w:p w14:paraId="08A89CCC" w14:textId="77777777" w:rsidR="00296A03" w:rsidRPr="00260A9D" w:rsidRDefault="00296A03" w:rsidP="00296A03">
      <w:pPr>
        <w:pStyle w:val="NormalWeb"/>
        <w:numPr>
          <w:ilvl w:val="0"/>
          <w:numId w:val="30"/>
        </w:numPr>
        <w:rPr>
          <w:sz w:val="36"/>
          <w:szCs w:val="36"/>
        </w:rPr>
      </w:pPr>
      <w:r w:rsidRPr="00260A9D">
        <w:rPr>
          <w:sz w:val="36"/>
          <w:szCs w:val="36"/>
        </w:rPr>
        <w:t xml:space="preserve">Si un mot est présent dans le dictionnaire → </w:t>
      </w:r>
      <w:r w:rsidRPr="00260A9D">
        <w:rPr>
          <w:b/>
          <w:bCs/>
          <w:sz w:val="36"/>
          <w:szCs w:val="36"/>
        </w:rPr>
        <w:t>normalisation directe vers l’arabe</w:t>
      </w:r>
    </w:p>
    <w:p w14:paraId="4793FAA7" w14:textId="77777777" w:rsidR="00296A03" w:rsidRPr="00260A9D" w:rsidRDefault="00296A03" w:rsidP="00296A03">
      <w:pPr>
        <w:pStyle w:val="NormalWeb"/>
        <w:numPr>
          <w:ilvl w:val="0"/>
          <w:numId w:val="30"/>
        </w:numPr>
        <w:rPr>
          <w:sz w:val="36"/>
          <w:szCs w:val="36"/>
        </w:rPr>
      </w:pPr>
      <w:r w:rsidRPr="00260A9D">
        <w:rPr>
          <w:sz w:val="36"/>
          <w:szCs w:val="36"/>
        </w:rPr>
        <w:t xml:space="preserve">Sinon → </w:t>
      </w:r>
      <w:r w:rsidRPr="00260A9D">
        <w:rPr>
          <w:b/>
          <w:bCs/>
          <w:sz w:val="36"/>
          <w:szCs w:val="36"/>
        </w:rPr>
        <w:t>traduction automatique vers l’arabe</w:t>
      </w:r>
      <w:r w:rsidRPr="00260A9D">
        <w:rPr>
          <w:sz w:val="36"/>
          <w:szCs w:val="36"/>
        </w:rPr>
        <w:t xml:space="preserve"> à l’aide du modèle </w:t>
      </w:r>
      <w:r w:rsidRPr="00260A9D">
        <w:rPr>
          <w:b/>
          <w:bCs/>
          <w:sz w:val="36"/>
          <w:szCs w:val="36"/>
        </w:rPr>
        <w:t>NLLB-200</w:t>
      </w:r>
    </w:p>
    <w:p w14:paraId="51AB176B" w14:textId="1481C2DE" w:rsidR="00296A03" w:rsidRPr="00260A9D" w:rsidRDefault="00296A03" w:rsidP="00296A03">
      <w:pPr>
        <w:pStyle w:val="NormalWeb"/>
        <w:numPr>
          <w:ilvl w:val="0"/>
          <w:numId w:val="31"/>
        </w:numPr>
        <w:rPr>
          <w:b/>
          <w:bCs/>
          <w:sz w:val="36"/>
          <w:szCs w:val="36"/>
        </w:rPr>
      </w:pPr>
      <w:r w:rsidRPr="00260A9D">
        <w:rPr>
          <w:b/>
          <w:bCs/>
          <w:sz w:val="36"/>
          <w:szCs w:val="36"/>
        </w:rPr>
        <w:t>Dataset final :</w:t>
      </w:r>
    </w:p>
    <w:p w14:paraId="383FD064" w14:textId="77777777" w:rsidR="00296A03" w:rsidRPr="00260A9D" w:rsidRDefault="00296A03" w:rsidP="00296A03">
      <w:pPr>
        <w:pStyle w:val="NormalWeb"/>
        <w:ind w:left="720"/>
        <w:rPr>
          <w:sz w:val="36"/>
          <w:szCs w:val="36"/>
        </w:rPr>
      </w:pPr>
      <w:r w:rsidRPr="00260A9D">
        <w:rPr>
          <w:sz w:val="36"/>
          <w:szCs w:val="36"/>
        </w:rPr>
        <w:t>À l’issue de ces traitements, le corpus obtenu présente les caractéristiques suivantes :</w:t>
      </w:r>
    </w:p>
    <w:p w14:paraId="032A5A08" w14:textId="77777777" w:rsidR="00296A03" w:rsidRPr="00260A9D" w:rsidRDefault="00296A03" w:rsidP="00296A03">
      <w:pPr>
        <w:pStyle w:val="NormalWeb"/>
        <w:numPr>
          <w:ilvl w:val="0"/>
          <w:numId w:val="32"/>
        </w:numPr>
        <w:rPr>
          <w:sz w:val="36"/>
          <w:szCs w:val="36"/>
        </w:rPr>
      </w:pPr>
      <w:r w:rsidRPr="00260A9D">
        <w:rPr>
          <w:sz w:val="36"/>
          <w:szCs w:val="36"/>
        </w:rPr>
        <w:t xml:space="preserve">Textes entièrement </w:t>
      </w:r>
      <w:r w:rsidRPr="00260A9D">
        <w:rPr>
          <w:b/>
          <w:bCs/>
          <w:sz w:val="36"/>
          <w:szCs w:val="36"/>
        </w:rPr>
        <w:t>unifiés en arabe standard</w:t>
      </w:r>
    </w:p>
    <w:p w14:paraId="0ACCA63F" w14:textId="77777777" w:rsidR="00296A03" w:rsidRPr="00260A9D" w:rsidRDefault="00296A03" w:rsidP="00296A03">
      <w:pPr>
        <w:pStyle w:val="NormalWeb"/>
        <w:numPr>
          <w:ilvl w:val="0"/>
          <w:numId w:val="32"/>
        </w:numPr>
        <w:rPr>
          <w:sz w:val="36"/>
          <w:szCs w:val="36"/>
        </w:rPr>
      </w:pPr>
      <w:r w:rsidRPr="00260A9D">
        <w:rPr>
          <w:sz w:val="36"/>
          <w:szCs w:val="36"/>
        </w:rPr>
        <w:t>Labels émotionnels nettoyés et cohérents</w:t>
      </w:r>
    </w:p>
    <w:p w14:paraId="377B6A22" w14:textId="2CB7DB8E" w:rsidR="000F0831" w:rsidRPr="00260A9D" w:rsidRDefault="00296A03" w:rsidP="00260A9D">
      <w:pPr>
        <w:pStyle w:val="NormalWeb"/>
        <w:numPr>
          <w:ilvl w:val="0"/>
          <w:numId w:val="32"/>
        </w:numPr>
        <w:rPr>
          <w:sz w:val="36"/>
          <w:szCs w:val="36"/>
        </w:rPr>
      </w:pPr>
      <w:r w:rsidRPr="00260A9D">
        <w:rPr>
          <w:sz w:val="36"/>
          <w:szCs w:val="36"/>
        </w:rPr>
        <w:t xml:space="preserve">Données structurées et </w:t>
      </w:r>
      <w:r w:rsidRPr="00260A9D">
        <w:rPr>
          <w:b/>
          <w:bCs/>
          <w:sz w:val="36"/>
          <w:szCs w:val="36"/>
        </w:rPr>
        <w:t>prêtes pour l’apprentissage automatique</w:t>
      </w:r>
    </w:p>
    <w:p w14:paraId="66031E33" w14:textId="1198B683" w:rsidR="000F0831" w:rsidRPr="00260A9D" w:rsidRDefault="00AA0E5A" w:rsidP="00983217">
      <w:pPr>
        <w:pStyle w:val="NormalWeb"/>
        <w:rPr>
          <w:b/>
          <w:bCs/>
          <w:sz w:val="44"/>
          <w:szCs w:val="44"/>
        </w:rPr>
      </w:pPr>
      <w:r w:rsidRPr="00260A9D">
        <w:rPr>
          <w:b/>
          <w:bCs/>
          <w:sz w:val="44"/>
          <w:szCs w:val="44"/>
        </w:rPr>
        <w:lastRenderedPageBreak/>
        <w:t xml:space="preserve">5.2) </w:t>
      </w:r>
      <w:r w:rsidR="00983217" w:rsidRPr="00260A9D">
        <w:rPr>
          <w:b/>
          <w:bCs/>
          <w:sz w:val="44"/>
          <w:szCs w:val="44"/>
        </w:rPr>
        <w:t>Feature Engineering et représentation des données :</w:t>
      </w:r>
    </w:p>
    <w:p w14:paraId="67CDE558" w14:textId="77777777" w:rsidR="0067077F" w:rsidRPr="0067077F" w:rsidRDefault="0067077F" w:rsidP="0067077F">
      <w:pPr>
        <w:pStyle w:val="NormalWeb"/>
        <w:rPr>
          <w:sz w:val="36"/>
          <w:szCs w:val="36"/>
        </w:rPr>
      </w:pPr>
      <w:r w:rsidRPr="0067077F">
        <w:rPr>
          <w:sz w:val="36"/>
          <w:szCs w:val="36"/>
        </w:rPr>
        <w:t>Après les étapes de nettoyage, de normalisation et de traduction, les textes ont été transformés en représentations numériques exploitables par les algorithmes de machine learning.</w:t>
      </w:r>
    </w:p>
    <w:p w14:paraId="60E44B11" w14:textId="77777777" w:rsidR="0067077F" w:rsidRPr="0067077F" w:rsidRDefault="0067077F" w:rsidP="0067077F">
      <w:pPr>
        <w:pStyle w:val="NormalWeb"/>
        <w:rPr>
          <w:sz w:val="36"/>
          <w:szCs w:val="36"/>
        </w:rPr>
      </w:pPr>
      <w:r w:rsidRPr="0067077F">
        <w:rPr>
          <w:sz w:val="36"/>
          <w:szCs w:val="36"/>
        </w:rPr>
        <w:t>Pour cela, nous avons utilisé le modèle XLM-RoBERTa (xlm-roberta-base), un modèle de langage multilingue pré-entraîné, particulièrement adapté au traitement de textes en langue arabe.</w:t>
      </w:r>
    </w:p>
    <w:p w14:paraId="3120ACCF" w14:textId="77777777" w:rsidR="0067077F" w:rsidRPr="0067077F" w:rsidRDefault="0067077F" w:rsidP="0067077F">
      <w:pPr>
        <w:pStyle w:val="NormalWeb"/>
        <w:rPr>
          <w:sz w:val="36"/>
          <w:szCs w:val="36"/>
        </w:rPr>
      </w:pPr>
      <w:r w:rsidRPr="0067077F">
        <w:rPr>
          <w:sz w:val="36"/>
          <w:szCs w:val="36"/>
        </w:rPr>
        <w:t>Méthode de représentation</w:t>
      </w:r>
    </w:p>
    <w:p w14:paraId="4D924EAD" w14:textId="77777777" w:rsidR="0067077F" w:rsidRPr="0067077F" w:rsidRDefault="0067077F" w:rsidP="0067077F">
      <w:pPr>
        <w:pStyle w:val="NormalWeb"/>
        <w:rPr>
          <w:sz w:val="36"/>
          <w:szCs w:val="36"/>
        </w:rPr>
      </w:pPr>
      <w:r w:rsidRPr="0067077F">
        <w:rPr>
          <w:sz w:val="36"/>
          <w:szCs w:val="36"/>
        </w:rPr>
        <w:t>Chaque texte est traité selon les étapes suivantes :</w:t>
      </w:r>
    </w:p>
    <w:p w14:paraId="00E115A6" w14:textId="77777777" w:rsidR="0067077F" w:rsidRPr="0067077F" w:rsidRDefault="0067077F" w:rsidP="0067077F">
      <w:pPr>
        <w:pStyle w:val="NormalWeb"/>
        <w:numPr>
          <w:ilvl w:val="0"/>
          <w:numId w:val="33"/>
        </w:numPr>
        <w:rPr>
          <w:sz w:val="36"/>
          <w:szCs w:val="36"/>
        </w:rPr>
      </w:pPr>
      <w:r w:rsidRPr="0067077F">
        <w:rPr>
          <w:sz w:val="36"/>
          <w:szCs w:val="36"/>
        </w:rPr>
        <w:t>Tokenisation à l’aide du tokenizer XLM-R</w:t>
      </w:r>
    </w:p>
    <w:p w14:paraId="560829C4" w14:textId="77777777" w:rsidR="0067077F" w:rsidRPr="0067077F" w:rsidRDefault="0067077F" w:rsidP="0067077F">
      <w:pPr>
        <w:pStyle w:val="NormalWeb"/>
        <w:numPr>
          <w:ilvl w:val="0"/>
          <w:numId w:val="33"/>
        </w:numPr>
        <w:rPr>
          <w:sz w:val="36"/>
          <w:szCs w:val="36"/>
        </w:rPr>
      </w:pPr>
      <w:r w:rsidRPr="0067077F">
        <w:rPr>
          <w:sz w:val="36"/>
          <w:szCs w:val="36"/>
        </w:rPr>
        <w:t>Troncature et padding des séquences avec une longueur maximale de 128 tokens</w:t>
      </w:r>
    </w:p>
    <w:p w14:paraId="12372158" w14:textId="77777777" w:rsidR="0067077F" w:rsidRPr="0067077F" w:rsidRDefault="0067077F" w:rsidP="0067077F">
      <w:pPr>
        <w:pStyle w:val="NormalWeb"/>
        <w:numPr>
          <w:ilvl w:val="0"/>
          <w:numId w:val="33"/>
        </w:numPr>
        <w:rPr>
          <w:sz w:val="36"/>
          <w:szCs w:val="36"/>
        </w:rPr>
      </w:pPr>
      <w:r w:rsidRPr="0067077F">
        <w:rPr>
          <w:sz w:val="36"/>
          <w:szCs w:val="36"/>
        </w:rPr>
        <w:t>Passage du texte tokenisé dans le modèle XLM-RoBERTa</w:t>
      </w:r>
    </w:p>
    <w:p w14:paraId="6806E371" w14:textId="77777777" w:rsidR="0067077F" w:rsidRPr="0067077F" w:rsidRDefault="0067077F" w:rsidP="0067077F">
      <w:pPr>
        <w:pStyle w:val="NormalWeb"/>
        <w:numPr>
          <w:ilvl w:val="0"/>
          <w:numId w:val="33"/>
        </w:numPr>
        <w:rPr>
          <w:sz w:val="36"/>
          <w:szCs w:val="36"/>
        </w:rPr>
      </w:pPr>
      <w:r w:rsidRPr="0067077F">
        <w:rPr>
          <w:sz w:val="36"/>
          <w:szCs w:val="36"/>
        </w:rPr>
        <w:t>Extraction des embeddings contextuels à partir de la dernière couche cachée</w:t>
      </w:r>
    </w:p>
    <w:p w14:paraId="6B5041E9" w14:textId="77777777" w:rsidR="0067077F" w:rsidRPr="0067077F" w:rsidRDefault="0067077F" w:rsidP="0067077F">
      <w:pPr>
        <w:pStyle w:val="NormalWeb"/>
        <w:numPr>
          <w:ilvl w:val="0"/>
          <w:numId w:val="33"/>
        </w:numPr>
        <w:rPr>
          <w:sz w:val="36"/>
          <w:szCs w:val="36"/>
        </w:rPr>
      </w:pPr>
      <w:r w:rsidRPr="0067077F">
        <w:rPr>
          <w:sz w:val="36"/>
          <w:szCs w:val="36"/>
        </w:rPr>
        <w:t>Calcul de la moyenne des vecteurs des tokens afin d’obtenir une représentation unique par texte</w:t>
      </w:r>
    </w:p>
    <w:p w14:paraId="00FD7C03" w14:textId="77777777" w:rsidR="0067077F" w:rsidRPr="0067077F" w:rsidRDefault="0067077F" w:rsidP="0067077F">
      <w:pPr>
        <w:pStyle w:val="NormalWeb"/>
        <w:rPr>
          <w:sz w:val="36"/>
          <w:szCs w:val="36"/>
        </w:rPr>
      </w:pPr>
      <w:r w:rsidRPr="0067077F">
        <w:rPr>
          <w:sz w:val="36"/>
          <w:szCs w:val="36"/>
        </w:rPr>
        <w:t>Chaque commentaire est ainsi représenté par un vecteur dense de 768 dimensions, capturant l’information sémantique globale du texte.</w:t>
      </w:r>
    </w:p>
    <w:p w14:paraId="178B3604" w14:textId="77777777" w:rsidR="0067077F" w:rsidRPr="0067077F" w:rsidRDefault="0067077F" w:rsidP="0067077F">
      <w:pPr>
        <w:pStyle w:val="NormalWeb"/>
        <w:rPr>
          <w:sz w:val="36"/>
          <w:szCs w:val="36"/>
        </w:rPr>
      </w:pPr>
      <w:r w:rsidRPr="0067077F">
        <w:rPr>
          <w:sz w:val="36"/>
          <w:szCs w:val="36"/>
        </w:rPr>
        <w:t>Préparation des labels</w:t>
      </w:r>
    </w:p>
    <w:p w14:paraId="52A3F066" w14:textId="77777777" w:rsidR="0067077F" w:rsidRPr="0067077F" w:rsidRDefault="0067077F" w:rsidP="0067077F">
      <w:pPr>
        <w:pStyle w:val="NormalWeb"/>
        <w:rPr>
          <w:sz w:val="36"/>
          <w:szCs w:val="36"/>
        </w:rPr>
      </w:pPr>
      <w:r w:rsidRPr="0067077F">
        <w:rPr>
          <w:sz w:val="36"/>
          <w:szCs w:val="36"/>
        </w:rPr>
        <w:lastRenderedPageBreak/>
        <w:t>Les émotions associées aux textes ont été transformées en valeurs numériques à l’aide d’un Label Encoder, permettant l’apprentissage supervisé.</w:t>
      </w:r>
    </w:p>
    <w:p w14:paraId="764A6031" w14:textId="77777777" w:rsidR="0067077F" w:rsidRPr="0067077F" w:rsidRDefault="0067077F" w:rsidP="0067077F">
      <w:pPr>
        <w:pStyle w:val="NormalWeb"/>
        <w:rPr>
          <w:sz w:val="36"/>
          <w:szCs w:val="36"/>
          <w:lang w:val="en-US"/>
        </w:rPr>
      </w:pPr>
      <w:r w:rsidRPr="0067077F">
        <w:rPr>
          <w:sz w:val="36"/>
          <w:szCs w:val="36"/>
          <w:lang w:val="en-US"/>
        </w:rPr>
        <w:t>Dataset final pour le Machine Learning</w:t>
      </w:r>
    </w:p>
    <w:p w14:paraId="1E5925F3" w14:textId="77777777" w:rsidR="0067077F" w:rsidRPr="0067077F" w:rsidRDefault="0067077F" w:rsidP="0067077F">
      <w:pPr>
        <w:pStyle w:val="NormalWeb"/>
        <w:rPr>
          <w:sz w:val="36"/>
          <w:szCs w:val="36"/>
        </w:rPr>
      </w:pPr>
      <w:r w:rsidRPr="0067077F">
        <w:rPr>
          <w:sz w:val="36"/>
          <w:szCs w:val="36"/>
        </w:rPr>
        <w:t>À l’issue de cette étape :</w:t>
      </w:r>
    </w:p>
    <w:p w14:paraId="5D118F5A" w14:textId="77777777" w:rsidR="0067077F" w:rsidRPr="0067077F" w:rsidRDefault="0067077F" w:rsidP="0067077F">
      <w:pPr>
        <w:pStyle w:val="NormalWeb"/>
        <w:numPr>
          <w:ilvl w:val="0"/>
          <w:numId w:val="34"/>
        </w:numPr>
        <w:rPr>
          <w:sz w:val="36"/>
          <w:szCs w:val="36"/>
        </w:rPr>
      </w:pPr>
      <w:r w:rsidRPr="0067077F">
        <w:rPr>
          <w:sz w:val="36"/>
          <w:szCs w:val="36"/>
        </w:rPr>
        <w:t>Les textes sont représentés sous forme de vecteurs numériques</w:t>
      </w:r>
    </w:p>
    <w:p w14:paraId="05B552C1" w14:textId="77777777" w:rsidR="0067077F" w:rsidRPr="0067077F" w:rsidRDefault="0067077F" w:rsidP="0067077F">
      <w:pPr>
        <w:pStyle w:val="NormalWeb"/>
        <w:numPr>
          <w:ilvl w:val="0"/>
          <w:numId w:val="34"/>
        </w:numPr>
        <w:rPr>
          <w:sz w:val="36"/>
          <w:szCs w:val="36"/>
        </w:rPr>
      </w:pPr>
      <w:r w:rsidRPr="0067077F">
        <w:rPr>
          <w:sz w:val="36"/>
          <w:szCs w:val="36"/>
        </w:rPr>
        <w:t>Les labels sont encodés de manière cohérente</w:t>
      </w:r>
    </w:p>
    <w:p w14:paraId="18346E89" w14:textId="77777777" w:rsidR="0067077F" w:rsidRPr="0067077F" w:rsidRDefault="0067077F" w:rsidP="0067077F">
      <w:pPr>
        <w:pStyle w:val="NormalWeb"/>
        <w:numPr>
          <w:ilvl w:val="0"/>
          <w:numId w:val="34"/>
        </w:numPr>
        <w:rPr>
          <w:sz w:val="36"/>
          <w:szCs w:val="36"/>
        </w:rPr>
      </w:pPr>
      <w:r w:rsidRPr="0067077F">
        <w:rPr>
          <w:sz w:val="36"/>
          <w:szCs w:val="36"/>
        </w:rPr>
        <w:t>Le dataset est prêt pour l’entraînement et la validation des modèles de classification</w:t>
      </w:r>
    </w:p>
    <w:p w14:paraId="24FA0A1A" w14:textId="77777777" w:rsidR="0067077F" w:rsidRDefault="0067077F" w:rsidP="00983217">
      <w:pPr>
        <w:pStyle w:val="NormalWeb"/>
        <w:rPr>
          <w:b/>
          <w:bCs/>
          <w:sz w:val="40"/>
          <w:szCs w:val="40"/>
        </w:rPr>
      </w:pPr>
    </w:p>
    <w:p w14:paraId="6268C638" w14:textId="68ACE698" w:rsidR="00AA0E5A" w:rsidRDefault="00775140" w:rsidP="00364CDE">
      <w:pPr>
        <w:pStyle w:val="NormalWeb"/>
        <w:rPr>
          <w:b/>
          <w:bCs/>
          <w:sz w:val="48"/>
          <w:szCs w:val="48"/>
        </w:rPr>
      </w:pPr>
      <w:r>
        <w:rPr>
          <w:b/>
          <w:bCs/>
          <w:sz w:val="48"/>
          <w:szCs w:val="48"/>
        </w:rPr>
        <w:t>6</w:t>
      </w:r>
      <w:r w:rsidR="00364CDE" w:rsidRPr="00260A9D">
        <w:rPr>
          <w:b/>
          <w:bCs/>
          <w:sz w:val="48"/>
          <w:szCs w:val="48"/>
        </w:rPr>
        <w:t>)Apprentissage du modèle et stratégie d’entraînement :</w:t>
      </w:r>
    </w:p>
    <w:p w14:paraId="4C174769" w14:textId="0CE44472" w:rsidR="0050532D" w:rsidRDefault="0050532D" w:rsidP="00364CDE">
      <w:pPr>
        <w:pStyle w:val="NormalWeb"/>
        <w:rPr>
          <w:rStyle w:val="agcmg"/>
          <w:b/>
          <w:bCs/>
          <w:sz w:val="40"/>
          <w:szCs w:val="40"/>
        </w:rPr>
      </w:pPr>
      <w:r w:rsidRPr="0050532D">
        <w:rPr>
          <w:b/>
          <w:bCs/>
          <w:sz w:val="40"/>
          <w:szCs w:val="40"/>
        </w:rPr>
        <w:t>6.1)</w:t>
      </w:r>
      <w:r w:rsidRPr="0050532D">
        <w:t xml:space="preserve"> </w:t>
      </w:r>
      <w:r w:rsidRPr="0050532D">
        <w:rPr>
          <w:rStyle w:val="agcmg"/>
          <w:b/>
          <w:bCs/>
          <w:sz w:val="40"/>
          <w:szCs w:val="40"/>
        </w:rPr>
        <w:t>Apprentissage du modèle et stratégie d’entraînement</w:t>
      </w:r>
      <w:r>
        <w:rPr>
          <w:rStyle w:val="agcmg"/>
          <w:b/>
          <w:bCs/>
          <w:sz w:val="40"/>
          <w:szCs w:val="40"/>
        </w:rPr>
        <w:t> :</w:t>
      </w:r>
    </w:p>
    <w:p w14:paraId="566AC88B" w14:textId="3C77BC83" w:rsidR="0050532D" w:rsidRPr="0050532D" w:rsidRDefault="0050532D" w:rsidP="0050532D">
      <w:pPr>
        <w:pStyle w:val="NormalWeb"/>
        <w:rPr>
          <w:sz w:val="36"/>
          <w:szCs w:val="36"/>
        </w:rPr>
      </w:pPr>
      <w:r w:rsidRPr="0050532D">
        <w:rPr>
          <w:sz w:val="36"/>
          <w:szCs w:val="36"/>
        </w:rPr>
        <w:t xml:space="preserve">Les textes prétraités et unifiés en arabe sont transformés en représentations numériques afin de pouvoir être exploités par les algorithmes de machine learning. Pour cela, nous utilisons des </w:t>
      </w:r>
      <w:r w:rsidRPr="0050532D">
        <w:rPr>
          <w:rStyle w:val="lev"/>
          <w:sz w:val="36"/>
          <w:szCs w:val="36"/>
        </w:rPr>
        <w:t>embeddings contextuels issus du modèle XLM-RoBERTa (xlm-roberta-base)</w:t>
      </w:r>
      <w:r w:rsidRPr="0050532D">
        <w:rPr>
          <w:sz w:val="36"/>
          <w:szCs w:val="36"/>
        </w:rPr>
        <w:t>, reconnu pour ses bonnes performances sur les langues multilingues, notamment l’arabe.</w:t>
      </w:r>
    </w:p>
    <w:p w14:paraId="599C56EF" w14:textId="77777777" w:rsidR="0050532D" w:rsidRPr="0050532D" w:rsidRDefault="0050532D" w:rsidP="0050532D">
      <w:pPr>
        <w:pStyle w:val="NormalWeb"/>
        <w:rPr>
          <w:sz w:val="36"/>
          <w:szCs w:val="36"/>
        </w:rPr>
      </w:pPr>
      <w:r w:rsidRPr="0050532D">
        <w:rPr>
          <w:sz w:val="36"/>
          <w:szCs w:val="36"/>
        </w:rPr>
        <w:t xml:space="preserve">Les textes sont d’abord </w:t>
      </w:r>
      <w:r w:rsidRPr="0050532D">
        <w:rPr>
          <w:rStyle w:val="lev"/>
          <w:sz w:val="36"/>
          <w:szCs w:val="36"/>
        </w:rPr>
        <w:t>tokenisés</w:t>
      </w:r>
      <w:r w:rsidRPr="0050532D">
        <w:rPr>
          <w:sz w:val="36"/>
          <w:szCs w:val="36"/>
        </w:rPr>
        <w:t xml:space="preserve">, c’est-à-dire découpés en unités lexicales adaptées au modèle. Afin de garantir une complexité computationnelle maîtrisée et une homogénéité des entrées, la longueur maximale des séquences est </w:t>
      </w:r>
      <w:r w:rsidRPr="0050532D">
        <w:rPr>
          <w:rStyle w:val="lev"/>
          <w:sz w:val="36"/>
          <w:szCs w:val="36"/>
        </w:rPr>
        <w:t>limitée à 128 tokens</w:t>
      </w:r>
      <w:r w:rsidRPr="0050532D">
        <w:rPr>
          <w:sz w:val="36"/>
          <w:szCs w:val="36"/>
        </w:rPr>
        <w:t xml:space="preserve">. À partir de ces tokens, le modèle génère des </w:t>
      </w:r>
      <w:r w:rsidRPr="0050532D">
        <w:rPr>
          <w:rStyle w:val="lev"/>
          <w:sz w:val="36"/>
          <w:szCs w:val="36"/>
        </w:rPr>
        <w:lastRenderedPageBreak/>
        <w:t>vecteurs d’embedding de dimension 768</w:t>
      </w:r>
      <w:r w:rsidRPr="0050532D">
        <w:rPr>
          <w:sz w:val="36"/>
          <w:szCs w:val="36"/>
        </w:rPr>
        <w:t>, capables de capturer le contexte sémantique global de chaque texte.</w:t>
      </w:r>
    </w:p>
    <w:p w14:paraId="5DBFF1E1" w14:textId="77777777" w:rsidR="0050532D" w:rsidRPr="0050532D" w:rsidRDefault="0050532D" w:rsidP="0050532D">
      <w:pPr>
        <w:pStyle w:val="NormalWeb"/>
        <w:rPr>
          <w:sz w:val="36"/>
          <w:szCs w:val="36"/>
        </w:rPr>
      </w:pPr>
      <w:r w:rsidRPr="0050532D">
        <w:rPr>
          <w:sz w:val="36"/>
          <w:szCs w:val="36"/>
        </w:rPr>
        <w:t xml:space="preserve">L’apprentissage est de type </w:t>
      </w:r>
      <w:r w:rsidRPr="0050532D">
        <w:rPr>
          <w:rStyle w:val="lev"/>
          <w:sz w:val="36"/>
          <w:szCs w:val="36"/>
        </w:rPr>
        <w:t>supervisé</w:t>
      </w:r>
      <w:r w:rsidRPr="0050532D">
        <w:rPr>
          <w:sz w:val="36"/>
          <w:szCs w:val="36"/>
        </w:rPr>
        <w:t xml:space="preserve">, basé sur des </w:t>
      </w:r>
      <w:r w:rsidRPr="0050532D">
        <w:rPr>
          <w:rStyle w:val="lev"/>
          <w:sz w:val="36"/>
          <w:szCs w:val="36"/>
        </w:rPr>
        <w:t>textes courts annotés par émotion</w:t>
      </w:r>
      <w:r w:rsidRPr="0050532D">
        <w:rPr>
          <w:sz w:val="36"/>
          <w:szCs w:val="36"/>
        </w:rPr>
        <w:t>. Chaque texte est associé à un label correspondant à l’émotion dominante exprimée. Ces données annotées servent à entraîner le modèle de classification.</w:t>
      </w:r>
    </w:p>
    <w:p w14:paraId="27AF2386" w14:textId="77777777" w:rsidR="0050532D" w:rsidRPr="0050532D" w:rsidRDefault="0050532D" w:rsidP="0050532D">
      <w:pPr>
        <w:pStyle w:val="NormalWeb"/>
        <w:rPr>
          <w:sz w:val="36"/>
          <w:szCs w:val="36"/>
        </w:rPr>
      </w:pPr>
      <w:r w:rsidRPr="0050532D">
        <w:rPr>
          <w:sz w:val="36"/>
          <w:szCs w:val="36"/>
        </w:rPr>
        <w:t xml:space="preserve">Le dataset est ensuite </w:t>
      </w:r>
      <w:r w:rsidRPr="0050532D">
        <w:rPr>
          <w:rStyle w:val="lev"/>
          <w:sz w:val="36"/>
          <w:szCs w:val="36"/>
        </w:rPr>
        <w:t>découpé en deux parties</w:t>
      </w:r>
      <w:r w:rsidRPr="0050532D">
        <w:rPr>
          <w:sz w:val="36"/>
          <w:szCs w:val="36"/>
        </w:rPr>
        <w:t xml:space="preserve"> :</w:t>
      </w:r>
    </w:p>
    <w:p w14:paraId="04F29CE8" w14:textId="77777777" w:rsidR="0050532D" w:rsidRPr="0050532D" w:rsidRDefault="0050532D" w:rsidP="0050532D">
      <w:pPr>
        <w:pStyle w:val="NormalWeb"/>
        <w:numPr>
          <w:ilvl w:val="0"/>
          <w:numId w:val="35"/>
        </w:numPr>
        <w:rPr>
          <w:sz w:val="36"/>
          <w:szCs w:val="36"/>
        </w:rPr>
      </w:pPr>
      <w:r w:rsidRPr="0050532D">
        <w:rPr>
          <w:rStyle w:val="lev"/>
          <w:sz w:val="36"/>
          <w:szCs w:val="36"/>
        </w:rPr>
        <w:t>80 % des données</w:t>
      </w:r>
      <w:r w:rsidRPr="0050532D">
        <w:rPr>
          <w:sz w:val="36"/>
          <w:szCs w:val="36"/>
        </w:rPr>
        <w:t xml:space="preserve"> sont utilisées pour l’entraînement du modèle,</w:t>
      </w:r>
    </w:p>
    <w:p w14:paraId="6A7A1FDC" w14:textId="77777777" w:rsidR="0050532D" w:rsidRPr="0050532D" w:rsidRDefault="0050532D" w:rsidP="0050532D">
      <w:pPr>
        <w:pStyle w:val="NormalWeb"/>
        <w:numPr>
          <w:ilvl w:val="0"/>
          <w:numId w:val="35"/>
        </w:numPr>
        <w:rPr>
          <w:sz w:val="36"/>
          <w:szCs w:val="36"/>
        </w:rPr>
      </w:pPr>
      <w:r w:rsidRPr="0050532D">
        <w:rPr>
          <w:rStyle w:val="lev"/>
          <w:sz w:val="36"/>
          <w:szCs w:val="36"/>
        </w:rPr>
        <w:t>20 % des données</w:t>
      </w:r>
      <w:r w:rsidRPr="0050532D">
        <w:rPr>
          <w:sz w:val="36"/>
          <w:szCs w:val="36"/>
        </w:rPr>
        <w:t xml:space="preserve"> sont réservées à la phase de test.</w:t>
      </w:r>
    </w:p>
    <w:p w14:paraId="6A2521DF" w14:textId="77777777" w:rsidR="0050532D" w:rsidRPr="0050532D" w:rsidRDefault="0050532D" w:rsidP="0050532D">
      <w:pPr>
        <w:pStyle w:val="NormalWeb"/>
        <w:rPr>
          <w:sz w:val="36"/>
          <w:szCs w:val="36"/>
        </w:rPr>
      </w:pPr>
      <w:r w:rsidRPr="0050532D">
        <w:rPr>
          <w:sz w:val="36"/>
          <w:szCs w:val="36"/>
        </w:rPr>
        <w:t xml:space="preserve">Un </w:t>
      </w:r>
      <w:r w:rsidRPr="0050532D">
        <w:rPr>
          <w:rStyle w:val="lev"/>
          <w:sz w:val="36"/>
          <w:szCs w:val="36"/>
        </w:rPr>
        <w:t>échantillonnage stratifié</w:t>
      </w:r>
      <w:r w:rsidRPr="0050532D">
        <w:rPr>
          <w:sz w:val="36"/>
          <w:szCs w:val="36"/>
        </w:rPr>
        <w:t xml:space="preserve"> est appliqué afin de préserver la distribution des classes émotionnelles dans les deux ensembles, ce qui permet d’obtenir une évaluation plus représentative des performances du modèle.</w:t>
      </w:r>
    </w:p>
    <w:p w14:paraId="2C228FD9" w14:textId="179A99EF" w:rsidR="0050532D" w:rsidRDefault="00F918D7" w:rsidP="00364CDE">
      <w:pPr>
        <w:pStyle w:val="NormalWeb"/>
        <w:rPr>
          <w:rStyle w:val="agcmg"/>
          <w:b/>
          <w:bCs/>
          <w:sz w:val="40"/>
          <w:szCs w:val="40"/>
        </w:rPr>
      </w:pPr>
      <w:r>
        <w:rPr>
          <w:rStyle w:val="agcmg"/>
          <w:b/>
          <w:bCs/>
          <w:sz w:val="40"/>
          <w:szCs w:val="40"/>
        </w:rPr>
        <w:t>6.2)</w:t>
      </w:r>
      <w:r w:rsidRPr="00F918D7">
        <w:t xml:space="preserve"> </w:t>
      </w:r>
      <w:r w:rsidRPr="00F918D7">
        <w:rPr>
          <w:rStyle w:val="agcmg"/>
          <w:b/>
          <w:bCs/>
          <w:sz w:val="40"/>
          <w:szCs w:val="40"/>
        </w:rPr>
        <w:t>Algorithmes et réglage des hyperparamètres</w:t>
      </w:r>
      <w:r>
        <w:rPr>
          <w:rStyle w:val="agcmg"/>
          <w:b/>
          <w:bCs/>
          <w:sz w:val="40"/>
          <w:szCs w:val="40"/>
        </w:rPr>
        <w:t> :</w:t>
      </w:r>
    </w:p>
    <w:p w14:paraId="36C9845B" w14:textId="77777777" w:rsidR="00F918D7" w:rsidRPr="00F918D7" w:rsidRDefault="00F918D7" w:rsidP="00F918D7">
      <w:pPr>
        <w:pStyle w:val="NormalWeb"/>
        <w:rPr>
          <w:sz w:val="36"/>
          <w:szCs w:val="36"/>
        </w:rPr>
      </w:pPr>
      <w:r w:rsidRPr="00F918D7">
        <w:rPr>
          <w:sz w:val="36"/>
          <w:szCs w:val="36"/>
        </w:rPr>
        <w:t xml:space="preserve">Pour la phase de modélisation, nous avons choisi d’utiliser une </w:t>
      </w:r>
      <w:r w:rsidRPr="00F918D7">
        <w:rPr>
          <w:rStyle w:val="lev"/>
          <w:sz w:val="36"/>
          <w:szCs w:val="36"/>
        </w:rPr>
        <w:t>régression logistique multinomiale</w:t>
      </w:r>
      <w:r w:rsidRPr="00F918D7">
        <w:rPr>
          <w:sz w:val="36"/>
          <w:szCs w:val="36"/>
        </w:rPr>
        <w:t>, adaptée aux problèmes de classification multi-classes et efficace pour la prédiction d’émotions à partir de représentations vectorielles de textes.</w:t>
      </w:r>
    </w:p>
    <w:p w14:paraId="6BE76DAC" w14:textId="77777777" w:rsidR="00F918D7" w:rsidRPr="00F918D7" w:rsidRDefault="00F918D7" w:rsidP="00F918D7">
      <w:pPr>
        <w:pStyle w:val="NormalWeb"/>
        <w:rPr>
          <w:sz w:val="36"/>
          <w:szCs w:val="36"/>
        </w:rPr>
      </w:pPr>
      <w:r w:rsidRPr="00F918D7">
        <w:rPr>
          <w:sz w:val="36"/>
          <w:szCs w:val="36"/>
        </w:rPr>
        <w:t xml:space="preserve">Avant l’apprentissage, un </w:t>
      </w:r>
      <w:r w:rsidRPr="00F918D7">
        <w:rPr>
          <w:rStyle w:val="lev"/>
          <w:sz w:val="36"/>
          <w:szCs w:val="36"/>
        </w:rPr>
        <w:t>prétraitement des données</w:t>
      </w:r>
      <w:r w:rsidRPr="00F918D7">
        <w:rPr>
          <w:sz w:val="36"/>
          <w:szCs w:val="36"/>
        </w:rPr>
        <w:t xml:space="preserve"> est appliqué afin d’améliorer la stabilité et la convergence du modèle. Les embeddings extraits sont </w:t>
      </w:r>
      <w:r w:rsidRPr="00F918D7">
        <w:rPr>
          <w:rStyle w:val="lev"/>
          <w:sz w:val="36"/>
          <w:szCs w:val="36"/>
        </w:rPr>
        <w:t>standardisés à l’aide de StandardScaler</w:t>
      </w:r>
      <w:r w:rsidRPr="00F918D7">
        <w:rPr>
          <w:sz w:val="36"/>
          <w:szCs w:val="36"/>
        </w:rPr>
        <w:t>, ce qui permet de mettre toutes les features sur la même échelle et d’éviter qu’une dimension ne domine excessivement l’apprentissage.</w:t>
      </w:r>
    </w:p>
    <w:p w14:paraId="28675ECA" w14:textId="77777777" w:rsidR="00F918D7" w:rsidRPr="00F918D7" w:rsidRDefault="00F918D7" w:rsidP="00F918D7">
      <w:pPr>
        <w:pStyle w:val="NormalWeb"/>
        <w:rPr>
          <w:sz w:val="36"/>
          <w:szCs w:val="36"/>
        </w:rPr>
      </w:pPr>
      <w:r w:rsidRPr="00F918D7">
        <w:rPr>
          <w:sz w:val="36"/>
          <w:szCs w:val="36"/>
        </w:rPr>
        <w:t xml:space="preserve">Les principaux </w:t>
      </w:r>
      <w:r w:rsidRPr="00F918D7">
        <w:rPr>
          <w:rStyle w:val="lev"/>
          <w:sz w:val="36"/>
          <w:szCs w:val="36"/>
        </w:rPr>
        <w:t>hyperparamètres</w:t>
      </w:r>
      <w:r w:rsidRPr="00F918D7">
        <w:rPr>
          <w:sz w:val="36"/>
          <w:szCs w:val="36"/>
        </w:rPr>
        <w:t xml:space="preserve"> utilisés pour l’entraînement du modèle sont les suivants :</w:t>
      </w:r>
    </w:p>
    <w:p w14:paraId="20AC363D" w14:textId="77777777" w:rsidR="00F918D7" w:rsidRPr="00F918D7" w:rsidRDefault="00F918D7" w:rsidP="00F918D7">
      <w:pPr>
        <w:pStyle w:val="NormalWeb"/>
        <w:numPr>
          <w:ilvl w:val="0"/>
          <w:numId w:val="36"/>
        </w:numPr>
        <w:rPr>
          <w:sz w:val="36"/>
          <w:szCs w:val="36"/>
        </w:rPr>
      </w:pPr>
      <w:r w:rsidRPr="00F918D7">
        <w:rPr>
          <w:rStyle w:val="lev"/>
          <w:sz w:val="36"/>
          <w:szCs w:val="36"/>
        </w:rPr>
        <w:lastRenderedPageBreak/>
        <w:t>max_iter = 4000</w:t>
      </w:r>
      <w:r w:rsidRPr="00F918D7">
        <w:rPr>
          <w:sz w:val="36"/>
          <w:szCs w:val="36"/>
        </w:rPr>
        <w:t>, afin d’assurer la convergence de l’algorithme,</w:t>
      </w:r>
    </w:p>
    <w:p w14:paraId="09A9873F" w14:textId="77777777" w:rsidR="00F918D7" w:rsidRPr="00F918D7" w:rsidRDefault="00F918D7" w:rsidP="00F918D7">
      <w:pPr>
        <w:pStyle w:val="NormalWeb"/>
        <w:numPr>
          <w:ilvl w:val="0"/>
          <w:numId w:val="36"/>
        </w:numPr>
        <w:rPr>
          <w:sz w:val="36"/>
          <w:szCs w:val="36"/>
        </w:rPr>
      </w:pPr>
      <w:r w:rsidRPr="00F918D7">
        <w:rPr>
          <w:rStyle w:val="lev"/>
          <w:sz w:val="36"/>
          <w:szCs w:val="36"/>
        </w:rPr>
        <w:t>class_weight = "balanced"</w:t>
      </w:r>
      <w:r w:rsidRPr="00F918D7">
        <w:rPr>
          <w:sz w:val="36"/>
          <w:szCs w:val="36"/>
        </w:rPr>
        <w:t>, pour compenser le déséquilibre entre les classes émotionnelles,</w:t>
      </w:r>
    </w:p>
    <w:p w14:paraId="47B6417F" w14:textId="77777777" w:rsidR="00F918D7" w:rsidRPr="00F918D7" w:rsidRDefault="00F918D7" w:rsidP="00F918D7">
      <w:pPr>
        <w:pStyle w:val="NormalWeb"/>
        <w:numPr>
          <w:ilvl w:val="0"/>
          <w:numId w:val="36"/>
        </w:numPr>
        <w:rPr>
          <w:sz w:val="36"/>
          <w:szCs w:val="36"/>
        </w:rPr>
      </w:pPr>
      <w:r w:rsidRPr="00F918D7">
        <w:rPr>
          <w:rStyle w:val="lev"/>
          <w:sz w:val="36"/>
          <w:szCs w:val="36"/>
        </w:rPr>
        <w:t>multi_class = "multinomial"</w:t>
      </w:r>
      <w:r w:rsidRPr="00F918D7">
        <w:rPr>
          <w:sz w:val="36"/>
          <w:szCs w:val="36"/>
        </w:rPr>
        <w:t>, permettant une gestion native de la classification multi-classes.</w:t>
      </w:r>
    </w:p>
    <w:p w14:paraId="35FB7529" w14:textId="77777777" w:rsidR="00F918D7" w:rsidRPr="00F918D7" w:rsidRDefault="00F918D7" w:rsidP="00F918D7">
      <w:pPr>
        <w:pStyle w:val="NormalWeb"/>
        <w:rPr>
          <w:sz w:val="36"/>
          <w:szCs w:val="36"/>
        </w:rPr>
      </w:pPr>
      <w:r w:rsidRPr="00F918D7">
        <w:rPr>
          <w:sz w:val="36"/>
          <w:szCs w:val="36"/>
        </w:rPr>
        <w:t xml:space="preserve">La stratégie de </w:t>
      </w:r>
      <w:r w:rsidRPr="00F918D7">
        <w:rPr>
          <w:rStyle w:val="lev"/>
          <w:sz w:val="36"/>
          <w:szCs w:val="36"/>
        </w:rPr>
        <w:t>fine-tuning</w:t>
      </w:r>
      <w:r w:rsidRPr="00F918D7">
        <w:rPr>
          <w:sz w:val="36"/>
          <w:szCs w:val="36"/>
        </w:rPr>
        <w:t xml:space="preserve"> repose sur un </w:t>
      </w:r>
      <w:r w:rsidRPr="00F918D7">
        <w:rPr>
          <w:rStyle w:val="lev"/>
          <w:sz w:val="36"/>
          <w:szCs w:val="36"/>
        </w:rPr>
        <w:t>ajustement manuel des hyperparamètres</w:t>
      </w:r>
      <w:r w:rsidRPr="00F918D7">
        <w:rPr>
          <w:sz w:val="36"/>
          <w:szCs w:val="36"/>
        </w:rPr>
        <w:t xml:space="preserve">, en particulier la force de régularisation, afin d’analyser l’impact de chaque configuration sur les performances du modèle. Les différentes versions du modèle sont ensuite comparées sur le </w:t>
      </w:r>
      <w:r w:rsidRPr="00F918D7">
        <w:rPr>
          <w:rStyle w:val="lev"/>
          <w:sz w:val="36"/>
          <w:szCs w:val="36"/>
        </w:rPr>
        <w:t>jeu de test</w:t>
      </w:r>
      <w:r w:rsidRPr="00F918D7">
        <w:rPr>
          <w:sz w:val="36"/>
          <w:szCs w:val="36"/>
        </w:rPr>
        <w:t>, ce qui permet de sélectionner la configuration offrant le meilleur compromis entre biais et variance.</w:t>
      </w:r>
    </w:p>
    <w:p w14:paraId="0ACA7F70" w14:textId="2AAE6AEC" w:rsidR="00F918D7" w:rsidRDefault="00F918D7" w:rsidP="00F918D7">
      <w:pPr>
        <w:pStyle w:val="NormalWeb"/>
        <w:rPr>
          <w:sz w:val="36"/>
          <w:szCs w:val="36"/>
        </w:rPr>
      </w:pPr>
      <w:r w:rsidRPr="00F918D7">
        <w:rPr>
          <w:sz w:val="36"/>
          <w:szCs w:val="36"/>
        </w:rPr>
        <w:t xml:space="preserve">L’évaluation des performances s’appuie sur plusieurs </w:t>
      </w:r>
      <w:r w:rsidRPr="00F918D7">
        <w:rPr>
          <w:rStyle w:val="lev"/>
          <w:sz w:val="36"/>
          <w:szCs w:val="36"/>
        </w:rPr>
        <w:t>critères complémentaires</w:t>
      </w:r>
      <w:r w:rsidRPr="00F918D7">
        <w:rPr>
          <w:sz w:val="36"/>
          <w:szCs w:val="36"/>
        </w:rPr>
        <w:t>. L’</w:t>
      </w:r>
      <w:r w:rsidRPr="00F918D7">
        <w:rPr>
          <w:rStyle w:val="lev"/>
          <w:sz w:val="36"/>
          <w:szCs w:val="36"/>
        </w:rPr>
        <w:t>accuracy</w:t>
      </w:r>
      <w:r w:rsidRPr="00F918D7">
        <w:rPr>
          <w:sz w:val="36"/>
          <w:szCs w:val="36"/>
        </w:rPr>
        <w:t xml:space="preserve"> est utilisée pour mesurer la proportion globale de prédictions correctes, tandis que le </w:t>
      </w:r>
      <w:r w:rsidRPr="00F918D7">
        <w:rPr>
          <w:rStyle w:val="lev"/>
          <w:sz w:val="36"/>
          <w:szCs w:val="36"/>
        </w:rPr>
        <w:t>F1-score</w:t>
      </w:r>
      <w:r w:rsidRPr="00F918D7">
        <w:rPr>
          <w:sz w:val="36"/>
          <w:szCs w:val="36"/>
        </w:rPr>
        <w:t xml:space="preserve"> permet de mieux évaluer l’équilibre entre précision et rappel, notamment en présence de classes déséquilibrées.</w:t>
      </w:r>
      <w:r w:rsidRPr="00F918D7">
        <w:rPr>
          <w:sz w:val="36"/>
          <w:szCs w:val="36"/>
        </w:rPr>
        <w:br/>
        <w:t xml:space="preserve">En complément, des </w:t>
      </w:r>
      <w:r w:rsidRPr="00F918D7">
        <w:rPr>
          <w:rStyle w:val="lev"/>
          <w:sz w:val="36"/>
          <w:szCs w:val="36"/>
        </w:rPr>
        <w:t>courbes d’apprentissage</w:t>
      </w:r>
      <w:r w:rsidRPr="00F918D7">
        <w:rPr>
          <w:sz w:val="36"/>
          <w:szCs w:val="36"/>
        </w:rPr>
        <w:t xml:space="preserve"> sont analysées afin de détecter d’éventuels phénomènes d’overfitting ou d’underfitting. Enfin, une </w:t>
      </w:r>
      <w:r w:rsidRPr="00F918D7">
        <w:rPr>
          <w:rStyle w:val="lev"/>
          <w:sz w:val="36"/>
          <w:szCs w:val="36"/>
        </w:rPr>
        <w:t>validation croisée</w:t>
      </w:r>
      <w:r w:rsidRPr="00F918D7">
        <w:rPr>
          <w:sz w:val="36"/>
          <w:szCs w:val="36"/>
        </w:rPr>
        <w:t xml:space="preserve"> est réalisée pour confirmer la capacité de généralisation du modèle sur des données non vues.</w:t>
      </w:r>
    </w:p>
    <w:p w14:paraId="0048A9EB" w14:textId="3EBC54FC" w:rsidR="00F918D7" w:rsidRDefault="00F918D7" w:rsidP="00F918D7">
      <w:pPr>
        <w:pStyle w:val="NormalWeb"/>
        <w:rPr>
          <w:rStyle w:val="agcmg"/>
          <w:b/>
          <w:bCs/>
          <w:sz w:val="40"/>
          <w:szCs w:val="40"/>
        </w:rPr>
      </w:pPr>
      <w:r w:rsidRPr="00F918D7">
        <w:rPr>
          <w:b/>
          <w:bCs/>
          <w:sz w:val="40"/>
          <w:szCs w:val="40"/>
        </w:rPr>
        <w:t xml:space="preserve">6.3) </w:t>
      </w:r>
      <w:r w:rsidRPr="00F918D7">
        <w:rPr>
          <w:rStyle w:val="agcmg"/>
          <w:b/>
          <w:bCs/>
          <w:sz w:val="40"/>
          <w:szCs w:val="40"/>
        </w:rPr>
        <w:t>Courbes d’apprentissage :</w:t>
      </w:r>
    </w:p>
    <w:p w14:paraId="332DB18D" w14:textId="77777777" w:rsidR="00F918D7" w:rsidRPr="00F918D7" w:rsidRDefault="00F918D7" w:rsidP="00F918D7">
      <w:pPr>
        <w:pStyle w:val="NormalWeb"/>
        <w:rPr>
          <w:sz w:val="36"/>
          <w:szCs w:val="36"/>
        </w:rPr>
      </w:pPr>
      <w:r w:rsidRPr="00F918D7">
        <w:rPr>
          <w:sz w:val="36"/>
          <w:szCs w:val="36"/>
        </w:rPr>
        <w:t xml:space="preserve">Avant l’apprentissage du modèle, un </w:t>
      </w:r>
      <w:r w:rsidRPr="00F918D7">
        <w:rPr>
          <w:rStyle w:val="lev"/>
          <w:sz w:val="36"/>
          <w:szCs w:val="36"/>
        </w:rPr>
        <w:t>prétraitement par standardisation</w:t>
      </w:r>
      <w:r w:rsidRPr="00F918D7">
        <w:rPr>
          <w:sz w:val="36"/>
          <w:szCs w:val="36"/>
        </w:rPr>
        <w:t xml:space="preserve"> est appliqué aux données afin de garantir une échelle homogène entre toutes les features. Cette étape est réalisée à l’aide de </w:t>
      </w:r>
      <w:r w:rsidRPr="00F918D7">
        <w:rPr>
          <w:rStyle w:val="lev"/>
          <w:sz w:val="36"/>
          <w:szCs w:val="36"/>
        </w:rPr>
        <w:t>StandardScaler</w:t>
      </w:r>
      <w:r w:rsidRPr="00F918D7">
        <w:rPr>
          <w:sz w:val="36"/>
          <w:szCs w:val="36"/>
        </w:rPr>
        <w:t xml:space="preserve">, qui ajuste les paramètres de normalisation sur les données d’entraînement, puis les applique aux données de test. Cette approche permet d’éviter </w:t>
      </w:r>
      <w:r w:rsidRPr="00F918D7">
        <w:rPr>
          <w:sz w:val="36"/>
          <w:szCs w:val="36"/>
        </w:rPr>
        <w:lastRenderedPageBreak/>
        <w:t>toute fuite d’information et d’assurer une meilleure stabilité du modèle.</w:t>
      </w:r>
    </w:p>
    <w:p w14:paraId="7B014F8D" w14:textId="77777777" w:rsidR="00F918D7" w:rsidRPr="00F918D7" w:rsidRDefault="00F918D7" w:rsidP="00F918D7">
      <w:pPr>
        <w:pStyle w:val="NormalWeb"/>
        <w:rPr>
          <w:sz w:val="36"/>
          <w:szCs w:val="36"/>
        </w:rPr>
      </w:pPr>
      <w:r w:rsidRPr="00F918D7">
        <w:rPr>
          <w:sz w:val="36"/>
          <w:szCs w:val="36"/>
        </w:rPr>
        <w:t xml:space="preserve">La phase de modélisation repose sur une </w:t>
      </w:r>
      <w:r w:rsidRPr="00F918D7">
        <w:rPr>
          <w:rStyle w:val="lev"/>
          <w:sz w:val="36"/>
          <w:szCs w:val="36"/>
        </w:rPr>
        <w:t>régression logistique multinomiale</w:t>
      </w:r>
      <w:r w:rsidRPr="00F918D7">
        <w:rPr>
          <w:sz w:val="36"/>
          <w:szCs w:val="36"/>
        </w:rPr>
        <w:t xml:space="preserve">. Dans un premier temps, le modèle est entraîné avec les paramètres par défaut, notamment une valeur de </w:t>
      </w:r>
      <w:r w:rsidRPr="00F918D7">
        <w:rPr>
          <w:rStyle w:val="lev"/>
          <w:sz w:val="36"/>
          <w:szCs w:val="36"/>
        </w:rPr>
        <w:t>C = 1.0</w:t>
      </w:r>
      <w:r w:rsidRPr="00F918D7">
        <w:rPr>
          <w:sz w:val="36"/>
          <w:szCs w:val="36"/>
        </w:rPr>
        <w:t xml:space="preserve">, correspondant à une régularisation faible. Les résultats obtenus montrent alors une </w:t>
      </w:r>
      <w:r w:rsidRPr="00F918D7">
        <w:rPr>
          <w:rStyle w:val="lev"/>
          <w:sz w:val="36"/>
          <w:szCs w:val="36"/>
        </w:rPr>
        <w:t>accuracy élevée sur les données d’entraînement</w:t>
      </w:r>
      <w:r w:rsidRPr="00F918D7">
        <w:rPr>
          <w:sz w:val="36"/>
          <w:szCs w:val="36"/>
        </w:rPr>
        <w:t xml:space="preserve">, proche de 1, tandis que la performance sur le jeu de test reste inférieure, ce qui indique un </w:t>
      </w:r>
      <w:r w:rsidRPr="00F918D7">
        <w:rPr>
          <w:rStyle w:val="lev"/>
          <w:sz w:val="36"/>
          <w:szCs w:val="36"/>
        </w:rPr>
        <w:t>phénomène de sur-apprentissage (overfitting)</w:t>
      </w:r>
      <w:r w:rsidRPr="00F918D7">
        <w:rPr>
          <w:sz w:val="36"/>
          <w:szCs w:val="36"/>
        </w:rPr>
        <w:t>.</w:t>
      </w:r>
    </w:p>
    <w:p w14:paraId="7C55D28C" w14:textId="77777777" w:rsidR="00F918D7" w:rsidRPr="00F918D7" w:rsidRDefault="00F918D7" w:rsidP="00F918D7">
      <w:pPr>
        <w:pStyle w:val="NormalWeb"/>
        <w:rPr>
          <w:sz w:val="36"/>
          <w:szCs w:val="36"/>
        </w:rPr>
      </w:pPr>
      <w:r w:rsidRPr="00F918D7">
        <w:rPr>
          <w:sz w:val="36"/>
          <w:szCs w:val="36"/>
        </w:rPr>
        <w:t xml:space="preserve">Afin de corriger ce comportement, une </w:t>
      </w:r>
      <w:r w:rsidRPr="00F918D7">
        <w:rPr>
          <w:rStyle w:val="lev"/>
          <w:sz w:val="36"/>
          <w:szCs w:val="36"/>
        </w:rPr>
        <w:t>régularisation plus forte</w:t>
      </w:r>
      <w:r w:rsidRPr="00F918D7">
        <w:rPr>
          <w:sz w:val="36"/>
          <w:szCs w:val="36"/>
        </w:rPr>
        <w:t xml:space="preserve"> est introduite en diminuant la valeur du paramètre </w:t>
      </w:r>
      <w:r w:rsidRPr="00F918D7">
        <w:rPr>
          <w:rStyle w:val="lev"/>
          <w:sz w:val="36"/>
          <w:szCs w:val="36"/>
        </w:rPr>
        <w:t>C à 0.001</w:t>
      </w:r>
      <w:r w:rsidRPr="00F918D7">
        <w:rPr>
          <w:sz w:val="36"/>
          <w:szCs w:val="36"/>
        </w:rPr>
        <w:t xml:space="preserve">. Cette contrainte limite la complexité du modèle et réduit sa capacité à mémoriser les données d’entraînement. Les autres paramètres utilisés sont </w:t>
      </w:r>
      <w:r w:rsidRPr="00F918D7">
        <w:rPr>
          <w:rStyle w:val="lev"/>
          <w:sz w:val="36"/>
          <w:szCs w:val="36"/>
        </w:rPr>
        <w:t>max_iter = 4000</w:t>
      </w:r>
      <w:r w:rsidRPr="00F918D7">
        <w:rPr>
          <w:sz w:val="36"/>
          <w:szCs w:val="36"/>
        </w:rPr>
        <w:t xml:space="preserve">, afin d’assurer la convergence de l’algorithme, </w:t>
      </w:r>
      <w:r w:rsidRPr="00F918D7">
        <w:rPr>
          <w:rStyle w:val="lev"/>
          <w:sz w:val="36"/>
          <w:szCs w:val="36"/>
        </w:rPr>
        <w:t>class_weight = "balanced"</w:t>
      </w:r>
      <w:r w:rsidRPr="00F918D7">
        <w:rPr>
          <w:sz w:val="36"/>
          <w:szCs w:val="36"/>
        </w:rPr>
        <w:t xml:space="preserve">, pour prendre en compte le déséquilibre des classes, et </w:t>
      </w:r>
      <w:r w:rsidRPr="00F918D7">
        <w:rPr>
          <w:rStyle w:val="lev"/>
          <w:sz w:val="36"/>
          <w:szCs w:val="36"/>
        </w:rPr>
        <w:t>multi_class = "multinomial"</w:t>
      </w:r>
      <w:r w:rsidRPr="00F918D7">
        <w:rPr>
          <w:sz w:val="36"/>
          <w:szCs w:val="36"/>
        </w:rPr>
        <w:t>, adapté à la classification multi-classes.</w:t>
      </w:r>
    </w:p>
    <w:p w14:paraId="037B4EA8" w14:textId="407358B0" w:rsidR="00F918D7" w:rsidRDefault="00F918D7" w:rsidP="00F918D7">
      <w:pPr>
        <w:pStyle w:val="NormalWeb"/>
        <w:rPr>
          <w:sz w:val="36"/>
          <w:szCs w:val="36"/>
        </w:rPr>
      </w:pPr>
      <w:r w:rsidRPr="00F918D7">
        <w:rPr>
          <w:sz w:val="36"/>
          <w:szCs w:val="36"/>
        </w:rPr>
        <w:t xml:space="preserve">L’analyse des </w:t>
      </w:r>
      <w:r w:rsidRPr="00F918D7">
        <w:rPr>
          <w:rStyle w:val="lev"/>
          <w:sz w:val="36"/>
          <w:szCs w:val="36"/>
        </w:rPr>
        <w:t>courbes d’apprentissage</w:t>
      </w:r>
      <w:r w:rsidRPr="00F918D7">
        <w:rPr>
          <w:sz w:val="36"/>
          <w:szCs w:val="36"/>
        </w:rPr>
        <w:t xml:space="preserve">, générées à l’aide de la fonction </w:t>
      </w:r>
      <w:r w:rsidRPr="00F918D7">
        <w:rPr>
          <w:rStyle w:val="Accentuation"/>
          <w:sz w:val="36"/>
          <w:szCs w:val="36"/>
        </w:rPr>
        <w:t>learning_curve</w:t>
      </w:r>
      <w:r w:rsidRPr="00F918D7">
        <w:rPr>
          <w:sz w:val="36"/>
          <w:szCs w:val="36"/>
        </w:rPr>
        <w:t xml:space="preserve">, permet de visualiser l’évolution de l’accuracy sur les ensembles d’entraînement et de test en fonction de la taille des données. Avant régularisation, l’écart important entre les deux courbes confirme la présence d’overfitting. Après l’application de la régularisation, l’accuracy sur le jeu d’entraînement diminue légèrement, tandis que celle du jeu de test augmente et se rapproche, indiquant une </w:t>
      </w:r>
      <w:r w:rsidRPr="00F918D7">
        <w:rPr>
          <w:rStyle w:val="lev"/>
          <w:sz w:val="36"/>
          <w:szCs w:val="36"/>
        </w:rPr>
        <w:t>meilleure capacité de généralisation</w:t>
      </w:r>
      <w:r w:rsidRPr="00F918D7">
        <w:rPr>
          <w:sz w:val="36"/>
          <w:szCs w:val="36"/>
        </w:rPr>
        <w:t xml:space="preserve"> du modèle.</w:t>
      </w:r>
    </w:p>
    <w:p w14:paraId="241E3A52" w14:textId="72DAEFD7" w:rsidR="00F918D7" w:rsidRDefault="00F918D7" w:rsidP="00F918D7">
      <w:pPr>
        <w:pStyle w:val="NormalWeb"/>
        <w:rPr>
          <w:sz w:val="36"/>
          <w:szCs w:val="36"/>
        </w:rPr>
      </w:pPr>
      <w:r>
        <w:rPr>
          <w:noProof/>
        </w:rPr>
        <w:lastRenderedPageBreak/>
        <w:drawing>
          <wp:inline distT="0" distB="0" distL="0" distR="0" wp14:anchorId="5128099F" wp14:editId="1B60FD1D">
            <wp:extent cx="5760720" cy="35509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550920"/>
                    </a:xfrm>
                    <a:prstGeom prst="rect">
                      <a:avLst/>
                    </a:prstGeom>
                  </pic:spPr>
                </pic:pic>
              </a:graphicData>
            </a:graphic>
          </wp:inline>
        </w:drawing>
      </w:r>
    </w:p>
    <w:p w14:paraId="542FEEAF" w14:textId="75518A70" w:rsidR="00F918D7" w:rsidRDefault="00F918D7" w:rsidP="00F918D7">
      <w:pPr>
        <w:pStyle w:val="NormalWeb"/>
        <w:rPr>
          <w:sz w:val="36"/>
          <w:szCs w:val="36"/>
        </w:rPr>
      </w:pPr>
      <w:r>
        <w:rPr>
          <w:noProof/>
        </w:rPr>
        <w:drawing>
          <wp:inline distT="0" distB="0" distL="0" distR="0" wp14:anchorId="5438E75E" wp14:editId="0C961123">
            <wp:extent cx="6705600" cy="338963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05600" cy="3389630"/>
                    </a:xfrm>
                    <a:prstGeom prst="rect">
                      <a:avLst/>
                    </a:prstGeom>
                  </pic:spPr>
                </pic:pic>
              </a:graphicData>
            </a:graphic>
          </wp:inline>
        </w:drawing>
      </w:r>
    </w:p>
    <w:p w14:paraId="3FDA9AD9" w14:textId="5E584DC8" w:rsidR="00F918D7" w:rsidRDefault="000E68B5" w:rsidP="00F918D7">
      <w:pPr>
        <w:pStyle w:val="NormalWeb"/>
        <w:rPr>
          <w:b/>
          <w:bCs/>
          <w:sz w:val="40"/>
          <w:szCs w:val="40"/>
        </w:rPr>
      </w:pPr>
      <w:r w:rsidRPr="000E68B5">
        <w:rPr>
          <w:b/>
          <w:bCs/>
          <w:sz w:val="40"/>
          <w:szCs w:val="40"/>
        </w:rPr>
        <w:t xml:space="preserve">6.4)Validation du modèle : </w:t>
      </w:r>
    </w:p>
    <w:p w14:paraId="454A216E" w14:textId="77777777" w:rsidR="000E68B5" w:rsidRPr="000E68B5" w:rsidRDefault="000E68B5" w:rsidP="000E68B5">
      <w:pPr>
        <w:pStyle w:val="NormalWeb"/>
        <w:rPr>
          <w:sz w:val="36"/>
          <w:szCs w:val="36"/>
        </w:rPr>
      </w:pPr>
      <w:r w:rsidRPr="000E68B5">
        <w:rPr>
          <w:sz w:val="36"/>
          <w:szCs w:val="36"/>
        </w:rPr>
        <w:t xml:space="preserve">Afin d’évaluer de manière fiable la capacité de généralisation du modèle, une </w:t>
      </w:r>
      <w:r w:rsidRPr="000E68B5">
        <w:rPr>
          <w:rStyle w:val="lev"/>
          <w:sz w:val="36"/>
          <w:szCs w:val="36"/>
        </w:rPr>
        <w:t>validation croisée (cross-validation)</w:t>
      </w:r>
      <w:r w:rsidRPr="000E68B5">
        <w:rPr>
          <w:sz w:val="36"/>
          <w:szCs w:val="36"/>
        </w:rPr>
        <w:t xml:space="preserve"> est mise en place. Cette méthode consiste à diviser le jeu de données en plusieurs sous-ensembles et à entraîner le modèle sur </w:t>
      </w:r>
      <w:r w:rsidRPr="000E68B5">
        <w:rPr>
          <w:sz w:val="36"/>
          <w:szCs w:val="36"/>
        </w:rPr>
        <w:lastRenderedPageBreak/>
        <w:t>différentes combinaisons de données d’entraînement et de validation. Elle permet ainsi d’obtenir une estimation plus robuste des performances, indépendante d’un découpage unique des données.</w:t>
      </w:r>
    </w:p>
    <w:p w14:paraId="47F13FEB" w14:textId="77777777" w:rsidR="000E68B5" w:rsidRPr="000E68B5" w:rsidRDefault="000E68B5" w:rsidP="000E68B5">
      <w:pPr>
        <w:pStyle w:val="NormalWeb"/>
        <w:rPr>
          <w:sz w:val="36"/>
          <w:szCs w:val="36"/>
        </w:rPr>
      </w:pPr>
      <w:r w:rsidRPr="000E68B5">
        <w:rPr>
          <w:sz w:val="36"/>
          <w:szCs w:val="36"/>
        </w:rPr>
        <w:t xml:space="preserve">La </w:t>
      </w:r>
      <w:r w:rsidRPr="000E68B5">
        <w:rPr>
          <w:rStyle w:val="lev"/>
          <w:sz w:val="36"/>
          <w:szCs w:val="36"/>
        </w:rPr>
        <w:t>régularisation</w:t>
      </w:r>
      <w:r w:rsidRPr="000E68B5">
        <w:rPr>
          <w:sz w:val="36"/>
          <w:szCs w:val="36"/>
        </w:rPr>
        <w:t xml:space="preserve">, appliquée à travers une valeur faible du paramètre </w:t>
      </w:r>
      <w:r w:rsidRPr="000E68B5">
        <w:rPr>
          <w:rStyle w:val="lev"/>
          <w:sz w:val="36"/>
          <w:szCs w:val="36"/>
        </w:rPr>
        <w:t>C</w:t>
      </w:r>
      <w:r w:rsidRPr="000E68B5">
        <w:rPr>
          <w:sz w:val="36"/>
          <w:szCs w:val="36"/>
        </w:rPr>
        <w:t xml:space="preserve">, joue un rôle essentiel dans la limitation du </w:t>
      </w:r>
      <w:r w:rsidRPr="000E68B5">
        <w:rPr>
          <w:rStyle w:val="lev"/>
          <w:sz w:val="36"/>
          <w:szCs w:val="36"/>
        </w:rPr>
        <w:t>sur-apprentissage (overfitting)</w:t>
      </w:r>
      <w:r w:rsidRPr="000E68B5">
        <w:rPr>
          <w:sz w:val="36"/>
          <w:szCs w:val="36"/>
        </w:rPr>
        <w:t>. En contraignant la complexité du modèle, elle empêche celui-ci de mémoriser excessivement les données d’entraînement et favorise une meilleure généralisation sur des données non vues.</w:t>
      </w:r>
    </w:p>
    <w:p w14:paraId="0D2DF4BD" w14:textId="77777777" w:rsidR="000E68B5" w:rsidRPr="000E68B5" w:rsidRDefault="000E68B5" w:rsidP="000E68B5">
      <w:pPr>
        <w:pStyle w:val="NormalWeb"/>
        <w:rPr>
          <w:sz w:val="36"/>
          <w:szCs w:val="36"/>
        </w:rPr>
      </w:pPr>
      <w:r w:rsidRPr="000E68B5">
        <w:rPr>
          <w:sz w:val="36"/>
          <w:szCs w:val="36"/>
        </w:rPr>
        <w:t xml:space="preserve">En complément, l’utilisation de </w:t>
      </w:r>
      <w:r w:rsidRPr="000E68B5">
        <w:rPr>
          <w:rStyle w:val="lev"/>
          <w:sz w:val="36"/>
          <w:szCs w:val="36"/>
        </w:rPr>
        <w:t>StandardScaler</w:t>
      </w:r>
      <w:r w:rsidRPr="000E68B5">
        <w:rPr>
          <w:sz w:val="36"/>
          <w:szCs w:val="36"/>
        </w:rPr>
        <w:t xml:space="preserve"> permet de standardiser les features, garantissant une échelle homogène entre les variables d’entrée. Cette standardisation contribue à un apprentissage plus stable et améliore la convergence de la régression logistique.</w:t>
      </w:r>
    </w:p>
    <w:p w14:paraId="3712AC62" w14:textId="77777777" w:rsidR="000E68B5" w:rsidRPr="000E68B5" w:rsidRDefault="000E68B5" w:rsidP="000E68B5">
      <w:pPr>
        <w:pStyle w:val="NormalWeb"/>
        <w:rPr>
          <w:sz w:val="36"/>
          <w:szCs w:val="36"/>
        </w:rPr>
      </w:pPr>
      <w:r w:rsidRPr="000E68B5">
        <w:rPr>
          <w:sz w:val="36"/>
          <w:szCs w:val="36"/>
        </w:rPr>
        <w:t xml:space="preserve">Les résultats obtenus montrent un </w:t>
      </w:r>
      <w:r w:rsidRPr="000E68B5">
        <w:rPr>
          <w:rStyle w:val="lev"/>
          <w:sz w:val="36"/>
          <w:szCs w:val="36"/>
        </w:rPr>
        <w:t>rapprochement entre les performances sur les ensembles d’entraînement et de test</w:t>
      </w:r>
      <w:r w:rsidRPr="000E68B5">
        <w:rPr>
          <w:sz w:val="36"/>
          <w:szCs w:val="36"/>
        </w:rPr>
        <w:t>, ce qui constitue un indicateur de fiabilité du modèle. Ce comportement suggère que le modèle est bien équilibré et qu’il généralise correctement.</w:t>
      </w:r>
    </w:p>
    <w:p w14:paraId="7CACC74C" w14:textId="77777777" w:rsidR="000E68B5" w:rsidRPr="000E68B5" w:rsidRDefault="000E68B5" w:rsidP="00F918D7">
      <w:pPr>
        <w:pStyle w:val="NormalWeb"/>
        <w:rPr>
          <w:b/>
          <w:bCs/>
          <w:sz w:val="40"/>
          <w:szCs w:val="40"/>
        </w:rPr>
      </w:pPr>
    </w:p>
    <w:p w14:paraId="5A1519BE" w14:textId="77777777" w:rsidR="00F918D7" w:rsidRPr="00F918D7" w:rsidRDefault="00F918D7" w:rsidP="00F918D7">
      <w:pPr>
        <w:pStyle w:val="NormalWeb"/>
        <w:rPr>
          <w:b/>
          <w:bCs/>
          <w:sz w:val="40"/>
          <w:szCs w:val="40"/>
        </w:rPr>
      </w:pPr>
    </w:p>
    <w:p w14:paraId="2110219F" w14:textId="77777777" w:rsidR="00F918D7" w:rsidRDefault="00F918D7" w:rsidP="00364CDE">
      <w:pPr>
        <w:pStyle w:val="NormalWeb"/>
        <w:rPr>
          <w:rStyle w:val="agcmg"/>
          <w:b/>
          <w:bCs/>
          <w:sz w:val="40"/>
          <w:szCs w:val="40"/>
        </w:rPr>
      </w:pPr>
    </w:p>
    <w:p w14:paraId="42D8A950" w14:textId="77777777" w:rsidR="0050532D" w:rsidRPr="00260A9D" w:rsidRDefault="0050532D" w:rsidP="00364CDE">
      <w:pPr>
        <w:pStyle w:val="NormalWeb"/>
        <w:rPr>
          <w:b/>
          <w:bCs/>
          <w:sz w:val="48"/>
          <w:szCs w:val="48"/>
        </w:rPr>
      </w:pPr>
    </w:p>
    <w:p w14:paraId="092D87EA" w14:textId="77777777" w:rsidR="000F0831" w:rsidRPr="000F0831" w:rsidRDefault="000F0831" w:rsidP="000F0831">
      <w:pPr>
        <w:pStyle w:val="NormalWeb"/>
        <w:rPr>
          <w:sz w:val="40"/>
          <w:szCs w:val="40"/>
        </w:rPr>
      </w:pPr>
    </w:p>
    <w:p w14:paraId="4F159288" w14:textId="77777777" w:rsidR="005B1763" w:rsidRPr="00C979CF" w:rsidRDefault="005B1763" w:rsidP="005B1763">
      <w:pPr>
        <w:pStyle w:val="NormalWeb"/>
        <w:rPr>
          <w:sz w:val="30"/>
          <w:szCs w:val="30"/>
        </w:rPr>
      </w:pPr>
    </w:p>
    <w:p w14:paraId="4D93ED5B" w14:textId="77777777" w:rsidR="00C979CF" w:rsidRPr="00C979CF" w:rsidRDefault="00C979CF" w:rsidP="00C979CF">
      <w:pPr>
        <w:pStyle w:val="NormalWeb"/>
        <w:rPr>
          <w:sz w:val="30"/>
          <w:szCs w:val="30"/>
        </w:rPr>
      </w:pPr>
    </w:p>
    <w:p w14:paraId="5FC6009E" w14:textId="77777777" w:rsidR="001D6E1F" w:rsidRPr="001D6E1F" w:rsidRDefault="001D6E1F" w:rsidP="001D6E1F">
      <w:pPr>
        <w:pStyle w:val="NormalWeb"/>
        <w:ind w:firstLine="360"/>
        <w:rPr>
          <w:sz w:val="30"/>
          <w:szCs w:val="30"/>
        </w:rPr>
      </w:pPr>
    </w:p>
    <w:p w14:paraId="176B84AA" w14:textId="77777777" w:rsidR="001D6E1F" w:rsidRPr="00AE790B" w:rsidRDefault="001D6E1F" w:rsidP="00BD375D">
      <w:pPr>
        <w:pStyle w:val="NormalWeb"/>
        <w:ind w:left="360"/>
        <w:rPr>
          <w:sz w:val="40"/>
          <w:szCs w:val="40"/>
        </w:rPr>
      </w:pPr>
    </w:p>
    <w:p w14:paraId="667043D8" w14:textId="77777777" w:rsidR="00BD375D" w:rsidRPr="00AE790B" w:rsidRDefault="00BD375D" w:rsidP="00BD375D">
      <w:pPr>
        <w:pStyle w:val="NormalWeb"/>
        <w:ind w:left="360"/>
        <w:rPr>
          <w:sz w:val="40"/>
          <w:szCs w:val="40"/>
        </w:rPr>
      </w:pPr>
    </w:p>
    <w:p w14:paraId="29A40C26" w14:textId="77777777" w:rsidR="0098670A" w:rsidRPr="00AE790B" w:rsidRDefault="0098670A" w:rsidP="0098670A">
      <w:pPr>
        <w:pStyle w:val="NormalWeb"/>
        <w:ind w:left="360"/>
        <w:rPr>
          <w:sz w:val="30"/>
          <w:szCs w:val="30"/>
        </w:rPr>
      </w:pPr>
    </w:p>
    <w:p w14:paraId="2C497320" w14:textId="77777777" w:rsidR="0098670A" w:rsidRPr="00AE790B" w:rsidRDefault="0098670A" w:rsidP="0098670A">
      <w:pPr>
        <w:pStyle w:val="NormalWeb"/>
        <w:ind w:left="360"/>
        <w:rPr>
          <w:b/>
          <w:bCs/>
          <w:sz w:val="40"/>
          <w:szCs w:val="40"/>
        </w:rPr>
      </w:pPr>
    </w:p>
    <w:p w14:paraId="539E2B87" w14:textId="77777777" w:rsidR="0098670A" w:rsidRPr="00AE790B" w:rsidRDefault="0098670A" w:rsidP="0098670A">
      <w:pPr>
        <w:pStyle w:val="NormalWeb"/>
        <w:ind w:left="360"/>
        <w:rPr>
          <w:sz w:val="40"/>
          <w:szCs w:val="40"/>
        </w:rPr>
      </w:pPr>
    </w:p>
    <w:p w14:paraId="18C39612" w14:textId="77777777" w:rsidR="0098670A" w:rsidRPr="00AE790B" w:rsidRDefault="0098670A" w:rsidP="0098670A">
      <w:pPr>
        <w:pStyle w:val="NormalWeb"/>
        <w:ind w:left="360"/>
        <w:rPr>
          <w:sz w:val="40"/>
          <w:szCs w:val="40"/>
        </w:rPr>
      </w:pPr>
    </w:p>
    <w:p w14:paraId="6B901EA0" w14:textId="77777777" w:rsidR="0098670A" w:rsidRPr="00AE790B" w:rsidRDefault="0098670A" w:rsidP="0098670A">
      <w:pPr>
        <w:pStyle w:val="NormalWeb"/>
        <w:ind w:left="360"/>
        <w:rPr>
          <w:sz w:val="32"/>
          <w:szCs w:val="32"/>
        </w:rPr>
      </w:pPr>
    </w:p>
    <w:p w14:paraId="49924A9F" w14:textId="60E40D99" w:rsidR="009320C0" w:rsidRPr="00AE790B" w:rsidRDefault="009320C0" w:rsidP="0098670A">
      <w:pPr>
        <w:pStyle w:val="NormalWeb"/>
        <w:ind w:firstLine="360"/>
      </w:pPr>
    </w:p>
    <w:p w14:paraId="28332565" w14:textId="77777777" w:rsidR="0098670A" w:rsidRPr="00AE790B" w:rsidRDefault="0098670A" w:rsidP="0098670A">
      <w:pPr>
        <w:pStyle w:val="NormalWeb"/>
        <w:ind w:left="720"/>
        <w:rPr>
          <w:sz w:val="30"/>
          <w:szCs w:val="30"/>
        </w:rPr>
      </w:pPr>
    </w:p>
    <w:p w14:paraId="461D2FC3" w14:textId="0BE5C377" w:rsidR="009320C0" w:rsidRPr="00AE790B" w:rsidRDefault="009320C0" w:rsidP="009320C0">
      <w:pPr>
        <w:pStyle w:val="NormalWeb"/>
        <w:ind w:left="360" w:firstLine="72"/>
        <w:rPr>
          <w:sz w:val="30"/>
          <w:szCs w:val="30"/>
        </w:rPr>
      </w:pPr>
    </w:p>
    <w:p w14:paraId="551DCB08" w14:textId="77777777" w:rsidR="009320C0" w:rsidRPr="00AE790B" w:rsidRDefault="009320C0" w:rsidP="009320C0">
      <w:pPr>
        <w:pStyle w:val="NormalWeb"/>
        <w:ind w:left="360"/>
        <w:rPr>
          <w:sz w:val="30"/>
          <w:szCs w:val="30"/>
        </w:rPr>
      </w:pPr>
    </w:p>
    <w:p w14:paraId="30009AD7" w14:textId="77777777" w:rsidR="009320C0" w:rsidRPr="00AE790B" w:rsidRDefault="009320C0" w:rsidP="009320C0">
      <w:pPr>
        <w:pStyle w:val="NormalWeb"/>
        <w:ind w:firstLine="444"/>
        <w:rPr>
          <w:sz w:val="32"/>
          <w:szCs w:val="32"/>
        </w:rPr>
      </w:pPr>
    </w:p>
    <w:p w14:paraId="6B91A4DE" w14:textId="77777777" w:rsidR="009320C0" w:rsidRPr="00AE790B" w:rsidRDefault="009320C0" w:rsidP="009320C0">
      <w:pPr>
        <w:pStyle w:val="NormalWeb"/>
        <w:ind w:firstLine="444"/>
        <w:rPr>
          <w:sz w:val="32"/>
          <w:szCs w:val="32"/>
        </w:rPr>
      </w:pPr>
    </w:p>
    <w:p w14:paraId="03863FA9" w14:textId="77777777" w:rsidR="009320C0" w:rsidRPr="00AE790B" w:rsidRDefault="009320C0" w:rsidP="00677B3B">
      <w:pPr>
        <w:pStyle w:val="NormalWeb"/>
        <w:ind w:left="360"/>
        <w:rPr>
          <w:sz w:val="32"/>
          <w:szCs w:val="32"/>
        </w:rPr>
      </w:pPr>
    </w:p>
    <w:p w14:paraId="09BF12B7" w14:textId="77777777" w:rsidR="00677B3B" w:rsidRPr="00AE790B" w:rsidRDefault="00677B3B" w:rsidP="00677B3B">
      <w:pPr>
        <w:pStyle w:val="NormalWeb"/>
        <w:ind w:left="360"/>
        <w:rPr>
          <w:sz w:val="30"/>
          <w:szCs w:val="30"/>
        </w:rPr>
      </w:pPr>
    </w:p>
    <w:p w14:paraId="3AE2B5E1" w14:textId="77777777" w:rsidR="00337AE6" w:rsidRPr="00AE790B" w:rsidRDefault="00337AE6" w:rsidP="00337AE6">
      <w:pPr>
        <w:pStyle w:val="NormalWeb"/>
        <w:rPr>
          <w:sz w:val="36"/>
          <w:szCs w:val="36"/>
        </w:rPr>
      </w:pPr>
    </w:p>
    <w:p w14:paraId="2A0AE93A" w14:textId="77777777" w:rsidR="00337AE6" w:rsidRPr="00AE790B" w:rsidRDefault="00337AE6" w:rsidP="00337AE6">
      <w:pPr>
        <w:pStyle w:val="NormalWeb"/>
        <w:rPr>
          <w:sz w:val="40"/>
          <w:szCs w:val="40"/>
        </w:rPr>
      </w:pPr>
    </w:p>
    <w:p w14:paraId="1C027BFC" w14:textId="14024CFC" w:rsidR="00337AE6" w:rsidRPr="00AE790B" w:rsidRDefault="00337AE6">
      <w:pPr>
        <w:rPr>
          <w:sz w:val="40"/>
          <w:szCs w:val="40"/>
        </w:rPr>
      </w:pPr>
    </w:p>
    <w:p w14:paraId="229394D7" w14:textId="77777777" w:rsidR="008D2DB2" w:rsidRPr="00AE790B" w:rsidRDefault="008D2DB2">
      <w:pPr>
        <w:rPr>
          <w:sz w:val="50"/>
          <w:szCs w:val="50"/>
        </w:rPr>
      </w:pPr>
    </w:p>
    <w:sectPr w:rsidR="008D2DB2" w:rsidRPr="00AE790B">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48D9A" w14:textId="77777777" w:rsidR="006077D9" w:rsidRDefault="006077D9" w:rsidP="00C77E50">
      <w:pPr>
        <w:spacing w:after="0" w:line="240" w:lineRule="auto"/>
      </w:pPr>
      <w:r>
        <w:separator/>
      </w:r>
    </w:p>
  </w:endnote>
  <w:endnote w:type="continuationSeparator" w:id="0">
    <w:p w14:paraId="089B0632" w14:textId="77777777" w:rsidR="006077D9" w:rsidRDefault="006077D9" w:rsidP="00C77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ora">
    <w:altName w:val="Lora"/>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458896"/>
      <w:docPartObj>
        <w:docPartGallery w:val="Page Numbers (Bottom of Page)"/>
        <w:docPartUnique/>
      </w:docPartObj>
    </w:sdtPr>
    <w:sdtContent>
      <w:p w14:paraId="2C6BF9DF" w14:textId="07B40051" w:rsidR="00C77E50" w:rsidRDefault="00C77E50">
        <w:pPr>
          <w:pStyle w:val="Pieddepage"/>
          <w:jc w:val="center"/>
        </w:pPr>
        <w:r>
          <w:fldChar w:fldCharType="begin"/>
        </w:r>
        <w:r>
          <w:instrText>PAGE   \* MERGEFORMAT</w:instrText>
        </w:r>
        <w:r>
          <w:fldChar w:fldCharType="separate"/>
        </w:r>
        <w:r>
          <w:t>2</w:t>
        </w:r>
        <w:r>
          <w:fldChar w:fldCharType="end"/>
        </w:r>
      </w:p>
    </w:sdtContent>
  </w:sdt>
  <w:p w14:paraId="216052C4" w14:textId="77777777" w:rsidR="00C77E50" w:rsidRDefault="00C77E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873DB" w14:textId="77777777" w:rsidR="006077D9" w:rsidRDefault="006077D9" w:rsidP="00C77E50">
      <w:pPr>
        <w:spacing w:after="0" w:line="240" w:lineRule="auto"/>
      </w:pPr>
      <w:r>
        <w:separator/>
      </w:r>
    </w:p>
  </w:footnote>
  <w:footnote w:type="continuationSeparator" w:id="0">
    <w:p w14:paraId="5B2869B6" w14:textId="77777777" w:rsidR="006077D9" w:rsidRDefault="006077D9" w:rsidP="00C77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49D7"/>
    <w:multiLevelType w:val="multilevel"/>
    <w:tmpl w:val="1DC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0430"/>
    <w:multiLevelType w:val="multilevel"/>
    <w:tmpl w:val="C21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B74A2"/>
    <w:multiLevelType w:val="multilevel"/>
    <w:tmpl w:val="75C6C60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 w15:restartNumberingAfterBreak="0">
    <w:nsid w:val="0ACD7D9F"/>
    <w:multiLevelType w:val="multilevel"/>
    <w:tmpl w:val="3F0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0712"/>
    <w:multiLevelType w:val="multilevel"/>
    <w:tmpl w:val="EA926D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21D17FD"/>
    <w:multiLevelType w:val="multilevel"/>
    <w:tmpl w:val="D36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51D31"/>
    <w:multiLevelType w:val="multilevel"/>
    <w:tmpl w:val="3E9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D7FAC"/>
    <w:multiLevelType w:val="multilevel"/>
    <w:tmpl w:val="982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87E3D"/>
    <w:multiLevelType w:val="multilevel"/>
    <w:tmpl w:val="716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2187A"/>
    <w:multiLevelType w:val="multilevel"/>
    <w:tmpl w:val="499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65A0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6B1885"/>
    <w:multiLevelType w:val="multilevel"/>
    <w:tmpl w:val="B6F2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A321C"/>
    <w:multiLevelType w:val="multilevel"/>
    <w:tmpl w:val="426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C1FDB"/>
    <w:multiLevelType w:val="multilevel"/>
    <w:tmpl w:val="A7F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D4E9B"/>
    <w:multiLevelType w:val="multilevel"/>
    <w:tmpl w:val="91B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E1802"/>
    <w:multiLevelType w:val="hybridMultilevel"/>
    <w:tmpl w:val="68D07FC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40A5471F"/>
    <w:multiLevelType w:val="multilevel"/>
    <w:tmpl w:val="559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62FEC"/>
    <w:multiLevelType w:val="multilevel"/>
    <w:tmpl w:val="66DE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55EF5"/>
    <w:multiLevelType w:val="multilevel"/>
    <w:tmpl w:val="54DA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839F0"/>
    <w:multiLevelType w:val="multilevel"/>
    <w:tmpl w:val="E33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83944"/>
    <w:multiLevelType w:val="hybridMultilevel"/>
    <w:tmpl w:val="28E8A1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5E73C0D"/>
    <w:multiLevelType w:val="hybridMultilevel"/>
    <w:tmpl w:val="D89A46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6A66E3F"/>
    <w:multiLevelType w:val="multilevel"/>
    <w:tmpl w:val="78A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F25B9"/>
    <w:multiLevelType w:val="hybridMultilevel"/>
    <w:tmpl w:val="D640E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E333C4"/>
    <w:multiLevelType w:val="multilevel"/>
    <w:tmpl w:val="6014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36C8C"/>
    <w:multiLevelType w:val="multilevel"/>
    <w:tmpl w:val="E5A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D24A8"/>
    <w:multiLevelType w:val="multilevel"/>
    <w:tmpl w:val="F6B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F7380"/>
    <w:multiLevelType w:val="hybridMultilevel"/>
    <w:tmpl w:val="19DC8C46"/>
    <w:lvl w:ilvl="0" w:tplc="DADCEA18">
      <w:start w:val="5"/>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CBC40AF"/>
    <w:multiLevelType w:val="multilevel"/>
    <w:tmpl w:val="691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17ABA"/>
    <w:multiLevelType w:val="multilevel"/>
    <w:tmpl w:val="0ED67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97778"/>
    <w:multiLevelType w:val="hybridMultilevel"/>
    <w:tmpl w:val="1902AE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12718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CE0084"/>
    <w:multiLevelType w:val="multilevel"/>
    <w:tmpl w:val="E5EC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060D5"/>
    <w:multiLevelType w:val="multilevel"/>
    <w:tmpl w:val="44B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C6619"/>
    <w:multiLevelType w:val="multilevel"/>
    <w:tmpl w:val="1E447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31004"/>
    <w:multiLevelType w:val="multilevel"/>
    <w:tmpl w:val="5C9071B2"/>
    <w:lvl w:ilvl="0">
      <w:start w:val="2"/>
      <w:numFmt w:val="decimal"/>
      <w:lvlText w:val="%1"/>
      <w:lvlJc w:val="left"/>
      <w:pPr>
        <w:ind w:left="1020" w:hanging="1020"/>
      </w:pPr>
      <w:rPr>
        <w:rFonts w:hint="default"/>
      </w:rPr>
    </w:lvl>
    <w:lvl w:ilvl="1">
      <w:start w:val="1"/>
      <w:numFmt w:val="decimal"/>
      <w:lvlText w:val="%1.%2"/>
      <w:lvlJc w:val="left"/>
      <w:pPr>
        <w:ind w:left="1560" w:hanging="1020"/>
      </w:pPr>
      <w:rPr>
        <w:rFonts w:hint="default"/>
      </w:rPr>
    </w:lvl>
    <w:lvl w:ilvl="2">
      <w:start w:val="1"/>
      <w:numFmt w:val="decimal"/>
      <w:lvlText w:val="%1.%2.%3"/>
      <w:lvlJc w:val="left"/>
      <w:pPr>
        <w:ind w:left="2160" w:hanging="1080"/>
      </w:pPr>
      <w:rPr>
        <w:rFonts w:hint="default"/>
      </w:rPr>
    </w:lvl>
    <w:lvl w:ilvl="3">
      <w:start w:val="1"/>
      <w:numFmt w:val="decimal"/>
      <w:lvlText w:val="%1.%2.%3.%4"/>
      <w:lvlJc w:val="left"/>
      <w:pPr>
        <w:ind w:left="3060" w:hanging="1440"/>
      </w:pPr>
      <w:rPr>
        <w:rFonts w:hint="default"/>
      </w:rPr>
    </w:lvl>
    <w:lvl w:ilvl="4">
      <w:start w:val="1"/>
      <w:numFmt w:val="decimal"/>
      <w:lvlText w:val="%1.%2.%3.%4.%5"/>
      <w:lvlJc w:val="left"/>
      <w:pPr>
        <w:ind w:left="3960" w:hanging="1800"/>
      </w:pPr>
      <w:rPr>
        <w:rFonts w:hint="default"/>
      </w:rPr>
    </w:lvl>
    <w:lvl w:ilvl="5">
      <w:start w:val="1"/>
      <w:numFmt w:val="decimal"/>
      <w:lvlText w:val="%1.%2.%3.%4.%5.%6"/>
      <w:lvlJc w:val="left"/>
      <w:pPr>
        <w:ind w:left="4860" w:hanging="2160"/>
      </w:pPr>
      <w:rPr>
        <w:rFonts w:hint="default"/>
      </w:rPr>
    </w:lvl>
    <w:lvl w:ilvl="6">
      <w:start w:val="1"/>
      <w:numFmt w:val="decimal"/>
      <w:lvlText w:val="%1.%2.%3.%4.%5.%6.%7"/>
      <w:lvlJc w:val="left"/>
      <w:pPr>
        <w:ind w:left="5760" w:hanging="2520"/>
      </w:pPr>
      <w:rPr>
        <w:rFonts w:hint="default"/>
      </w:rPr>
    </w:lvl>
    <w:lvl w:ilvl="7">
      <w:start w:val="1"/>
      <w:numFmt w:val="decimal"/>
      <w:lvlText w:val="%1.%2.%3.%4.%5.%6.%7.%8"/>
      <w:lvlJc w:val="left"/>
      <w:pPr>
        <w:ind w:left="6660" w:hanging="2880"/>
      </w:pPr>
      <w:rPr>
        <w:rFonts w:hint="default"/>
      </w:rPr>
    </w:lvl>
    <w:lvl w:ilvl="8">
      <w:start w:val="1"/>
      <w:numFmt w:val="decimal"/>
      <w:lvlText w:val="%1.%2.%3.%4.%5.%6.%7.%8.%9"/>
      <w:lvlJc w:val="left"/>
      <w:pPr>
        <w:ind w:left="7920" w:hanging="3600"/>
      </w:pPr>
      <w:rPr>
        <w:rFonts w:hint="default"/>
      </w:rPr>
    </w:lvl>
  </w:abstractNum>
  <w:num w:numId="1" w16cid:durableId="927930119">
    <w:abstractNumId w:val="26"/>
  </w:num>
  <w:num w:numId="2" w16cid:durableId="397215993">
    <w:abstractNumId w:val="3"/>
  </w:num>
  <w:num w:numId="3" w16cid:durableId="2028629158">
    <w:abstractNumId w:val="17"/>
  </w:num>
  <w:num w:numId="4" w16cid:durableId="1210611917">
    <w:abstractNumId w:val="24"/>
  </w:num>
  <w:num w:numId="5" w16cid:durableId="1859924476">
    <w:abstractNumId w:val="5"/>
  </w:num>
  <w:num w:numId="6" w16cid:durableId="1550990274">
    <w:abstractNumId w:val="16"/>
  </w:num>
  <w:num w:numId="7" w16cid:durableId="1208027489">
    <w:abstractNumId w:val="0"/>
  </w:num>
  <w:num w:numId="8" w16cid:durableId="833641707">
    <w:abstractNumId w:val="29"/>
  </w:num>
  <w:num w:numId="9" w16cid:durableId="659574647">
    <w:abstractNumId w:val="33"/>
  </w:num>
  <w:num w:numId="10" w16cid:durableId="1663507047">
    <w:abstractNumId w:val="12"/>
  </w:num>
  <w:num w:numId="11" w16cid:durableId="1829634239">
    <w:abstractNumId w:val="34"/>
  </w:num>
  <w:num w:numId="12" w16cid:durableId="37778585">
    <w:abstractNumId w:val="25"/>
  </w:num>
  <w:num w:numId="13" w16cid:durableId="1187452009">
    <w:abstractNumId w:val="22"/>
  </w:num>
  <w:num w:numId="14" w16cid:durableId="1640652608">
    <w:abstractNumId w:val="18"/>
  </w:num>
  <w:num w:numId="15" w16cid:durableId="470632346">
    <w:abstractNumId w:val="11"/>
  </w:num>
  <w:num w:numId="16" w16cid:durableId="1558053084">
    <w:abstractNumId w:val="14"/>
  </w:num>
  <w:num w:numId="17" w16cid:durableId="2072119798">
    <w:abstractNumId w:val="20"/>
  </w:num>
  <w:num w:numId="18" w16cid:durableId="1002514168">
    <w:abstractNumId w:val="15"/>
  </w:num>
  <w:num w:numId="19" w16cid:durableId="692346588">
    <w:abstractNumId w:val="21"/>
  </w:num>
  <w:num w:numId="20" w16cid:durableId="1731032345">
    <w:abstractNumId w:val="10"/>
  </w:num>
  <w:num w:numId="21" w16cid:durableId="19624449">
    <w:abstractNumId w:val="31"/>
  </w:num>
  <w:num w:numId="22" w16cid:durableId="191648541">
    <w:abstractNumId w:val="35"/>
  </w:num>
  <w:num w:numId="23" w16cid:durableId="1736469628">
    <w:abstractNumId w:val="28"/>
  </w:num>
  <w:num w:numId="24" w16cid:durableId="1751806940">
    <w:abstractNumId w:val="7"/>
  </w:num>
  <w:num w:numId="25" w16cid:durableId="786244209">
    <w:abstractNumId w:val="30"/>
  </w:num>
  <w:num w:numId="26" w16cid:durableId="1632901030">
    <w:abstractNumId w:val="4"/>
  </w:num>
  <w:num w:numId="27" w16cid:durableId="1629775502">
    <w:abstractNumId w:val="13"/>
  </w:num>
  <w:num w:numId="28" w16cid:durableId="192571924">
    <w:abstractNumId w:val="23"/>
  </w:num>
  <w:num w:numId="29" w16cid:durableId="961763897">
    <w:abstractNumId w:val="2"/>
  </w:num>
  <w:num w:numId="30" w16cid:durableId="796413637">
    <w:abstractNumId w:val="6"/>
  </w:num>
  <w:num w:numId="31" w16cid:durableId="173807176">
    <w:abstractNumId w:val="27"/>
  </w:num>
  <w:num w:numId="32" w16cid:durableId="1253781061">
    <w:abstractNumId w:val="8"/>
  </w:num>
  <w:num w:numId="33" w16cid:durableId="2443026">
    <w:abstractNumId w:val="9"/>
  </w:num>
  <w:num w:numId="34" w16cid:durableId="1660305840">
    <w:abstractNumId w:val="19"/>
  </w:num>
  <w:num w:numId="35" w16cid:durableId="1070734213">
    <w:abstractNumId w:val="1"/>
  </w:num>
  <w:num w:numId="36" w16cid:durableId="21385350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B2"/>
    <w:rsid w:val="00095E02"/>
    <w:rsid w:val="000E68B5"/>
    <w:rsid w:val="000F0831"/>
    <w:rsid w:val="00147D3C"/>
    <w:rsid w:val="001D6E1F"/>
    <w:rsid w:val="0023779A"/>
    <w:rsid w:val="00260A9D"/>
    <w:rsid w:val="00296A03"/>
    <w:rsid w:val="00337AE6"/>
    <w:rsid w:val="00364CDE"/>
    <w:rsid w:val="003C45B2"/>
    <w:rsid w:val="003E69B0"/>
    <w:rsid w:val="00403558"/>
    <w:rsid w:val="004D69F8"/>
    <w:rsid w:val="005048AD"/>
    <w:rsid w:val="0050532D"/>
    <w:rsid w:val="00541F46"/>
    <w:rsid w:val="005568C7"/>
    <w:rsid w:val="005B1763"/>
    <w:rsid w:val="0060368F"/>
    <w:rsid w:val="006077D9"/>
    <w:rsid w:val="0067077F"/>
    <w:rsid w:val="00677B3B"/>
    <w:rsid w:val="00695AC7"/>
    <w:rsid w:val="00775140"/>
    <w:rsid w:val="007C5C2E"/>
    <w:rsid w:val="00800267"/>
    <w:rsid w:val="008B1733"/>
    <w:rsid w:val="008D2DB2"/>
    <w:rsid w:val="009320C0"/>
    <w:rsid w:val="00944625"/>
    <w:rsid w:val="00956151"/>
    <w:rsid w:val="00983217"/>
    <w:rsid w:val="0098670A"/>
    <w:rsid w:val="009D6EA5"/>
    <w:rsid w:val="00A17963"/>
    <w:rsid w:val="00A66C07"/>
    <w:rsid w:val="00AA0E5A"/>
    <w:rsid w:val="00AE790B"/>
    <w:rsid w:val="00B526C2"/>
    <w:rsid w:val="00B86BE2"/>
    <w:rsid w:val="00BD375D"/>
    <w:rsid w:val="00C76F1A"/>
    <w:rsid w:val="00C77E50"/>
    <w:rsid w:val="00C979CF"/>
    <w:rsid w:val="00CA6724"/>
    <w:rsid w:val="00CE789E"/>
    <w:rsid w:val="00F5268E"/>
    <w:rsid w:val="00F83D3B"/>
    <w:rsid w:val="00F90E37"/>
    <w:rsid w:val="00F918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3330"/>
  <w15:chartTrackingRefBased/>
  <w15:docId w15:val="{C28CC11A-840A-4AAC-9414-BBC4DE96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D3B"/>
  </w:style>
  <w:style w:type="paragraph" w:styleId="Titre3">
    <w:name w:val="heading 3"/>
    <w:basedOn w:val="Normal"/>
    <w:link w:val="Titre3Car"/>
    <w:uiPriority w:val="9"/>
    <w:qFormat/>
    <w:rsid w:val="005568C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296A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337AE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37AE6"/>
    <w:rPr>
      <w:b/>
      <w:bCs/>
    </w:rPr>
  </w:style>
  <w:style w:type="character" w:styleId="CodeHTML">
    <w:name w:val="HTML Code"/>
    <w:basedOn w:val="Policepardfaut"/>
    <w:uiPriority w:val="99"/>
    <w:semiHidden/>
    <w:unhideWhenUsed/>
    <w:rsid w:val="00337AE6"/>
    <w:rPr>
      <w:rFonts w:ascii="Courier New" w:eastAsia="Times New Roman" w:hAnsi="Courier New" w:cs="Courier New"/>
      <w:sz w:val="20"/>
      <w:szCs w:val="20"/>
    </w:rPr>
  </w:style>
  <w:style w:type="character" w:customStyle="1" w:styleId="Titre3Car">
    <w:name w:val="Titre 3 Car"/>
    <w:basedOn w:val="Policepardfaut"/>
    <w:link w:val="Titre3"/>
    <w:uiPriority w:val="9"/>
    <w:rsid w:val="005568C7"/>
    <w:rPr>
      <w:rFonts w:ascii="Times New Roman" w:eastAsia="Times New Roman" w:hAnsi="Times New Roman" w:cs="Times New Roman"/>
      <w:b/>
      <w:bCs/>
      <w:sz w:val="27"/>
      <w:szCs w:val="27"/>
      <w:lang w:eastAsia="fr-FR"/>
    </w:rPr>
  </w:style>
  <w:style w:type="character" w:styleId="Lienhypertexte">
    <w:name w:val="Hyperlink"/>
    <w:basedOn w:val="Policepardfaut"/>
    <w:uiPriority w:val="99"/>
    <w:unhideWhenUsed/>
    <w:rsid w:val="00CA6724"/>
    <w:rPr>
      <w:color w:val="0563C1" w:themeColor="hyperlink"/>
      <w:u w:val="single"/>
    </w:rPr>
  </w:style>
  <w:style w:type="character" w:styleId="Mentionnonrsolue">
    <w:name w:val="Unresolved Mention"/>
    <w:basedOn w:val="Policepardfaut"/>
    <w:uiPriority w:val="99"/>
    <w:semiHidden/>
    <w:unhideWhenUsed/>
    <w:rsid w:val="00CA6724"/>
    <w:rPr>
      <w:color w:val="605E5C"/>
      <w:shd w:val="clear" w:color="auto" w:fill="E1DFDD"/>
    </w:rPr>
  </w:style>
  <w:style w:type="paragraph" w:styleId="Titre">
    <w:name w:val="Title"/>
    <w:basedOn w:val="Normal"/>
    <w:next w:val="Normal"/>
    <w:link w:val="TitreCar"/>
    <w:uiPriority w:val="10"/>
    <w:qFormat/>
    <w:rsid w:val="00C77E5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C77E50"/>
    <w:rPr>
      <w:rFonts w:asciiTheme="majorHAnsi" w:eastAsiaTheme="majorEastAsia" w:hAnsiTheme="majorHAnsi" w:cstheme="majorBidi"/>
      <w:spacing w:val="-10"/>
      <w:kern w:val="28"/>
      <w:sz w:val="56"/>
      <w:szCs w:val="56"/>
      <w14:ligatures w14:val="standardContextual"/>
    </w:rPr>
  </w:style>
  <w:style w:type="paragraph" w:styleId="En-tte">
    <w:name w:val="header"/>
    <w:basedOn w:val="Normal"/>
    <w:link w:val="En-tteCar"/>
    <w:uiPriority w:val="99"/>
    <w:unhideWhenUsed/>
    <w:rsid w:val="00C77E50"/>
    <w:pPr>
      <w:tabs>
        <w:tab w:val="center" w:pos="4536"/>
        <w:tab w:val="right" w:pos="9072"/>
      </w:tabs>
      <w:spacing w:after="0" w:line="240" w:lineRule="auto"/>
    </w:pPr>
  </w:style>
  <w:style w:type="character" w:customStyle="1" w:styleId="En-tteCar">
    <w:name w:val="En-tête Car"/>
    <w:basedOn w:val="Policepardfaut"/>
    <w:link w:val="En-tte"/>
    <w:uiPriority w:val="99"/>
    <w:rsid w:val="00C77E50"/>
  </w:style>
  <w:style w:type="paragraph" w:styleId="Pieddepage">
    <w:name w:val="footer"/>
    <w:basedOn w:val="Normal"/>
    <w:link w:val="PieddepageCar"/>
    <w:uiPriority w:val="99"/>
    <w:unhideWhenUsed/>
    <w:rsid w:val="00C77E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7E50"/>
  </w:style>
  <w:style w:type="paragraph" w:styleId="Paragraphedeliste">
    <w:name w:val="List Paragraph"/>
    <w:basedOn w:val="Normal"/>
    <w:uiPriority w:val="34"/>
    <w:qFormat/>
    <w:rsid w:val="00F83D3B"/>
    <w:pPr>
      <w:ind w:left="720"/>
      <w:contextualSpacing/>
    </w:pPr>
  </w:style>
  <w:style w:type="character" w:customStyle="1" w:styleId="Titre4Car">
    <w:name w:val="Titre 4 Car"/>
    <w:basedOn w:val="Policepardfaut"/>
    <w:link w:val="Titre4"/>
    <w:uiPriority w:val="9"/>
    <w:semiHidden/>
    <w:rsid w:val="00296A03"/>
    <w:rPr>
      <w:rFonts w:asciiTheme="majorHAnsi" w:eastAsiaTheme="majorEastAsia" w:hAnsiTheme="majorHAnsi" w:cstheme="majorBidi"/>
      <w:i/>
      <w:iCs/>
      <w:color w:val="2F5496" w:themeColor="accent1" w:themeShade="BF"/>
    </w:rPr>
  </w:style>
  <w:style w:type="character" w:customStyle="1" w:styleId="agcmg">
    <w:name w:val="a_gcmg"/>
    <w:basedOn w:val="Policepardfaut"/>
    <w:rsid w:val="0050532D"/>
  </w:style>
  <w:style w:type="character" w:styleId="Accentuation">
    <w:name w:val="Emphasis"/>
    <w:basedOn w:val="Policepardfaut"/>
    <w:uiPriority w:val="20"/>
    <w:qFormat/>
    <w:rsid w:val="00F918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8926">
      <w:bodyDiv w:val="1"/>
      <w:marLeft w:val="0"/>
      <w:marRight w:val="0"/>
      <w:marTop w:val="0"/>
      <w:marBottom w:val="0"/>
      <w:divBdr>
        <w:top w:val="none" w:sz="0" w:space="0" w:color="auto"/>
        <w:left w:val="none" w:sz="0" w:space="0" w:color="auto"/>
        <w:bottom w:val="none" w:sz="0" w:space="0" w:color="auto"/>
        <w:right w:val="none" w:sz="0" w:space="0" w:color="auto"/>
      </w:divBdr>
    </w:div>
    <w:div w:id="130171780">
      <w:bodyDiv w:val="1"/>
      <w:marLeft w:val="0"/>
      <w:marRight w:val="0"/>
      <w:marTop w:val="0"/>
      <w:marBottom w:val="0"/>
      <w:divBdr>
        <w:top w:val="none" w:sz="0" w:space="0" w:color="auto"/>
        <w:left w:val="none" w:sz="0" w:space="0" w:color="auto"/>
        <w:bottom w:val="none" w:sz="0" w:space="0" w:color="auto"/>
        <w:right w:val="none" w:sz="0" w:space="0" w:color="auto"/>
      </w:divBdr>
    </w:div>
    <w:div w:id="337005623">
      <w:bodyDiv w:val="1"/>
      <w:marLeft w:val="0"/>
      <w:marRight w:val="0"/>
      <w:marTop w:val="0"/>
      <w:marBottom w:val="0"/>
      <w:divBdr>
        <w:top w:val="none" w:sz="0" w:space="0" w:color="auto"/>
        <w:left w:val="none" w:sz="0" w:space="0" w:color="auto"/>
        <w:bottom w:val="none" w:sz="0" w:space="0" w:color="auto"/>
        <w:right w:val="none" w:sz="0" w:space="0" w:color="auto"/>
      </w:divBdr>
    </w:div>
    <w:div w:id="371537646">
      <w:bodyDiv w:val="1"/>
      <w:marLeft w:val="0"/>
      <w:marRight w:val="0"/>
      <w:marTop w:val="0"/>
      <w:marBottom w:val="0"/>
      <w:divBdr>
        <w:top w:val="none" w:sz="0" w:space="0" w:color="auto"/>
        <w:left w:val="none" w:sz="0" w:space="0" w:color="auto"/>
        <w:bottom w:val="none" w:sz="0" w:space="0" w:color="auto"/>
        <w:right w:val="none" w:sz="0" w:space="0" w:color="auto"/>
      </w:divBdr>
    </w:div>
    <w:div w:id="504128827">
      <w:bodyDiv w:val="1"/>
      <w:marLeft w:val="0"/>
      <w:marRight w:val="0"/>
      <w:marTop w:val="0"/>
      <w:marBottom w:val="0"/>
      <w:divBdr>
        <w:top w:val="none" w:sz="0" w:space="0" w:color="auto"/>
        <w:left w:val="none" w:sz="0" w:space="0" w:color="auto"/>
        <w:bottom w:val="none" w:sz="0" w:space="0" w:color="auto"/>
        <w:right w:val="none" w:sz="0" w:space="0" w:color="auto"/>
      </w:divBdr>
    </w:div>
    <w:div w:id="554580966">
      <w:bodyDiv w:val="1"/>
      <w:marLeft w:val="0"/>
      <w:marRight w:val="0"/>
      <w:marTop w:val="0"/>
      <w:marBottom w:val="0"/>
      <w:divBdr>
        <w:top w:val="none" w:sz="0" w:space="0" w:color="auto"/>
        <w:left w:val="none" w:sz="0" w:space="0" w:color="auto"/>
        <w:bottom w:val="none" w:sz="0" w:space="0" w:color="auto"/>
        <w:right w:val="none" w:sz="0" w:space="0" w:color="auto"/>
      </w:divBdr>
    </w:div>
    <w:div w:id="965308420">
      <w:bodyDiv w:val="1"/>
      <w:marLeft w:val="0"/>
      <w:marRight w:val="0"/>
      <w:marTop w:val="0"/>
      <w:marBottom w:val="0"/>
      <w:divBdr>
        <w:top w:val="none" w:sz="0" w:space="0" w:color="auto"/>
        <w:left w:val="none" w:sz="0" w:space="0" w:color="auto"/>
        <w:bottom w:val="none" w:sz="0" w:space="0" w:color="auto"/>
        <w:right w:val="none" w:sz="0" w:space="0" w:color="auto"/>
      </w:divBdr>
    </w:div>
    <w:div w:id="979845066">
      <w:bodyDiv w:val="1"/>
      <w:marLeft w:val="0"/>
      <w:marRight w:val="0"/>
      <w:marTop w:val="0"/>
      <w:marBottom w:val="0"/>
      <w:divBdr>
        <w:top w:val="none" w:sz="0" w:space="0" w:color="auto"/>
        <w:left w:val="none" w:sz="0" w:space="0" w:color="auto"/>
        <w:bottom w:val="none" w:sz="0" w:space="0" w:color="auto"/>
        <w:right w:val="none" w:sz="0" w:space="0" w:color="auto"/>
      </w:divBdr>
    </w:div>
    <w:div w:id="1147866038">
      <w:bodyDiv w:val="1"/>
      <w:marLeft w:val="0"/>
      <w:marRight w:val="0"/>
      <w:marTop w:val="0"/>
      <w:marBottom w:val="0"/>
      <w:divBdr>
        <w:top w:val="none" w:sz="0" w:space="0" w:color="auto"/>
        <w:left w:val="none" w:sz="0" w:space="0" w:color="auto"/>
        <w:bottom w:val="none" w:sz="0" w:space="0" w:color="auto"/>
        <w:right w:val="none" w:sz="0" w:space="0" w:color="auto"/>
      </w:divBdr>
    </w:div>
    <w:div w:id="1168442799">
      <w:bodyDiv w:val="1"/>
      <w:marLeft w:val="0"/>
      <w:marRight w:val="0"/>
      <w:marTop w:val="0"/>
      <w:marBottom w:val="0"/>
      <w:divBdr>
        <w:top w:val="none" w:sz="0" w:space="0" w:color="auto"/>
        <w:left w:val="none" w:sz="0" w:space="0" w:color="auto"/>
        <w:bottom w:val="none" w:sz="0" w:space="0" w:color="auto"/>
        <w:right w:val="none" w:sz="0" w:space="0" w:color="auto"/>
      </w:divBdr>
    </w:div>
    <w:div w:id="1363171721">
      <w:bodyDiv w:val="1"/>
      <w:marLeft w:val="0"/>
      <w:marRight w:val="0"/>
      <w:marTop w:val="0"/>
      <w:marBottom w:val="0"/>
      <w:divBdr>
        <w:top w:val="none" w:sz="0" w:space="0" w:color="auto"/>
        <w:left w:val="none" w:sz="0" w:space="0" w:color="auto"/>
        <w:bottom w:val="none" w:sz="0" w:space="0" w:color="auto"/>
        <w:right w:val="none" w:sz="0" w:space="0" w:color="auto"/>
      </w:divBdr>
    </w:div>
    <w:div w:id="1392190063">
      <w:bodyDiv w:val="1"/>
      <w:marLeft w:val="0"/>
      <w:marRight w:val="0"/>
      <w:marTop w:val="0"/>
      <w:marBottom w:val="0"/>
      <w:divBdr>
        <w:top w:val="none" w:sz="0" w:space="0" w:color="auto"/>
        <w:left w:val="none" w:sz="0" w:space="0" w:color="auto"/>
        <w:bottom w:val="none" w:sz="0" w:space="0" w:color="auto"/>
        <w:right w:val="none" w:sz="0" w:space="0" w:color="auto"/>
      </w:divBdr>
    </w:div>
    <w:div w:id="1689138141">
      <w:bodyDiv w:val="1"/>
      <w:marLeft w:val="0"/>
      <w:marRight w:val="0"/>
      <w:marTop w:val="0"/>
      <w:marBottom w:val="0"/>
      <w:divBdr>
        <w:top w:val="none" w:sz="0" w:space="0" w:color="auto"/>
        <w:left w:val="none" w:sz="0" w:space="0" w:color="auto"/>
        <w:bottom w:val="none" w:sz="0" w:space="0" w:color="auto"/>
        <w:right w:val="none" w:sz="0" w:space="0" w:color="auto"/>
      </w:divBdr>
    </w:div>
    <w:div w:id="1914705012">
      <w:bodyDiv w:val="1"/>
      <w:marLeft w:val="0"/>
      <w:marRight w:val="0"/>
      <w:marTop w:val="0"/>
      <w:marBottom w:val="0"/>
      <w:divBdr>
        <w:top w:val="none" w:sz="0" w:space="0" w:color="auto"/>
        <w:left w:val="none" w:sz="0" w:space="0" w:color="auto"/>
        <w:bottom w:val="none" w:sz="0" w:space="0" w:color="auto"/>
        <w:right w:val="none" w:sz="0" w:space="0" w:color="auto"/>
      </w:divBdr>
    </w:div>
    <w:div w:id="1927032273">
      <w:bodyDiv w:val="1"/>
      <w:marLeft w:val="0"/>
      <w:marRight w:val="0"/>
      <w:marTop w:val="0"/>
      <w:marBottom w:val="0"/>
      <w:divBdr>
        <w:top w:val="none" w:sz="0" w:space="0" w:color="auto"/>
        <w:left w:val="none" w:sz="0" w:space="0" w:color="auto"/>
        <w:bottom w:val="none" w:sz="0" w:space="0" w:color="auto"/>
        <w:right w:val="none" w:sz="0" w:space="0" w:color="auto"/>
      </w:divBdr>
    </w:div>
    <w:div w:id="210626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ata.mendeley.com/datasets/d9yy8w52ns/2" TargetMode="External"/><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TotalTime>
  <Pages>22</Pages>
  <Words>2879</Words>
  <Characters>15835</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rouatiba95@gmail.com</dc:creator>
  <cp:keywords/>
  <dc:description/>
  <cp:lastModifiedBy>rouatiba95@gmail.com</cp:lastModifiedBy>
  <cp:revision>16</cp:revision>
  <dcterms:created xsi:type="dcterms:W3CDTF">2025-11-12T12:41:00Z</dcterms:created>
  <dcterms:modified xsi:type="dcterms:W3CDTF">2026-09-20T18:15:00Z</dcterms:modified>
</cp:coreProperties>
</file>