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5FF38" w14:textId="174CB276" w:rsidR="00341768" w:rsidRPr="001C41C2" w:rsidRDefault="005549AB" w:rsidP="001C41C2">
      <w:pPr>
        <w:spacing w:line="480" w:lineRule="auto"/>
        <w:jc w:val="center"/>
        <w:rPr>
          <w:rFonts w:ascii="Times New Roman" w:hAnsi="Times New Roman" w:cs="Times New Roman"/>
          <w:szCs w:val="24"/>
        </w:rPr>
      </w:pPr>
      <w:r w:rsidRPr="001C41C2">
        <w:rPr>
          <w:rFonts w:ascii="Times New Roman" w:hAnsi="Times New Roman" w:cs="Times New Roman"/>
          <w:szCs w:val="24"/>
        </w:rPr>
        <w:t>Pannel Discussion</w:t>
      </w:r>
    </w:p>
    <w:p w14:paraId="12CF4D3D" w14:textId="77777777" w:rsidR="001C41C2" w:rsidRPr="001C41C2" w:rsidRDefault="001C41C2" w:rsidP="001C41C2">
      <w:pPr>
        <w:pStyle w:val="p2"/>
        <w:spacing w:line="480" w:lineRule="auto"/>
      </w:pPr>
    </w:p>
    <w:p w14:paraId="35D2D6A2" w14:textId="6E100CE8" w:rsidR="001C41C2" w:rsidRPr="001C41C2" w:rsidRDefault="001C41C2" w:rsidP="001C41C2">
      <w:pPr>
        <w:pStyle w:val="p3"/>
        <w:spacing w:line="480" w:lineRule="auto"/>
        <w:rPr>
          <w:rFonts w:ascii="Times New Roman" w:hAnsi="Times New Roman"/>
          <w:sz w:val="24"/>
          <w:szCs w:val="24"/>
        </w:rPr>
      </w:pPr>
      <w:r w:rsidRPr="001C41C2">
        <w:rPr>
          <w:rFonts w:ascii="Times New Roman" w:hAnsi="Times New Roman"/>
          <w:sz w:val="24"/>
          <w:szCs w:val="24"/>
        </w:rPr>
        <w:t xml:space="preserve">Solution </w:t>
      </w:r>
      <w:r w:rsidR="00EE24D8">
        <w:rPr>
          <w:rFonts w:ascii="Times New Roman" w:hAnsi="Times New Roman"/>
          <w:sz w:val="24"/>
          <w:szCs w:val="24"/>
        </w:rPr>
        <w:t>1</w:t>
      </w:r>
      <w:r w:rsidRPr="001C41C2">
        <w:rPr>
          <w:rFonts w:ascii="Times New Roman" w:hAnsi="Times New Roman"/>
          <w:sz w:val="24"/>
          <w:szCs w:val="24"/>
        </w:rPr>
        <w:t>: Push Governments for Action</w:t>
      </w:r>
    </w:p>
    <w:p w14:paraId="7480C48A" w14:textId="77777777" w:rsidR="001C41C2" w:rsidRPr="001C41C2" w:rsidRDefault="001C41C2" w:rsidP="001C41C2">
      <w:pPr>
        <w:pStyle w:val="p4"/>
        <w:spacing w:line="480" w:lineRule="auto"/>
        <w:rPr>
          <w:rFonts w:ascii="Times New Roman" w:hAnsi="Times New Roman"/>
          <w:sz w:val="24"/>
          <w:szCs w:val="24"/>
        </w:rPr>
      </w:pPr>
    </w:p>
    <w:p w14:paraId="0B00CB1C" w14:textId="77777777" w:rsidR="001C41C2" w:rsidRPr="001C41C2" w:rsidRDefault="001C41C2" w:rsidP="001C41C2">
      <w:pPr>
        <w:pStyle w:val="p1"/>
        <w:spacing w:line="480" w:lineRule="auto"/>
        <w:rPr>
          <w:rFonts w:ascii="Times New Roman" w:hAnsi="Times New Roman"/>
          <w:sz w:val="24"/>
          <w:szCs w:val="24"/>
        </w:rPr>
      </w:pPr>
      <w:r w:rsidRPr="001C41C2">
        <w:rPr>
          <w:rFonts w:ascii="Times New Roman" w:hAnsi="Times New Roman"/>
          <w:sz w:val="24"/>
          <w:szCs w:val="24"/>
        </w:rPr>
        <w:t>Speech:</w:t>
      </w:r>
    </w:p>
    <w:p w14:paraId="387CB715" w14:textId="0D556E57" w:rsidR="001C41C2" w:rsidRPr="001C41C2" w:rsidRDefault="00296DA8" w:rsidP="001C41C2">
      <w:pPr>
        <w:pStyle w:val="p1"/>
        <w:spacing w:line="480" w:lineRule="auto"/>
        <w:rPr>
          <w:rFonts w:ascii="Times New Roman" w:hAnsi="Times New Roman"/>
          <w:sz w:val="24"/>
          <w:szCs w:val="24"/>
        </w:rPr>
      </w:pPr>
      <w:r>
        <w:rPr>
          <w:rFonts w:ascii="Times New Roman" w:hAnsi="Times New Roman"/>
          <w:sz w:val="24"/>
          <w:szCs w:val="24"/>
        </w:rPr>
        <w:t>I along with other victims can p</w:t>
      </w:r>
      <w:r w:rsidRPr="001C41C2">
        <w:rPr>
          <w:rFonts w:ascii="Times New Roman" w:hAnsi="Times New Roman"/>
          <w:sz w:val="24"/>
          <w:szCs w:val="24"/>
        </w:rPr>
        <w:t xml:space="preserve">ush </w:t>
      </w:r>
      <w:r>
        <w:rPr>
          <w:rFonts w:ascii="Times New Roman" w:hAnsi="Times New Roman"/>
          <w:sz w:val="24"/>
          <w:szCs w:val="24"/>
        </w:rPr>
        <w:t>g</w:t>
      </w:r>
      <w:r w:rsidRPr="001C41C2">
        <w:rPr>
          <w:rFonts w:ascii="Times New Roman" w:hAnsi="Times New Roman"/>
          <w:sz w:val="24"/>
          <w:szCs w:val="24"/>
        </w:rPr>
        <w:t xml:space="preserve">overnments for </w:t>
      </w:r>
      <w:r>
        <w:rPr>
          <w:rFonts w:ascii="Times New Roman" w:hAnsi="Times New Roman"/>
          <w:sz w:val="24"/>
          <w:szCs w:val="24"/>
        </w:rPr>
        <w:t>a</w:t>
      </w:r>
      <w:r w:rsidRPr="001C41C2">
        <w:rPr>
          <w:rFonts w:ascii="Times New Roman" w:hAnsi="Times New Roman"/>
          <w:sz w:val="24"/>
          <w:szCs w:val="24"/>
        </w:rPr>
        <w:t>ction</w:t>
      </w:r>
      <w:r>
        <w:rPr>
          <w:rFonts w:ascii="Times New Roman" w:hAnsi="Times New Roman"/>
          <w:sz w:val="24"/>
          <w:szCs w:val="24"/>
        </w:rPr>
        <w:t>.</w:t>
      </w:r>
      <w:r w:rsidRPr="001C41C2">
        <w:rPr>
          <w:rFonts w:ascii="Times New Roman" w:hAnsi="Times New Roman"/>
          <w:sz w:val="24"/>
          <w:szCs w:val="24"/>
        </w:rPr>
        <w:t xml:space="preserve"> </w:t>
      </w:r>
      <w:r w:rsidR="001C41C2" w:rsidRPr="001C41C2">
        <w:rPr>
          <w:rFonts w:ascii="Times New Roman" w:hAnsi="Times New Roman"/>
          <w:sz w:val="24"/>
          <w:szCs w:val="24"/>
        </w:rPr>
        <w:t>Governments have a big role in fighting climate change, but many still give huge amounts of money to fossil fuel industries. According to the International Monetary Fund (2023), these subsidies were $7 trillion in 2022. Imagine if this money was spent on clean energy like solar and wind instead. It would help reduce pollution and speed up the switch to renewable energy. We need to speak up and push governments to stop supporting fossil fuels and start protecting the planet.”</w:t>
      </w:r>
    </w:p>
    <w:p w14:paraId="2388662A" w14:textId="77777777" w:rsidR="001C41C2" w:rsidRPr="001C41C2" w:rsidRDefault="001C41C2" w:rsidP="001C41C2">
      <w:pPr>
        <w:pStyle w:val="p4"/>
        <w:spacing w:line="480" w:lineRule="auto"/>
        <w:rPr>
          <w:rFonts w:ascii="Times New Roman" w:hAnsi="Times New Roman"/>
          <w:sz w:val="24"/>
          <w:szCs w:val="24"/>
        </w:rPr>
      </w:pPr>
    </w:p>
    <w:p w14:paraId="42C42250" w14:textId="1B1AADA0" w:rsidR="001C41C2" w:rsidRPr="001C41C2" w:rsidRDefault="001C41C2" w:rsidP="001C41C2">
      <w:pPr>
        <w:pStyle w:val="p1"/>
        <w:spacing w:line="480" w:lineRule="auto"/>
        <w:rPr>
          <w:rFonts w:ascii="Times New Roman" w:hAnsi="Times New Roman"/>
          <w:sz w:val="24"/>
          <w:szCs w:val="24"/>
        </w:rPr>
      </w:pPr>
      <w:r w:rsidRPr="001C41C2">
        <w:rPr>
          <w:rFonts w:ascii="Times New Roman" w:hAnsi="Times New Roman"/>
          <w:sz w:val="24"/>
          <w:szCs w:val="24"/>
        </w:rPr>
        <w:t>Reference</w:t>
      </w:r>
    </w:p>
    <w:p w14:paraId="796534B8" w14:textId="77777777" w:rsidR="001C41C2" w:rsidRPr="001C41C2" w:rsidRDefault="001C41C2" w:rsidP="001C41C2">
      <w:pPr>
        <w:pStyle w:val="p1"/>
        <w:spacing w:line="480" w:lineRule="auto"/>
        <w:rPr>
          <w:rFonts w:ascii="Times New Roman" w:hAnsi="Times New Roman"/>
          <w:sz w:val="24"/>
          <w:szCs w:val="24"/>
        </w:rPr>
      </w:pPr>
      <w:r w:rsidRPr="001C41C2">
        <w:rPr>
          <w:rFonts w:ascii="Times New Roman" w:hAnsi="Times New Roman"/>
          <w:sz w:val="24"/>
          <w:szCs w:val="24"/>
        </w:rPr>
        <w:t xml:space="preserve">International Monetary Fund. (2023). </w:t>
      </w:r>
      <w:r w:rsidRPr="001C41C2">
        <w:rPr>
          <w:rFonts w:ascii="Times New Roman" w:hAnsi="Times New Roman"/>
          <w:i/>
          <w:iCs/>
          <w:sz w:val="24"/>
          <w:szCs w:val="24"/>
        </w:rPr>
        <w:t>Fossil fuel subsidies data: 2023 update</w:t>
      </w:r>
      <w:r w:rsidRPr="001C41C2">
        <w:rPr>
          <w:rFonts w:ascii="Times New Roman" w:hAnsi="Times New Roman"/>
          <w:sz w:val="24"/>
          <w:szCs w:val="24"/>
        </w:rPr>
        <w:t xml:space="preserve">. Retrieved from </w:t>
      </w:r>
      <w:hyperlink r:id="rId4" w:history="1">
        <w:r w:rsidRPr="001C41C2">
          <w:rPr>
            <w:rStyle w:val="Hyperlink"/>
            <w:rFonts w:ascii="Times New Roman" w:eastAsiaTheme="majorEastAsia" w:hAnsi="Times New Roman"/>
            <w:sz w:val="24"/>
            <w:szCs w:val="24"/>
          </w:rPr>
          <w:t>https://www.imf.org/en/Topics/climate-change/energy-subsidies</w:t>
        </w:r>
      </w:hyperlink>
    </w:p>
    <w:p w14:paraId="3AA478FF" w14:textId="77777777" w:rsidR="001C41C2" w:rsidRDefault="001C41C2" w:rsidP="001C41C2">
      <w:pPr>
        <w:pStyle w:val="p2"/>
        <w:spacing w:line="480" w:lineRule="auto"/>
      </w:pPr>
    </w:p>
    <w:p w14:paraId="7930CCB0" w14:textId="77777777" w:rsidR="001C41C2" w:rsidRPr="001C41C2" w:rsidRDefault="001C41C2" w:rsidP="001C41C2">
      <w:pPr>
        <w:pStyle w:val="p2"/>
        <w:spacing w:line="480" w:lineRule="auto"/>
      </w:pPr>
    </w:p>
    <w:p w14:paraId="52C295BE" w14:textId="4A54A33A" w:rsidR="001C41C2" w:rsidRPr="001C41C2" w:rsidRDefault="001C41C2" w:rsidP="001C41C2">
      <w:pPr>
        <w:pStyle w:val="p3"/>
        <w:spacing w:line="480" w:lineRule="auto"/>
        <w:rPr>
          <w:rFonts w:ascii="Times New Roman" w:hAnsi="Times New Roman"/>
          <w:sz w:val="24"/>
          <w:szCs w:val="24"/>
        </w:rPr>
      </w:pPr>
      <w:r w:rsidRPr="001C41C2">
        <w:rPr>
          <w:rFonts w:ascii="Times New Roman" w:hAnsi="Times New Roman"/>
          <w:sz w:val="24"/>
          <w:szCs w:val="24"/>
        </w:rPr>
        <w:t xml:space="preserve">Solution </w:t>
      </w:r>
      <w:r w:rsidR="00EE24D8">
        <w:rPr>
          <w:rFonts w:ascii="Times New Roman" w:hAnsi="Times New Roman"/>
          <w:sz w:val="24"/>
          <w:szCs w:val="24"/>
        </w:rPr>
        <w:t>2</w:t>
      </w:r>
      <w:r w:rsidRPr="001C41C2">
        <w:rPr>
          <w:rFonts w:ascii="Times New Roman" w:hAnsi="Times New Roman"/>
          <w:sz w:val="24"/>
          <w:szCs w:val="24"/>
        </w:rPr>
        <w:t>: Join Protests and Campaigns</w:t>
      </w:r>
    </w:p>
    <w:p w14:paraId="0DF78254" w14:textId="77777777" w:rsidR="001C41C2" w:rsidRPr="001C41C2" w:rsidRDefault="001C41C2" w:rsidP="001C41C2">
      <w:pPr>
        <w:pStyle w:val="p4"/>
        <w:spacing w:line="480" w:lineRule="auto"/>
        <w:rPr>
          <w:rFonts w:ascii="Times New Roman" w:hAnsi="Times New Roman"/>
          <w:sz w:val="24"/>
          <w:szCs w:val="24"/>
        </w:rPr>
      </w:pPr>
    </w:p>
    <w:p w14:paraId="6B4F7DFF" w14:textId="77777777" w:rsidR="001C41C2" w:rsidRPr="001C41C2" w:rsidRDefault="001C41C2" w:rsidP="001C41C2">
      <w:pPr>
        <w:pStyle w:val="p1"/>
        <w:spacing w:line="480" w:lineRule="auto"/>
        <w:rPr>
          <w:rFonts w:ascii="Times New Roman" w:hAnsi="Times New Roman"/>
          <w:sz w:val="24"/>
          <w:szCs w:val="24"/>
        </w:rPr>
      </w:pPr>
      <w:r w:rsidRPr="001C41C2">
        <w:rPr>
          <w:rFonts w:ascii="Times New Roman" w:hAnsi="Times New Roman"/>
          <w:sz w:val="24"/>
          <w:szCs w:val="24"/>
        </w:rPr>
        <w:t>Speech:</w:t>
      </w:r>
    </w:p>
    <w:p w14:paraId="63A1834A" w14:textId="162421AA" w:rsidR="001C41C2" w:rsidRPr="001C41C2" w:rsidRDefault="001C41C2" w:rsidP="001C41C2">
      <w:pPr>
        <w:pStyle w:val="p1"/>
        <w:spacing w:line="480" w:lineRule="auto"/>
        <w:rPr>
          <w:rFonts w:ascii="Times New Roman" w:hAnsi="Times New Roman"/>
          <w:sz w:val="24"/>
          <w:szCs w:val="24"/>
        </w:rPr>
      </w:pPr>
      <w:r w:rsidRPr="001C41C2">
        <w:rPr>
          <w:rFonts w:ascii="Times New Roman" w:hAnsi="Times New Roman"/>
          <w:sz w:val="24"/>
          <w:szCs w:val="24"/>
        </w:rPr>
        <w:t>“</w:t>
      </w:r>
      <w:r w:rsidR="00CB47CF">
        <w:rPr>
          <w:rFonts w:ascii="Times New Roman" w:hAnsi="Times New Roman"/>
          <w:sz w:val="24"/>
          <w:szCs w:val="24"/>
        </w:rPr>
        <w:t>I can join p</w:t>
      </w:r>
      <w:r w:rsidR="00CB47CF" w:rsidRPr="001C41C2">
        <w:rPr>
          <w:rFonts w:ascii="Times New Roman" w:hAnsi="Times New Roman"/>
          <w:sz w:val="24"/>
          <w:szCs w:val="24"/>
        </w:rPr>
        <w:t>rotests and C</w:t>
      </w:r>
      <w:r w:rsidR="00CB47CF">
        <w:rPr>
          <w:rFonts w:ascii="Times New Roman" w:hAnsi="Times New Roman"/>
          <w:sz w:val="24"/>
          <w:szCs w:val="24"/>
        </w:rPr>
        <w:t>c</w:t>
      </w:r>
      <w:r w:rsidR="00CB47CF" w:rsidRPr="001C41C2">
        <w:rPr>
          <w:rFonts w:ascii="Times New Roman" w:hAnsi="Times New Roman"/>
          <w:sz w:val="24"/>
          <w:szCs w:val="24"/>
        </w:rPr>
        <w:t>ampaigns</w:t>
      </w:r>
      <w:r w:rsidR="00CB47CF">
        <w:rPr>
          <w:rFonts w:ascii="Times New Roman" w:hAnsi="Times New Roman"/>
          <w:sz w:val="24"/>
          <w:szCs w:val="24"/>
        </w:rPr>
        <w:t>.</w:t>
      </w:r>
      <w:r w:rsidR="00CB47CF" w:rsidRPr="001C41C2">
        <w:rPr>
          <w:rFonts w:ascii="Times New Roman" w:hAnsi="Times New Roman"/>
          <w:sz w:val="24"/>
          <w:szCs w:val="24"/>
        </w:rPr>
        <w:t xml:space="preserve"> </w:t>
      </w:r>
      <w:r w:rsidRPr="001C41C2">
        <w:rPr>
          <w:rFonts w:ascii="Times New Roman" w:hAnsi="Times New Roman"/>
          <w:sz w:val="24"/>
          <w:szCs w:val="24"/>
        </w:rPr>
        <w:t>Protests can bring real change. According to Yale Environment Review (2020), climate protests help people understand the issue and support action to solve it. Events like climate marches and strikes show leaders and companies that people care about the planet. By joining these protests, we can make our voices louder and push for real solutions to climate change. Together, we can create a better, greener future.”</w:t>
      </w:r>
    </w:p>
    <w:p w14:paraId="46369E0D" w14:textId="77777777" w:rsidR="001C41C2" w:rsidRPr="001C41C2" w:rsidRDefault="001C41C2" w:rsidP="001C41C2">
      <w:pPr>
        <w:pStyle w:val="p4"/>
        <w:spacing w:line="480" w:lineRule="auto"/>
        <w:rPr>
          <w:rFonts w:ascii="Times New Roman" w:hAnsi="Times New Roman"/>
          <w:sz w:val="24"/>
          <w:szCs w:val="24"/>
        </w:rPr>
      </w:pPr>
    </w:p>
    <w:p w14:paraId="385A2F57" w14:textId="6D005214" w:rsidR="001C41C2" w:rsidRPr="001C41C2" w:rsidRDefault="001C41C2" w:rsidP="001C41C2">
      <w:pPr>
        <w:pStyle w:val="p1"/>
        <w:spacing w:line="480" w:lineRule="auto"/>
        <w:rPr>
          <w:rFonts w:ascii="Times New Roman" w:hAnsi="Times New Roman"/>
          <w:sz w:val="24"/>
          <w:szCs w:val="24"/>
        </w:rPr>
      </w:pPr>
      <w:r>
        <w:rPr>
          <w:rFonts w:ascii="Times New Roman" w:hAnsi="Times New Roman"/>
          <w:sz w:val="24"/>
          <w:szCs w:val="24"/>
        </w:rPr>
        <w:t>Reference</w:t>
      </w:r>
    </w:p>
    <w:p w14:paraId="014B1E84" w14:textId="2931678E" w:rsidR="001C41C2" w:rsidRPr="001C41C2" w:rsidRDefault="001C41C2" w:rsidP="001C41C2">
      <w:pPr>
        <w:pStyle w:val="p1"/>
        <w:spacing w:line="480" w:lineRule="auto"/>
        <w:rPr>
          <w:rFonts w:ascii="Times New Roman" w:hAnsi="Times New Roman"/>
          <w:sz w:val="24"/>
          <w:szCs w:val="24"/>
        </w:rPr>
      </w:pPr>
      <w:r w:rsidRPr="001C41C2">
        <w:rPr>
          <w:rFonts w:ascii="Times New Roman" w:hAnsi="Times New Roman"/>
          <w:sz w:val="24"/>
          <w:szCs w:val="24"/>
        </w:rPr>
        <w:t xml:space="preserve">Yale Environment Review. (2020). </w:t>
      </w:r>
      <w:r w:rsidRPr="001C41C2">
        <w:rPr>
          <w:rFonts w:ascii="Times New Roman" w:hAnsi="Times New Roman"/>
          <w:i/>
          <w:iCs/>
          <w:sz w:val="24"/>
          <w:szCs w:val="24"/>
        </w:rPr>
        <w:t>Do climate protests shift public support for climate change action?</w:t>
      </w:r>
      <w:r w:rsidRPr="001C41C2">
        <w:rPr>
          <w:rFonts w:ascii="Times New Roman" w:hAnsi="Times New Roman"/>
          <w:sz w:val="24"/>
          <w:szCs w:val="24"/>
        </w:rPr>
        <w:t xml:space="preserve"> Retrieved from </w:t>
      </w:r>
      <w:hyperlink r:id="rId5" w:history="1">
        <w:r w:rsidRPr="001C41C2">
          <w:rPr>
            <w:rStyle w:val="Hyperlink"/>
            <w:rFonts w:ascii="Times New Roman" w:eastAsiaTheme="majorEastAsia" w:hAnsi="Times New Roman"/>
            <w:sz w:val="24"/>
            <w:szCs w:val="24"/>
          </w:rPr>
          <w:t>https://environment-review.yale.edu/do-climate-protests-shift-public-support-climate-change-action</w:t>
        </w:r>
      </w:hyperlink>
      <w:r>
        <w:rPr>
          <w:rFonts w:ascii="Times New Roman" w:hAnsi="Times New Roman"/>
          <w:sz w:val="24"/>
          <w:szCs w:val="24"/>
        </w:rPr>
        <w:t xml:space="preserve"> </w:t>
      </w:r>
    </w:p>
    <w:sectPr w:rsidR="001C41C2" w:rsidRPr="001C41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SystemUIFon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9AB"/>
    <w:rsid w:val="001C41C2"/>
    <w:rsid w:val="00296DA8"/>
    <w:rsid w:val="00341768"/>
    <w:rsid w:val="005549AB"/>
    <w:rsid w:val="007A58E5"/>
    <w:rsid w:val="00CB47CF"/>
    <w:rsid w:val="00EE24D8"/>
    <w:rsid w:val="00EF262B"/>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72C08DCD"/>
  <w15:chartTrackingRefBased/>
  <w15:docId w15:val="{4C9D34B1-F007-9045-848A-2359E2A82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5549A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549A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549A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549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49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4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9AB"/>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5549AB"/>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5549AB"/>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5549AB"/>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5549AB"/>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5549AB"/>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5549AB"/>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5549AB"/>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5549AB"/>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549A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549AB"/>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5549A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549AB"/>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5549AB"/>
    <w:pPr>
      <w:spacing w:before="160"/>
      <w:jc w:val="center"/>
    </w:pPr>
    <w:rPr>
      <w:i/>
      <w:iCs/>
      <w:color w:val="404040" w:themeColor="text1" w:themeTint="BF"/>
    </w:rPr>
  </w:style>
  <w:style w:type="character" w:customStyle="1" w:styleId="QuoteChar">
    <w:name w:val="Quote Char"/>
    <w:basedOn w:val="DefaultParagraphFont"/>
    <w:link w:val="Quote"/>
    <w:uiPriority w:val="29"/>
    <w:rsid w:val="005549AB"/>
    <w:rPr>
      <w:rFonts w:cs="Vrinda"/>
      <w:i/>
      <w:iCs/>
      <w:color w:val="404040" w:themeColor="text1" w:themeTint="BF"/>
      <w:lang w:val="en-US"/>
    </w:rPr>
  </w:style>
  <w:style w:type="paragraph" w:styleId="ListParagraph">
    <w:name w:val="List Paragraph"/>
    <w:basedOn w:val="Normal"/>
    <w:uiPriority w:val="34"/>
    <w:qFormat/>
    <w:rsid w:val="005549AB"/>
    <w:pPr>
      <w:ind w:left="720"/>
      <w:contextualSpacing/>
    </w:pPr>
  </w:style>
  <w:style w:type="character" w:styleId="IntenseEmphasis">
    <w:name w:val="Intense Emphasis"/>
    <w:basedOn w:val="DefaultParagraphFont"/>
    <w:uiPriority w:val="21"/>
    <w:qFormat/>
    <w:rsid w:val="005549AB"/>
    <w:rPr>
      <w:i/>
      <w:iCs/>
      <w:color w:val="0F4761" w:themeColor="accent1" w:themeShade="BF"/>
    </w:rPr>
  </w:style>
  <w:style w:type="paragraph" w:styleId="IntenseQuote">
    <w:name w:val="Intense Quote"/>
    <w:basedOn w:val="Normal"/>
    <w:next w:val="Normal"/>
    <w:link w:val="IntenseQuoteChar"/>
    <w:uiPriority w:val="30"/>
    <w:qFormat/>
    <w:rsid w:val="005549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49AB"/>
    <w:rPr>
      <w:rFonts w:cs="Vrinda"/>
      <w:i/>
      <w:iCs/>
      <w:color w:val="0F4761" w:themeColor="accent1" w:themeShade="BF"/>
      <w:lang w:val="en-US"/>
    </w:rPr>
  </w:style>
  <w:style w:type="character" w:styleId="IntenseReference">
    <w:name w:val="Intense Reference"/>
    <w:basedOn w:val="DefaultParagraphFont"/>
    <w:uiPriority w:val="32"/>
    <w:qFormat/>
    <w:rsid w:val="005549AB"/>
    <w:rPr>
      <w:b/>
      <w:bCs/>
      <w:smallCaps/>
      <w:color w:val="0F4761" w:themeColor="accent1" w:themeShade="BF"/>
      <w:spacing w:val="5"/>
    </w:rPr>
  </w:style>
  <w:style w:type="paragraph" w:customStyle="1" w:styleId="p1">
    <w:name w:val="p1"/>
    <w:basedOn w:val="Normal"/>
    <w:rsid w:val="001C41C2"/>
    <w:pPr>
      <w:spacing w:after="0" w:line="240" w:lineRule="auto"/>
    </w:pPr>
    <w:rPr>
      <w:rFonts w:ascii=".AppleSystemUIFont" w:eastAsia="Times New Roman" w:hAnsi=".AppleSystemUIFont" w:cs="Times New Roman"/>
      <w:color w:val="0E0E0E"/>
      <w:kern w:val="0"/>
      <w:sz w:val="21"/>
      <w:szCs w:val="21"/>
      <w:lang w:val="en-BD" w:eastAsia="en-GB" w:bidi="hi-IN"/>
      <w14:ligatures w14:val="none"/>
    </w:rPr>
  </w:style>
  <w:style w:type="paragraph" w:customStyle="1" w:styleId="p2">
    <w:name w:val="p2"/>
    <w:basedOn w:val="Normal"/>
    <w:rsid w:val="001C41C2"/>
    <w:pPr>
      <w:spacing w:after="0" w:line="240" w:lineRule="auto"/>
    </w:pPr>
    <w:rPr>
      <w:rFonts w:ascii="Times New Roman" w:eastAsia="Times New Roman" w:hAnsi="Times New Roman" w:cs="Times New Roman"/>
      <w:kern w:val="0"/>
      <w:szCs w:val="24"/>
      <w:lang w:val="en-BD" w:eastAsia="en-GB" w:bidi="hi-IN"/>
      <w14:ligatures w14:val="none"/>
    </w:rPr>
  </w:style>
  <w:style w:type="paragraph" w:customStyle="1" w:styleId="p3">
    <w:name w:val="p3"/>
    <w:basedOn w:val="Normal"/>
    <w:rsid w:val="001C41C2"/>
    <w:pPr>
      <w:spacing w:after="0" w:line="240" w:lineRule="auto"/>
    </w:pPr>
    <w:rPr>
      <w:rFonts w:ascii=".AppleSystemUIFont" w:eastAsia="Times New Roman" w:hAnsi=".AppleSystemUIFont" w:cs="Times New Roman"/>
      <w:color w:val="0E0E0E"/>
      <w:kern w:val="0"/>
      <w:sz w:val="23"/>
      <w:szCs w:val="23"/>
      <w:lang w:val="en-BD" w:eastAsia="en-GB" w:bidi="hi-IN"/>
      <w14:ligatures w14:val="none"/>
    </w:rPr>
  </w:style>
  <w:style w:type="paragraph" w:customStyle="1" w:styleId="p4">
    <w:name w:val="p4"/>
    <w:basedOn w:val="Normal"/>
    <w:rsid w:val="001C41C2"/>
    <w:pPr>
      <w:spacing w:after="0" w:line="240" w:lineRule="auto"/>
    </w:pPr>
    <w:rPr>
      <w:rFonts w:ascii=".AppleSystemUIFont" w:eastAsia="Times New Roman" w:hAnsi=".AppleSystemUIFont" w:cs="Times New Roman"/>
      <w:color w:val="0E0E0E"/>
      <w:kern w:val="0"/>
      <w:sz w:val="21"/>
      <w:szCs w:val="21"/>
      <w:lang w:val="en-BD" w:eastAsia="en-GB" w:bidi="hi-IN"/>
      <w14:ligatures w14:val="none"/>
    </w:rPr>
  </w:style>
  <w:style w:type="character" w:styleId="Hyperlink">
    <w:name w:val="Hyperlink"/>
    <w:basedOn w:val="DefaultParagraphFont"/>
    <w:uiPriority w:val="99"/>
    <w:semiHidden/>
    <w:unhideWhenUsed/>
    <w:rsid w:val="001C41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6062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nvironment-review.yale.edu/do-climate-protests-shift-public-support-climate-change-action" TargetMode="External"/><Relationship Id="rId4" Type="http://schemas.openxmlformats.org/officeDocument/2006/relationships/hyperlink" Target="https://www.imf.org/en/Topics/climate-change/energy-subsid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253</Words>
  <Characters>1443</Characters>
  <Application>Microsoft Office Word</Application>
  <DocSecurity>0</DocSecurity>
  <Lines>12</Lines>
  <Paragraphs>3</Paragraphs>
  <ScaleCrop>false</ScaleCrop>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5</cp:revision>
  <dcterms:created xsi:type="dcterms:W3CDTF">2024-12-20T19:18:00Z</dcterms:created>
  <dcterms:modified xsi:type="dcterms:W3CDTF">2024-12-20T19:22:00Z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2024-12-20T19:19:14Z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0d7859d0-82b8-4756-af51-45a357cc1e4f</vt:lpwstr>
  </property>
  <property fmtid="{D5CDD505-2E9C-101B-9397-08002B2CF9AE}" pid="8" name="MSIP_Label_defa4170-0d19-0005-0004-bc88714345d2_ContentBits">
    <vt:lpwstr>0</vt:lpwstr>
  </property>
</Properties>
</file>