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AA53" w14:textId="64AE3E98" w:rsidR="00341768" w:rsidRDefault="00DB7770" w:rsidP="00FF33D6">
      <w:pPr>
        <w:spacing w:line="480" w:lineRule="auto"/>
        <w:jc w:val="center"/>
        <w:rPr>
          <w:b/>
          <w:bCs/>
        </w:rPr>
      </w:pPr>
      <w:r w:rsidRPr="00DB7770">
        <w:rPr>
          <w:b/>
          <w:bCs/>
        </w:rPr>
        <w:t>BATB CSR</w:t>
      </w:r>
    </w:p>
    <w:p w14:paraId="49444950" w14:textId="77777777" w:rsidR="00DB7770" w:rsidRDefault="00DB7770" w:rsidP="00FF33D6">
      <w:pPr>
        <w:spacing w:line="480" w:lineRule="auto"/>
        <w:jc w:val="center"/>
        <w:rPr>
          <w:b/>
          <w:bCs/>
        </w:rPr>
      </w:pPr>
    </w:p>
    <w:p w14:paraId="72FEE8FF" w14:textId="33C875B5" w:rsidR="00FF33D6" w:rsidRDefault="00E54646" w:rsidP="00FF33D6">
      <w:pPr>
        <w:pStyle w:val="NormalWeb"/>
        <w:spacing w:before="0" w:beforeAutospacing="0" w:after="0" w:afterAutospacing="0" w:line="480" w:lineRule="auto"/>
        <w:rPr>
          <w:color w:val="000000"/>
        </w:rPr>
      </w:pPr>
      <w:r>
        <w:rPr>
          <w:color w:val="000000"/>
        </w:rPr>
        <w:t xml:space="preserve">British American Tobacco Bangladesh (BATB) has been responsibly supporting the community and environment through Corporate Social Responsibility (CSR) activities. According to BAT Bangladesh, achieving a sustainable balance of social progress, economic growth and environmental protection to benefit society is a major role that a business must play (BATB, n.d.). </w:t>
      </w:r>
      <w:r w:rsidR="00181CE2">
        <w:rPr>
          <w:color w:val="000000"/>
        </w:rPr>
        <w:t xml:space="preserve">CSR programs of </w:t>
      </w:r>
      <w:r w:rsidR="000826F3">
        <w:rPr>
          <w:color w:val="000000"/>
        </w:rPr>
        <w:t xml:space="preserve">BAT Bangladesh mainly focuses on </w:t>
      </w:r>
      <w:r w:rsidR="008C0BD8">
        <w:rPr>
          <w:color w:val="000000"/>
        </w:rPr>
        <w:t>environmental development</w:t>
      </w:r>
      <w:r w:rsidR="005A2A6C">
        <w:rPr>
          <w:color w:val="000000"/>
        </w:rPr>
        <w:t xml:space="preserve">, </w:t>
      </w:r>
      <w:r w:rsidR="008C0BD8">
        <w:rPr>
          <w:color w:val="000000"/>
        </w:rPr>
        <w:t>safer water access</w:t>
      </w:r>
      <w:r w:rsidR="00F910DF">
        <w:rPr>
          <w:color w:val="000000"/>
        </w:rPr>
        <w:t>,</w:t>
      </w:r>
      <w:r w:rsidR="0001294A">
        <w:rPr>
          <w:color w:val="000000"/>
        </w:rPr>
        <w:t xml:space="preserve"> </w:t>
      </w:r>
      <w:r w:rsidR="00005353">
        <w:rPr>
          <w:color w:val="000000"/>
        </w:rPr>
        <w:t>green</w:t>
      </w:r>
      <w:r w:rsidR="00A961F2">
        <w:rPr>
          <w:color w:val="000000"/>
        </w:rPr>
        <w:t>er</w:t>
      </w:r>
      <w:r w:rsidR="00005353">
        <w:rPr>
          <w:color w:val="000000"/>
        </w:rPr>
        <w:t xml:space="preserve"> energy</w:t>
      </w:r>
      <w:r w:rsidR="002F02FD">
        <w:rPr>
          <w:color w:val="000000"/>
        </w:rPr>
        <w:t xml:space="preserve"> </w:t>
      </w:r>
      <w:r w:rsidR="005E69ED">
        <w:rPr>
          <w:color w:val="000000"/>
        </w:rPr>
        <w:t>uses</w:t>
      </w:r>
      <w:r w:rsidR="00005353">
        <w:rPr>
          <w:color w:val="000000"/>
        </w:rPr>
        <w:t xml:space="preserve"> and </w:t>
      </w:r>
      <w:r w:rsidR="00287687">
        <w:rPr>
          <w:color w:val="000000"/>
        </w:rPr>
        <w:t>rural advancement.</w:t>
      </w:r>
      <w:r w:rsidR="00F910DF">
        <w:rPr>
          <w:color w:val="000000"/>
        </w:rPr>
        <w:t xml:space="preserve"> </w:t>
      </w:r>
    </w:p>
    <w:p w14:paraId="39FF5AAB" w14:textId="77777777" w:rsidR="00FF33D6" w:rsidRPr="00FF33D6" w:rsidRDefault="00FF33D6" w:rsidP="00FF33D6">
      <w:pPr>
        <w:pStyle w:val="NormalWeb"/>
        <w:spacing w:before="0" w:beforeAutospacing="0" w:after="0" w:afterAutospacing="0" w:line="480" w:lineRule="auto"/>
        <w:rPr>
          <w:color w:val="000000"/>
        </w:rPr>
      </w:pPr>
    </w:p>
    <w:p w14:paraId="0CBA4A40" w14:textId="667849DB" w:rsidR="00FF33D6" w:rsidRPr="00FF33D6" w:rsidRDefault="004979EC" w:rsidP="00FF33D6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>
        <w:rPr>
          <w:color w:val="000000"/>
        </w:rPr>
        <w:t>One of the oldest</w:t>
      </w:r>
      <w:r w:rsidR="00E54646">
        <w:rPr>
          <w:color w:val="000000"/>
        </w:rPr>
        <w:t xml:space="preserve"> CSR activit</w:t>
      </w:r>
      <w:r>
        <w:rPr>
          <w:color w:val="000000"/>
        </w:rPr>
        <w:t>ies</w:t>
      </w:r>
      <w:r w:rsidR="00E54646">
        <w:rPr>
          <w:color w:val="000000"/>
        </w:rPr>
        <w:t xml:space="preserve"> of BAT Bangladesh is afforestation, the Bonayan program. They started their Bonayan program in 1980</w:t>
      </w:r>
      <w:r w:rsidR="0078011F">
        <w:rPr>
          <w:color w:val="000000"/>
        </w:rPr>
        <w:t>.</w:t>
      </w:r>
      <w:r w:rsidR="00E54646">
        <w:rPr>
          <w:color w:val="000000"/>
        </w:rPr>
        <w:t xml:space="preserve"> </w:t>
      </w:r>
      <w:r w:rsidR="0067164B">
        <w:rPr>
          <w:color w:val="000000"/>
        </w:rPr>
        <w:t>The</w:t>
      </w:r>
      <w:r w:rsidR="00E54646">
        <w:rPr>
          <w:color w:val="000000"/>
        </w:rPr>
        <w:t xml:space="preserve"> Forest Department call</w:t>
      </w:r>
      <w:r w:rsidR="0067164B">
        <w:rPr>
          <w:color w:val="000000"/>
        </w:rPr>
        <w:t>ed</w:t>
      </w:r>
      <w:r w:rsidR="00E54646">
        <w:rPr>
          <w:color w:val="000000"/>
        </w:rPr>
        <w:t xml:space="preserve"> for support from the private sector</w:t>
      </w:r>
      <w:r w:rsidR="0067164B">
        <w:rPr>
          <w:color w:val="000000"/>
        </w:rPr>
        <w:t xml:space="preserve"> to </w:t>
      </w:r>
      <w:r w:rsidR="00964884">
        <w:rPr>
          <w:color w:val="000000"/>
        </w:rPr>
        <w:t xml:space="preserve">make </w:t>
      </w:r>
      <w:r w:rsidR="00490809">
        <w:rPr>
          <w:color w:val="000000"/>
        </w:rPr>
        <w:t>forests more greener and BATB jumped in</w:t>
      </w:r>
      <w:r w:rsidR="00E54646">
        <w:rPr>
          <w:color w:val="000000"/>
        </w:rPr>
        <w:t>. They planted around 120 million trees over the last 40 years (BATB, n.d.). This afforestation program has targeted the 13</w:t>
      </w:r>
      <w:r w:rsidR="00E54646">
        <w:rPr>
          <w:color w:val="000000"/>
          <w:sz w:val="14"/>
          <w:szCs w:val="14"/>
          <w:vertAlign w:val="superscript"/>
        </w:rPr>
        <w:t>th</w:t>
      </w:r>
      <w:r w:rsidR="00E54646">
        <w:rPr>
          <w:color w:val="000000"/>
        </w:rPr>
        <w:t xml:space="preserve"> and 15</w:t>
      </w:r>
      <w:r w:rsidR="00E54646">
        <w:rPr>
          <w:color w:val="000000"/>
          <w:sz w:val="14"/>
          <w:szCs w:val="14"/>
          <w:vertAlign w:val="superscript"/>
        </w:rPr>
        <w:t>th</w:t>
      </w:r>
      <w:r w:rsidR="00E54646">
        <w:rPr>
          <w:color w:val="000000"/>
        </w:rPr>
        <w:t xml:space="preserve"> Sustainable Development Goals (SDGs), which are Climate Action and Life on Land respectively. This CSR activity taken by them is contributing in maintaining the environmental balance.</w:t>
      </w:r>
    </w:p>
    <w:p w14:paraId="5FC713EE" w14:textId="77777777" w:rsidR="00FF33D6" w:rsidRDefault="00FF33D6" w:rsidP="00FF33D6">
      <w:pPr>
        <w:pStyle w:val="NormalWeb"/>
        <w:spacing w:before="0" w:beforeAutospacing="0" w:after="0" w:afterAutospacing="0" w:line="480" w:lineRule="auto"/>
      </w:pPr>
    </w:p>
    <w:p w14:paraId="40EAD0AE" w14:textId="330B347F" w:rsidR="00FF33D6" w:rsidRPr="00FF33D6" w:rsidRDefault="00E54646" w:rsidP="00FF33D6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>
        <w:rPr>
          <w:color w:val="000000"/>
        </w:rPr>
        <w:t xml:space="preserve">BAT Bangladesh </w:t>
      </w:r>
      <w:r w:rsidR="001D1CAB">
        <w:rPr>
          <w:color w:val="000000"/>
        </w:rPr>
        <w:t xml:space="preserve">has </w:t>
      </w:r>
      <w:r>
        <w:rPr>
          <w:color w:val="000000"/>
        </w:rPr>
        <w:t>also launched a program called Probaho in 2009</w:t>
      </w:r>
      <w:r w:rsidR="00B54891">
        <w:rPr>
          <w:color w:val="000000"/>
        </w:rPr>
        <w:t>.</w:t>
      </w:r>
      <w:r w:rsidR="001F59C8">
        <w:rPr>
          <w:color w:val="000000"/>
        </w:rPr>
        <w:t xml:space="preserve"> </w:t>
      </w:r>
      <w:r w:rsidR="00291749">
        <w:rPr>
          <w:color w:val="000000"/>
        </w:rPr>
        <w:t xml:space="preserve">This </w:t>
      </w:r>
      <w:r w:rsidR="009A2A05">
        <w:rPr>
          <w:color w:val="000000"/>
        </w:rPr>
        <w:t>program</w:t>
      </w:r>
      <w:r w:rsidR="00414E2A">
        <w:rPr>
          <w:color w:val="000000"/>
        </w:rPr>
        <w:t xml:space="preserve"> </w:t>
      </w:r>
      <w:r>
        <w:rPr>
          <w:color w:val="000000"/>
        </w:rPr>
        <w:t>works on solving the water related issues, especially arsenic contaminated water. Through this program they planted 121 water filtration plants in 23 districts</w:t>
      </w:r>
      <w:r w:rsidR="00252617">
        <w:rPr>
          <w:color w:val="000000"/>
        </w:rPr>
        <w:t>. These water filtration plants</w:t>
      </w:r>
      <w:r>
        <w:rPr>
          <w:color w:val="000000"/>
        </w:rPr>
        <w:t xml:space="preserve"> ensur</w:t>
      </w:r>
      <w:r w:rsidR="00252617">
        <w:rPr>
          <w:color w:val="000000"/>
        </w:rPr>
        <w:t>e</w:t>
      </w:r>
      <w:r>
        <w:rPr>
          <w:color w:val="000000"/>
        </w:rPr>
        <w:t xml:space="preserve"> fresh and safe water for 300,000 people every day (BATB, 2023). This has contributed to better public health and reduced spreading of water related diseases.</w:t>
      </w:r>
    </w:p>
    <w:p w14:paraId="341669AD" w14:textId="77777777" w:rsidR="00FF33D6" w:rsidRDefault="00FF33D6" w:rsidP="00FF33D6">
      <w:pPr>
        <w:pStyle w:val="NormalWeb"/>
        <w:spacing w:before="0" w:beforeAutospacing="0" w:after="0" w:afterAutospacing="0" w:line="480" w:lineRule="auto"/>
      </w:pPr>
    </w:p>
    <w:p w14:paraId="494F4813" w14:textId="688C4546" w:rsidR="00FF33D6" w:rsidRDefault="00E54646" w:rsidP="00FF33D6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>
        <w:rPr>
          <w:color w:val="000000"/>
        </w:rPr>
        <w:lastRenderedPageBreak/>
        <w:t>Moreover, BAT Bangladesh steps forward to provide aid and relief</w:t>
      </w:r>
      <w:r w:rsidR="00774717">
        <w:rPr>
          <w:color w:val="000000"/>
        </w:rPr>
        <w:t xml:space="preserve"> </w:t>
      </w:r>
      <w:r w:rsidR="00B74DDA">
        <w:rPr>
          <w:color w:val="000000"/>
        </w:rPr>
        <w:t>ath the time of</w:t>
      </w:r>
      <w:r w:rsidR="00774717">
        <w:rPr>
          <w:color w:val="000000"/>
        </w:rPr>
        <w:t xml:space="preserve"> </w:t>
      </w:r>
      <w:r w:rsidR="00B74DDA">
        <w:rPr>
          <w:color w:val="000000"/>
        </w:rPr>
        <w:t>na</w:t>
      </w:r>
      <w:r w:rsidR="00993AD5">
        <w:rPr>
          <w:color w:val="000000"/>
        </w:rPr>
        <w:t>tional emergency</w:t>
      </w:r>
      <w:r>
        <w:rPr>
          <w:color w:val="000000"/>
        </w:rPr>
        <w:t xml:space="preserve">. </w:t>
      </w:r>
      <w:r w:rsidR="00FF33D6">
        <w:rPr>
          <w:color w:val="000000"/>
        </w:rPr>
        <w:t>During</w:t>
      </w:r>
      <w:r>
        <w:rPr>
          <w:color w:val="000000"/>
        </w:rPr>
        <w:t xml:space="preserve"> natural disasters </w:t>
      </w:r>
      <w:r w:rsidR="00FF33D6">
        <w:rPr>
          <w:color w:val="000000"/>
        </w:rPr>
        <w:t>such as</w:t>
      </w:r>
      <w:r>
        <w:rPr>
          <w:color w:val="000000"/>
        </w:rPr>
        <w:t xml:space="preserve"> floods, cyclones and droughts they </w:t>
      </w:r>
      <w:r w:rsidR="00FF33D6">
        <w:rPr>
          <w:color w:val="000000"/>
        </w:rPr>
        <w:t>provid</w:t>
      </w:r>
      <w:r w:rsidR="00AA4A22">
        <w:rPr>
          <w:color w:val="000000"/>
        </w:rPr>
        <w:t>e</w:t>
      </w:r>
      <w:r w:rsidR="00FF33D6">
        <w:rPr>
          <w:color w:val="000000"/>
        </w:rPr>
        <w:t xml:space="preserve"> </w:t>
      </w:r>
      <w:r>
        <w:rPr>
          <w:color w:val="000000"/>
        </w:rPr>
        <w:t xml:space="preserve">with food, shelter and financial </w:t>
      </w:r>
      <w:r w:rsidR="00FF33D6">
        <w:rPr>
          <w:color w:val="000000"/>
        </w:rPr>
        <w:t>support</w:t>
      </w:r>
      <w:r w:rsidR="00AA4A22">
        <w:rPr>
          <w:color w:val="000000"/>
        </w:rPr>
        <w:t xml:space="preserve"> to</w:t>
      </w:r>
      <w:r w:rsidR="00AA4A22" w:rsidRPr="00AA4A22">
        <w:rPr>
          <w:color w:val="000000"/>
        </w:rPr>
        <w:t xml:space="preserve"> </w:t>
      </w:r>
      <w:r w:rsidR="00AA4A22">
        <w:rPr>
          <w:color w:val="000000"/>
        </w:rPr>
        <w:t>the affected community</w:t>
      </w:r>
      <w:r>
        <w:rPr>
          <w:color w:val="000000"/>
        </w:rPr>
        <w:t>.</w:t>
      </w:r>
    </w:p>
    <w:p w14:paraId="36F1AC55" w14:textId="77777777" w:rsidR="00FF33D6" w:rsidRPr="00FF33D6" w:rsidRDefault="00FF33D6" w:rsidP="00FF33D6">
      <w:pPr>
        <w:pStyle w:val="NormalWeb"/>
        <w:spacing w:before="0" w:beforeAutospacing="0" w:after="0" w:afterAutospacing="0" w:line="480" w:lineRule="auto"/>
      </w:pPr>
    </w:p>
    <w:p w14:paraId="54414F05" w14:textId="3B87860D" w:rsidR="00E54646" w:rsidRDefault="00E54646" w:rsidP="00FF33D6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>
        <w:rPr>
          <w:color w:val="000000"/>
        </w:rPr>
        <w:t>Another CSR activity of BATB is the renewable energy initiative, Deepto, started in 2011. They installed over 2500 solar panel</w:t>
      </w:r>
      <w:r w:rsidR="00FB5564">
        <w:rPr>
          <w:color w:val="000000"/>
        </w:rPr>
        <w:t>s</w:t>
      </w:r>
      <w:r>
        <w:rPr>
          <w:color w:val="000000"/>
        </w:rPr>
        <w:t xml:space="preserve"> in 25 villages </w:t>
      </w:r>
      <w:r w:rsidR="00FB5564">
        <w:rPr>
          <w:color w:val="000000"/>
        </w:rPr>
        <w:t>of</w:t>
      </w:r>
      <w:r>
        <w:rPr>
          <w:color w:val="000000"/>
        </w:rPr>
        <w:t xml:space="preserve"> Bandarban, Khagrachhari and Rangamati districts</w:t>
      </w:r>
      <w:r w:rsidR="00EC6822">
        <w:rPr>
          <w:color w:val="000000"/>
        </w:rPr>
        <w:t>. This initiative</w:t>
      </w:r>
      <w:r>
        <w:rPr>
          <w:color w:val="000000"/>
        </w:rPr>
        <w:t xml:space="preserve"> ensure electricity</w:t>
      </w:r>
      <w:r w:rsidR="004F2CF4">
        <w:rPr>
          <w:color w:val="000000"/>
        </w:rPr>
        <w:t xml:space="preserve"> in those villages. A</w:t>
      </w:r>
      <w:r>
        <w:rPr>
          <w:color w:val="000000"/>
        </w:rPr>
        <w:t>round 15,000 villagers</w:t>
      </w:r>
      <w:r w:rsidR="004F2CF4">
        <w:rPr>
          <w:color w:val="000000"/>
        </w:rPr>
        <w:t xml:space="preserve"> are benefited </w:t>
      </w:r>
      <w:r w:rsidR="0024771D">
        <w:rPr>
          <w:color w:val="000000"/>
        </w:rPr>
        <w:t>through this program</w:t>
      </w:r>
      <w:r>
        <w:rPr>
          <w:color w:val="000000"/>
        </w:rPr>
        <w:t xml:space="preserve"> (BABT, 2023). This activity has improved the quality of life of those villagers. This has enabled the access of education and communication for them as well.</w:t>
      </w:r>
    </w:p>
    <w:p w14:paraId="68815891" w14:textId="77777777" w:rsidR="00E54646" w:rsidRDefault="00E54646" w:rsidP="00FF33D6">
      <w:pPr>
        <w:pStyle w:val="NormalWeb"/>
        <w:spacing w:before="0" w:beforeAutospacing="0" w:after="0" w:afterAutospacing="0" w:line="480" w:lineRule="auto"/>
      </w:pPr>
      <w:r>
        <w:rPr>
          <w:color w:val="000000"/>
        </w:rPr>
        <w:t> </w:t>
      </w:r>
    </w:p>
    <w:p w14:paraId="4C574F82" w14:textId="1A201565" w:rsidR="00FF33D6" w:rsidRDefault="00E54646" w:rsidP="00FF33D6">
      <w:pPr>
        <w:pStyle w:val="NormalWeb"/>
        <w:spacing w:before="0" w:beforeAutospacing="0" w:after="0" w:afterAutospacing="0" w:line="480" w:lineRule="auto"/>
      </w:pPr>
      <w:r>
        <w:rPr>
          <w:color w:val="000000"/>
        </w:rPr>
        <w:t>Although tobacco companies face a great ethical concern, BATB challenges those barriers with its CSR activities by contributing to social and environmental development.</w:t>
      </w:r>
    </w:p>
    <w:p w14:paraId="30C9AF4D" w14:textId="77777777" w:rsidR="009F196A" w:rsidRDefault="009F196A" w:rsidP="00FF33D6">
      <w:pPr>
        <w:spacing w:line="480" w:lineRule="auto"/>
      </w:pPr>
    </w:p>
    <w:p w14:paraId="2D40CB4A" w14:textId="77777777" w:rsidR="00FF33D6" w:rsidRDefault="00FF33D6" w:rsidP="00FF33D6">
      <w:pPr>
        <w:spacing w:line="480" w:lineRule="auto"/>
      </w:pPr>
    </w:p>
    <w:p w14:paraId="57A35718" w14:textId="77777777" w:rsidR="009F196A" w:rsidRDefault="009F196A" w:rsidP="00FF33D6">
      <w:pPr>
        <w:spacing w:line="480" w:lineRule="auto"/>
      </w:pPr>
    </w:p>
    <w:p w14:paraId="33AC9427" w14:textId="7D431990" w:rsidR="009F196A" w:rsidRDefault="009F196A" w:rsidP="00FF33D6">
      <w:pPr>
        <w:spacing w:line="480" w:lineRule="auto"/>
      </w:pPr>
      <w:r w:rsidRPr="009F196A">
        <w:t>Reference:</w:t>
      </w:r>
    </w:p>
    <w:p w14:paraId="539ACE14" w14:textId="396B470C" w:rsidR="009F196A" w:rsidRPr="00E54646" w:rsidRDefault="00E54646" w:rsidP="00FF33D6">
      <w:pPr>
        <w:spacing w:before="100" w:beforeAutospacing="1" w:after="100" w:afterAutospacing="1" w:line="480" w:lineRule="auto"/>
        <w:rPr>
          <w:color w:val="0E0E0E"/>
        </w:rPr>
      </w:pPr>
      <w:r w:rsidRPr="00E54646">
        <w:rPr>
          <w:color w:val="0E0E0E"/>
        </w:rPr>
        <w:t>British American Tobacco Bangladesh Company Limited</w:t>
      </w:r>
      <w:r w:rsidR="00FF33D6">
        <w:rPr>
          <w:color w:val="0E0E0E"/>
        </w:rPr>
        <w:t>.</w:t>
      </w:r>
      <w:r>
        <w:rPr>
          <w:color w:val="0E0E0E"/>
        </w:rPr>
        <w:t xml:space="preserve"> (n.d.). </w:t>
      </w:r>
      <w:r w:rsidRPr="00E54646">
        <w:rPr>
          <w:i/>
          <w:iCs/>
          <w:color w:val="0E0E0E"/>
        </w:rPr>
        <w:t>Our corporate social responsibility</w:t>
      </w:r>
      <w:r>
        <w:rPr>
          <w:i/>
          <w:iCs/>
          <w:color w:val="0E0E0E"/>
        </w:rPr>
        <w:t xml:space="preserve">. </w:t>
      </w:r>
      <w:hyperlink r:id="rId5" w:history="1">
        <w:r w:rsidRPr="00D44ED9">
          <w:rPr>
            <w:rStyle w:val="Hyperlink"/>
          </w:rPr>
          <w:t>https://www.batbangladesh.com/sustainability-and-responsibility/our-corporate-social-responsibility</w:t>
        </w:r>
      </w:hyperlink>
      <w:r w:rsidR="009F196A" w:rsidRPr="009F196A">
        <w:rPr>
          <w:color w:val="0E0E0E"/>
        </w:rPr>
        <w:t xml:space="preserve"> </w:t>
      </w:r>
    </w:p>
    <w:p w14:paraId="2AE6C68A" w14:textId="77777777" w:rsidR="009F196A" w:rsidRPr="009F196A" w:rsidRDefault="009F196A" w:rsidP="00FF33D6">
      <w:pPr>
        <w:spacing w:before="100" w:beforeAutospacing="1" w:after="100" w:afterAutospacing="1" w:line="480" w:lineRule="auto"/>
        <w:rPr>
          <w:color w:val="0E0E0E"/>
        </w:rPr>
      </w:pPr>
    </w:p>
    <w:p w14:paraId="00F8F46F" w14:textId="5AD6640C" w:rsidR="009F196A" w:rsidRPr="009F196A" w:rsidRDefault="00E54646" w:rsidP="00FF33D6">
      <w:pPr>
        <w:spacing w:before="100" w:beforeAutospacing="1" w:after="100" w:afterAutospacing="1" w:line="480" w:lineRule="auto"/>
        <w:rPr>
          <w:color w:val="0E0E0E"/>
        </w:rPr>
      </w:pPr>
      <w:r w:rsidRPr="00E54646">
        <w:rPr>
          <w:color w:val="0E0E0E"/>
        </w:rPr>
        <w:t>British American Tobacco Bangladesh Company Limited</w:t>
      </w:r>
      <w:r w:rsidR="00FF33D6">
        <w:rPr>
          <w:color w:val="0E0E0E"/>
        </w:rPr>
        <w:t>.</w:t>
      </w:r>
      <w:r w:rsidRPr="009F196A">
        <w:rPr>
          <w:color w:val="0E0E0E"/>
        </w:rPr>
        <w:t xml:space="preserve"> </w:t>
      </w:r>
      <w:r w:rsidR="009F196A" w:rsidRPr="009F196A">
        <w:rPr>
          <w:color w:val="0E0E0E"/>
        </w:rPr>
        <w:t xml:space="preserve">(2023). </w:t>
      </w:r>
      <w:r w:rsidR="009F196A" w:rsidRPr="009F196A">
        <w:rPr>
          <w:i/>
          <w:iCs/>
          <w:color w:val="0E0E0E"/>
        </w:rPr>
        <w:t>Sustainability report 2023</w:t>
      </w:r>
      <w:r w:rsidR="009F196A" w:rsidRPr="009F196A">
        <w:rPr>
          <w:color w:val="0E0E0E"/>
        </w:rPr>
        <w:t xml:space="preserve">. </w:t>
      </w:r>
      <w:hyperlink r:id="rId6" w:history="1">
        <w:r w:rsidR="009F196A" w:rsidRPr="009F196A">
          <w:rPr>
            <w:rStyle w:val="Hyperlink"/>
          </w:rPr>
          <w:t>https://www.batbangladesh.com/content/dam/endmarkets/bd/en/download/investors-and-reporting/sustainability-reporting/Sustainability-Report-2023.pdf</w:t>
        </w:r>
      </w:hyperlink>
      <w:r w:rsidR="009F196A" w:rsidRPr="009F196A">
        <w:rPr>
          <w:color w:val="0E0E0E"/>
        </w:rPr>
        <w:t xml:space="preserve"> </w:t>
      </w:r>
    </w:p>
    <w:p w14:paraId="21DA8991" w14:textId="77777777" w:rsidR="009F196A" w:rsidRPr="009F196A" w:rsidRDefault="009F196A" w:rsidP="00FF33D6">
      <w:pPr>
        <w:spacing w:line="480" w:lineRule="auto"/>
      </w:pPr>
    </w:p>
    <w:sectPr w:rsidR="009F196A" w:rsidRPr="009F1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E47"/>
    <w:multiLevelType w:val="hybridMultilevel"/>
    <w:tmpl w:val="2F0669A2"/>
    <w:lvl w:ilvl="0" w:tplc="77100F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8C62DF"/>
    <w:multiLevelType w:val="hybridMultilevel"/>
    <w:tmpl w:val="4F562B6A"/>
    <w:lvl w:ilvl="0" w:tplc="7B10AC10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9228E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39D1F2C"/>
    <w:multiLevelType w:val="hybridMultilevel"/>
    <w:tmpl w:val="42FAFDA0"/>
    <w:lvl w:ilvl="0" w:tplc="77100F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E919DB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44114D8"/>
    <w:multiLevelType w:val="multilevel"/>
    <w:tmpl w:val="B0E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27D11"/>
    <w:multiLevelType w:val="multilevel"/>
    <w:tmpl w:val="6E66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04C0E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EA91B2A"/>
    <w:multiLevelType w:val="hybridMultilevel"/>
    <w:tmpl w:val="490EF2FE"/>
    <w:lvl w:ilvl="0" w:tplc="77100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369ED"/>
    <w:multiLevelType w:val="hybridMultilevel"/>
    <w:tmpl w:val="F3CA0D5C"/>
    <w:lvl w:ilvl="0" w:tplc="77100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155350"/>
    <w:multiLevelType w:val="hybridMultilevel"/>
    <w:tmpl w:val="B7DE582E"/>
    <w:lvl w:ilvl="0" w:tplc="7B10AC10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5202821">
    <w:abstractNumId w:val="7"/>
  </w:num>
  <w:num w:numId="2" w16cid:durableId="2033189934">
    <w:abstractNumId w:val="2"/>
  </w:num>
  <w:num w:numId="3" w16cid:durableId="1686594727">
    <w:abstractNumId w:val="4"/>
  </w:num>
  <w:num w:numId="4" w16cid:durableId="1924944891">
    <w:abstractNumId w:val="9"/>
  </w:num>
  <w:num w:numId="5" w16cid:durableId="1858811989">
    <w:abstractNumId w:val="5"/>
  </w:num>
  <w:num w:numId="6" w16cid:durableId="898513548">
    <w:abstractNumId w:val="6"/>
  </w:num>
  <w:num w:numId="7" w16cid:durableId="522137349">
    <w:abstractNumId w:val="0"/>
  </w:num>
  <w:num w:numId="8" w16cid:durableId="643387488">
    <w:abstractNumId w:val="1"/>
  </w:num>
  <w:num w:numId="9" w16cid:durableId="875894481">
    <w:abstractNumId w:val="10"/>
  </w:num>
  <w:num w:numId="10" w16cid:durableId="1794208422">
    <w:abstractNumId w:val="3"/>
  </w:num>
  <w:num w:numId="11" w16cid:durableId="8825194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70"/>
    <w:rsid w:val="00005353"/>
    <w:rsid w:val="0001294A"/>
    <w:rsid w:val="00024067"/>
    <w:rsid w:val="000826F3"/>
    <w:rsid w:val="00181CE2"/>
    <w:rsid w:val="001A2C68"/>
    <w:rsid w:val="001D1CAB"/>
    <w:rsid w:val="001F59C8"/>
    <w:rsid w:val="001F6EA9"/>
    <w:rsid w:val="00214191"/>
    <w:rsid w:val="0024771D"/>
    <w:rsid w:val="00252617"/>
    <w:rsid w:val="00287687"/>
    <w:rsid w:val="00291749"/>
    <w:rsid w:val="002A1401"/>
    <w:rsid w:val="002F02FD"/>
    <w:rsid w:val="00341768"/>
    <w:rsid w:val="003F3DDC"/>
    <w:rsid w:val="00414E2A"/>
    <w:rsid w:val="00490809"/>
    <w:rsid w:val="004979EC"/>
    <w:rsid w:val="004F2CF4"/>
    <w:rsid w:val="005A2A6C"/>
    <w:rsid w:val="005E69ED"/>
    <w:rsid w:val="0067164B"/>
    <w:rsid w:val="00673592"/>
    <w:rsid w:val="00717C5A"/>
    <w:rsid w:val="00774717"/>
    <w:rsid w:val="0078011F"/>
    <w:rsid w:val="00784990"/>
    <w:rsid w:val="007A58E5"/>
    <w:rsid w:val="008360C9"/>
    <w:rsid w:val="008C0BD8"/>
    <w:rsid w:val="00917829"/>
    <w:rsid w:val="009220B5"/>
    <w:rsid w:val="00964884"/>
    <w:rsid w:val="00993AD5"/>
    <w:rsid w:val="00994EC6"/>
    <w:rsid w:val="009A2A05"/>
    <w:rsid w:val="009F196A"/>
    <w:rsid w:val="00A46F42"/>
    <w:rsid w:val="00A961F2"/>
    <w:rsid w:val="00AA4A22"/>
    <w:rsid w:val="00B01566"/>
    <w:rsid w:val="00B05632"/>
    <w:rsid w:val="00B54891"/>
    <w:rsid w:val="00B74DDA"/>
    <w:rsid w:val="00BC198B"/>
    <w:rsid w:val="00BC1EFF"/>
    <w:rsid w:val="00C10595"/>
    <w:rsid w:val="00C81179"/>
    <w:rsid w:val="00DB7770"/>
    <w:rsid w:val="00DE2432"/>
    <w:rsid w:val="00E54646"/>
    <w:rsid w:val="00EC044D"/>
    <w:rsid w:val="00EC6822"/>
    <w:rsid w:val="00F43D2D"/>
    <w:rsid w:val="00F64B9F"/>
    <w:rsid w:val="00F910DF"/>
    <w:rsid w:val="00F9488A"/>
    <w:rsid w:val="00FA4BE1"/>
    <w:rsid w:val="00FB5564"/>
    <w:rsid w:val="00FF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6A857"/>
  <w15:chartTrackingRefBased/>
  <w15:docId w15:val="{E1C8D80D-2ED3-2C4B-B52B-7F578F03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96A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7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7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7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7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770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770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770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77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77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77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77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77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77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B7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7770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7770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B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770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B7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770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B77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9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9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54646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E54646"/>
  </w:style>
  <w:style w:type="character" w:styleId="FollowedHyperlink">
    <w:name w:val="FollowedHyperlink"/>
    <w:basedOn w:val="DefaultParagraphFont"/>
    <w:uiPriority w:val="99"/>
    <w:semiHidden/>
    <w:unhideWhenUsed/>
    <w:rsid w:val="00E546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tbangladesh.com/content/dam/endmarkets/bd/en/download/investors-and-reporting/sustainability-reporting/Sustainability-Report-2023.pdf" TargetMode="External"/><Relationship Id="rId5" Type="http://schemas.openxmlformats.org/officeDocument/2006/relationships/hyperlink" Target="https://www.batbangladesh.com/sustainability-and-responsibility/our-corporate-social-responsibil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41</cp:revision>
  <dcterms:created xsi:type="dcterms:W3CDTF">2025-07-14T13:29:00Z</dcterms:created>
  <dcterms:modified xsi:type="dcterms:W3CDTF">2025-07-17T09:33:00Z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2025-07-14T18:55:14Z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2097ebad-45dc-44d4-b844-4aa46e5a8dd8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50, 0, 1, 1</vt:lpwstr>
  </property>
</Properties>
</file>