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Assignment for 3</w:t>
      </w:r>
      <w:r w:rsidDel="00000000" w:rsidR="00000000" w:rsidRPr="00000000">
        <w:rPr>
          <w:rFonts w:ascii="Arial" w:cs="Arial" w:eastAsia="Arial" w:hAnsi="Arial"/>
          <w:sz w:val="44"/>
          <w:szCs w:val="44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 Year 1</w:t>
      </w:r>
      <w:r w:rsidDel="00000000" w:rsidR="00000000" w:rsidRPr="00000000">
        <w:rPr>
          <w:rFonts w:ascii="Arial" w:cs="Arial" w:eastAsia="Arial" w:hAnsi="Arial"/>
          <w:sz w:val="44"/>
          <w:szCs w:val="4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Semester Students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IT/PC/B/S/313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Try to write a clean program with enough comments.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 the beginning of the file, use block comments to write details about name, roll no, assignment details, input required and output generated.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Also put the compilation [should be WARNING free] and execution sequence under the block comment.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name of the file should be as per the following format.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&lt;Two Digit Team Number&gt;_&lt;Assignment Number&gt;.sh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ind w:left="72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72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type of the file should be pure plain ASCII Text.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assignment files should be uploaded AS PER THE LAB SCHEDULE. Upload only required no of files. NOT A BIT MORE.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coding, always use indentation of 4 spaces.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Blocks of code should be separated by a newline.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Always use command line argument handling to take inputs.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Duplicate assignments will incur penalties. [Marks will be allocated proportionally]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 adhering to any of these guidelines will incur penalties.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the description of any system/library call use man command.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Always use the ‘perror’ routine to check the return status of the system/library call.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ASSIGNMENT – 2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(IPC/SYNCHRONIZATION)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A. SIGNAL Handling</w:t>
        <w:tab/>
        <w:tab/>
        <w:tab/>
        <w:tab/>
        <w:tab/>
        <w:tab/>
        <w:tab/>
        <w:t xml:space="preserve">(4 Marks) [CO3]</w:t>
      </w:r>
    </w:p>
    <w:p w:rsidR="00000000" w:rsidDel="00000000" w:rsidP="00000000" w:rsidRDefault="00000000" w:rsidRPr="00000000" w14:paraId="00000033">
      <w:pP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Catch the signal ‘SIGINT’ and display “Ha Ha, Not Stopping”. Use ‘signal’ system call. Always use “perror”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check the return status of a library/system call.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B. IPC using Named Pipe (FIFO)</w:t>
        <w:tab/>
        <w:tab/>
        <w:tab/>
        <w:tab/>
        <w:tab/>
        <w:t xml:space="preserve">(6 Marks) [CO5]</w:t>
      </w:r>
    </w:p>
    <w:p w:rsidR="00000000" w:rsidDel="00000000" w:rsidP="00000000" w:rsidRDefault="00000000" w:rsidRPr="00000000" w14:paraId="00000039">
      <w:pP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two processes, named Proc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and Proc2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Transfer 1GB file from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a FIFO. Now, transfer the same file from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another FIFO. Now, compare the two files to make sure that the same file has returned back. Also, print the time required to do this double transfer.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Attach this output to the source file as a comment.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create FIFO, you can either use shell command or system call.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a large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file you can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use the relevant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‘ls –l’ command to show the FIFO and the large file. Attach this output to the source file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 a 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kxdlzlhtdok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detpdgasqikl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Make sure that the starting comment block has all the necessary information attached.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5C7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978D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8681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M1O9d67iZLymNCh91FWHNZXvNw==">CgMxLjAyCGguZ2pkZ3hzMg5oLmt4ZGx6bGh0ZG9rcDIOaC5kZXRwZGdhc3Fpa2w4AHIhMVlHN0ZwUGRvOWxQMklseURudWVGUVlsLWo1b0d3S0RD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2017-06-19T03:10:00Z</dcterms:created>
  <dc:creator>Utpal Kumar Ray</dc:creator>
</cp:coreProperties>
</file>